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57" w:rsidRPr="00DD4AAD" w:rsidRDefault="00EA0357" w:rsidP="00EA0357">
      <w:pPr>
        <w:spacing w:after="0" w:line="480" w:lineRule="auto"/>
        <w:jc w:val="center"/>
        <w:rPr>
          <w:rFonts w:ascii="Arial" w:hAnsi="Arial" w:cs="Arial"/>
          <w:b/>
          <w:sz w:val="24"/>
          <w:szCs w:val="24"/>
        </w:rPr>
      </w:pPr>
      <w:r w:rsidRPr="00DD4AAD">
        <w:rPr>
          <w:rFonts w:ascii="Arial" w:hAnsi="Arial" w:cs="Arial"/>
          <w:b/>
          <w:sz w:val="24"/>
          <w:szCs w:val="24"/>
        </w:rPr>
        <w:t>UNIVERSIDAD DE EL SALVADOR</w:t>
      </w:r>
    </w:p>
    <w:p w:rsidR="00EA0357" w:rsidRPr="00DD4AAD" w:rsidRDefault="00EA0357" w:rsidP="00EA0357">
      <w:pPr>
        <w:spacing w:after="0" w:line="480" w:lineRule="auto"/>
        <w:jc w:val="center"/>
        <w:rPr>
          <w:rFonts w:ascii="Arial" w:hAnsi="Arial" w:cs="Arial"/>
          <w:b/>
          <w:sz w:val="24"/>
          <w:szCs w:val="24"/>
        </w:rPr>
      </w:pPr>
      <w:r w:rsidRPr="00DD4AAD">
        <w:rPr>
          <w:rFonts w:ascii="Arial" w:hAnsi="Arial" w:cs="Arial"/>
          <w:b/>
          <w:sz w:val="24"/>
          <w:szCs w:val="24"/>
        </w:rPr>
        <w:t>FACULTAD DE MEDICINA</w:t>
      </w:r>
    </w:p>
    <w:p w:rsidR="00EA0357" w:rsidRPr="00DD4AAD" w:rsidRDefault="00EA0357" w:rsidP="00EA0357">
      <w:pPr>
        <w:tabs>
          <w:tab w:val="center" w:pos="4278"/>
          <w:tab w:val="right" w:pos="8556"/>
        </w:tabs>
        <w:spacing w:after="0" w:line="480" w:lineRule="auto"/>
        <w:jc w:val="center"/>
        <w:rPr>
          <w:rFonts w:ascii="Arial" w:hAnsi="Arial" w:cs="Arial"/>
          <w:b/>
          <w:sz w:val="24"/>
          <w:szCs w:val="24"/>
        </w:rPr>
      </w:pPr>
      <w:r w:rsidRPr="000F14A9">
        <w:rPr>
          <w:rFonts w:ascii="Arial" w:hAnsi="Arial" w:cs="Arial"/>
          <w:b/>
          <w:noProof/>
          <w:color w:val="FF0000"/>
          <w:sz w:val="24"/>
          <w:szCs w:val="24"/>
          <w:lang w:eastAsia="es-SV"/>
        </w:rPr>
        <w:drawing>
          <wp:anchor distT="0" distB="0" distL="114300" distR="114300" simplePos="0" relativeHeight="251659264" behindDoc="1" locked="0" layoutInCell="1" allowOverlap="1" wp14:anchorId="6B6703BE" wp14:editId="6A07800A">
            <wp:simplePos x="0" y="0"/>
            <wp:positionH relativeFrom="column">
              <wp:posOffset>1988820</wp:posOffset>
            </wp:positionH>
            <wp:positionV relativeFrom="paragraph">
              <wp:posOffset>212090</wp:posOffset>
            </wp:positionV>
            <wp:extent cx="1440000" cy="1810800"/>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erva.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440000" cy="1810800"/>
                    </a:xfrm>
                    <a:prstGeom prst="rect">
                      <a:avLst/>
                    </a:prstGeom>
                  </pic:spPr>
                </pic:pic>
              </a:graphicData>
            </a:graphic>
            <wp14:sizeRelH relativeFrom="margin">
              <wp14:pctWidth>0</wp14:pctWidth>
            </wp14:sizeRelH>
            <wp14:sizeRelV relativeFrom="margin">
              <wp14:pctHeight>0</wp14:pctHeight>
            </wp14:sizeRelV>
          </wp:anchor>
        </w:drawing>
      </w:r>
      <w:r w:rsidRPr="00DD4AAD">
        <w:rPr>
          <w:rFonts w:ascii="Arial" w:hAnsi="Arial" w:cs="Arial"/>
          <w:b/>
          <w:sz w:val="24"/>
          <w:szCs w:val="24"/>
        </w:rPr>
        <w:t>POSGRADO EN ESPECIALIDADES MÉDICAS</w:t>
      </w:r>
    </w:p>
    <w:p w:rsidR="00EA0357" w:rsidRPr="00DD4AAD" w:rsidRDefault="00EA0357" w:rsidP="00EA0357">
      <w:pPr>
        <w:spacing w:after="0" w:line="480" w:lineRule="auto"/>
        <w:jc w:val="center"/>
        <w:rPr>
          <w:rFonts w:ascii="Arial" w:hAnsi="Arial" w:cs="Arial"/>
          <w:b/>
          <w:sz w:val="24"/>
          <w:szCs w:val="24"/>
        </w:rPr>
      </w:pPr>
    </w:p>
    <w:p w:rsidR="00EA0357" w:rsidRPr="00DD4AAD" w:rsidRDefault="00EA0357" w:rsidP="00EA0357">
      <w:pPr>
        <w:spacing w:after="0" w:line="480" w:lineRule="auto"/>
        <w:jc w:val="center"/>
        <w:rPr>
          <w:rFonts w:ascii="Arial" w:hAnsi="Arial" w:cs="Arial"/>
          <w:b/>
          <w:sz w:val="24"/>
          <w:szCs w:val="24"/>
        </w:rPr>
      </w:pPr>
    </w:p>
    <w:p w:rsidR="00EA0357" w:rsidRPr="00DD4AAD" w:rsidRDefault="00EA0357" w:rsidP="00EA0357">
      <w:pPr>
        <w:tabs>
          <w:tab w:val="left" w:pos="5190"/>
        </w:tabs>
        <w:spacing w:after="0" w:line="480" w:lineRule="auto"/>
        <w:jc w:val="center"/>
        <w:rPr>
          <w:rFonts w:ascii="Arial" w:hAnsi="Arial" w:cs="Arial"/>
          <w:b/>
          <w:sz w:val="24"/>
          <w:szCs w:val="24"/>
        </w:rPr>
      </w:pPr>
    </w:p>
    <w:p w:rsidR="00EA0357" w:rsidRDefault="00EA0357" w:rsidP="00EA0357">
      <w:pPr>
        <w:tabs>
          <w:tab w:val="left" w:pos="5190"/>
        </w:tabs>
        <w:spacing w:after="0" w:line="480" w:lineRule="auto"/>
        <w:jc w:val="center"/>
        <w:rPr>
          <w:rFonts w:ascii="Arial" w:hAnsi="Arial" w:cs="Arial"/>
          <w:b/>
          <w:sz w:val="24"/>
          <w:szCs w:val="24"/>
        </w:rPr>
      </w:pPr>
    </w:p>
    <w:p w:rsidR="00EA0357" w:rsidRPr="00DD4AAD" w:rsidRDefault="00EA0357" w:rsidP="00EA0357">
      <w:pPr>
        <w:tabs>
          <w:tab w:val="left" w:pos="5190"/>
        </w:tabs>
        <w:spacing w:after="0" w:line="480" w:lineRule="auto"/>
        <w:jc w:val="center"/>
        <w:rPr>
          <w:rFonts w:ascii="Arial" w:hAnsi="Arial" w:cs="Arial"/>
          <w:b/>
          <w:sz w:val="24"/>
          <w:szCs w:val="24"/>
        </w:rPr>
      </w:pPr>
    </w:p>
    <w:p w:rsidR="00EA0357" w:rsidRPr="00DD4AAD" w:rsidRDefault="00EA0357" w:rsidP="00EA0357">
      <w:pPr>
        <w:spacing w:after="0" w:line="480" w:lineRule="auto"/>
        <w:jc w:val="center"/>
        <w:rPr>
          <w:rFonts w:ascii="Arial" w:hAnsi="Arial" w:cs="Arial"/>
          <w:b/>
          <w:sz w:val="24"/>
          <w:szCs w:val="24"/>
        </w:rPr>
      </w:pPr>
      <w:r w:rsidRPr="00DD4AAD">
        <w:rPr>
          <w:rFonts w:ascii="Arial" w:hAnsi="Arial" w:cs="Arial"/>
          <w:b/>
          <w:sz w:val="24"/>
          <w:szCs w:val="24"/>
        </w:rPr>
        <w:t>USO DE TOMOGRAFIA AXIAL COMPUTARIZADA CEREBRAL EN PACIENTES CON PRIMER EVENTO DE CONVULSION, QUE CONSULTAN EN LA UNIDAD DE EMERGENCIA DEL HOSPITAL NACIONAL DE NIÑOS BENJAMIN BLOOM DESDE ENERO DE 2009 A DICIEMBRE DE 2013</w:t>
      </w:r>
    </w:p>
    <w:p w:rsidR="00EA0357" w:rsidRPr="00DD4AAD" w:rsidRDefault="00EA0357" w:rsidP="00EA0357">
      <w:pPr>
        <w:spacing w:after="0" w:line="480" w:lineRule="auto"/>
        <w:jc w:val="center"/>
        <w:rPr>
          <w:rFonts w:ascii="Arial" w:hAnsi="Arial" w:cs="Arial"/>
          <w:b/>
          <w:sz w:val="24"/>
          <w:szCs w:val="24"/>
        </w:rPr>
      </w:pPr>
    </w:p>
    <w:p w:rsidR="00EA0357" w:rsidRPr="00DD4AAD" w:rsidRDefault="00EA0357" w:rsidP="00EA0357">
      <w:pPr>
        <w:spacing w:after="0" w:line="360" w:lineRule="auto"/>
        <w:jc w:val="center"/>
        <w:rPr>
          <w:rFonts w:ascii="Arial" w:hAnsi="Arial" w:cs="Arial"/>
          <w:b/>
          <w:sz w:val="24"/>
          <w:szCs w:val="24"/>
        </w:rPr>
      </w:pPr>
      <w:r w:rsidRPr="00DD4AAD">
        <w:rPr>
          <w:rFonts w:ascii="Arial" w:hAnsi="Arial" w:cs="Arial"/>
          <w:b/>
          <w:sz w:val="24"/>
          <w:szCs w:val="24"/>
        </w:rPr>
        <w:t>Presentado por:</w:t>
      </w:r>
    </w:p>
    <w:p w:rsidR="00EA0357" w:rsidRPr="00DD4AAD" w:rsidRDefault="00EA0357" w:rsidP="00EA0357">
      <w:pPr>
        <w:spacing w:after="0" w:line="360" w:lineRule="auto"/>
        <w:jc w:val="center"/>
        <w:rPr>
          <w:rFonts w:ascii="Arial" w:hAnsi="Arial" w:cs="Arial"/>
          <w:b/>
          <w:sz w:val="24"/>
          <w:szCs w:val="24"/>
        </w:rPr>
      </w:pPr>
      <w:r w:rsidRPr="00DD4AAD">
        <w:rPr>
          <w:rFonts w:ascii="Arial" w:hAnsi="Arial" w:cs="Arial"/>
          <w:b/>
          <w:sz w:val="24"/>
          <w:szCs w:val="24"/>
        </w:rPr>
        <w:t>Dr. Ludwig Alexander Rodríguez Castaneda.</w:t>
      </w:r>
    </w:p>
    <w:p w:rsidR="00EA0357" w:rsidRDefault="00EA0357" w:rsidP="00EA0357">
      <w:pPr>
        <w:spacing w:after="0" w:line="360" w:lineRule="auto"/>
        <w:jc w:val="center"/>
        <w:rPr>
          <w:rFonts w:ascii="Arial" w:hAnsi="Arial" w:cs="Arial"/>
          <w:b/>
          <w:sz w:val="24"/>
          <w:szCs w:val="24"/>
        </w:rPr>
      </w:pPr>
    </w:p>
    <w:p w:rsidR="00EA0357" w:rsidRPr="00DD4AAD" w:rsidRDefault="00EA0357" w:rsidP="00EA0357">
      <w:pPr>
        <w:spacing w:after="0" w:line="360" w:lineRule="auto"/>
        <w:jc w:val="center"/>
        <w:rPr>
          <w:rFonts w:ascii="Arial" w:hAnsi="Arial" w:cs="Arial"/>
          <w:b/>
          <w:sz w:val="24"/>
          <w:szCs w:val="24"/>
        </w:rPr>
      </w:pPr>
    </w:p>
    <w:p w:rsidR="00EA0357" w:rsidRPr="00DD4AAD" w:rsidRDefault="00EA0357" w:rsidP="00EA0357">
      <w:pPr>
        <w:spacing w:after="0" w:line="360" w:lineRule="auto"/>
        <w:jc w:val="center"/>
        <w:rPr>
          <w:rFonts w:ascii="Arial" w:hAnsi="Arial" w:cs="Arial"/>
          <w:b/>
          <w:sz w:val="24"/>
          <w:szCs w:val="24"/>
        </w:rPr>
      </w:pPr>
      <w:r w:rsidRPr="00DD4AAD">
        <w:rPr>
          <w:rFonts w:ascii="Arial" w:hAnsi="Arial" w:cs="Arial"/>
          <w:b/>
          <w:sz w:val="24"/>
          <w:szCs w:val="24"/>
        </w:rPr>
        <w:t>Para Optar al Título de:</w:t>
      </w:r>
    </w:p>
    <w:p w:rsidR="00EA0357" w:rsidRPr="00DD4AAD" w:rsidRDefault="00EA0357" w:rsidP="00EA0357">
      <w:pPr>
        <w:spacing w:after="0" w:line="360" w:lineRule="auto"/>
        <w:jc w:val="center"/>
        <w:rPr>
          <w:rFonts w:ascii="Arial" w:hAnsi="Arial" w:cs="Arial"/>
          <w:b/>
          <w:sz w:val="24"/>
          <w:szCs w:val="24"/>
        </w:rPr>
      </w:pPr>
      <w:r w:rsidRPr="00DD4AAD">
        <w:rPr>
          <w:rFonts w:ascii="Arial" w:hAnsi="Arial" w:cs="Arial"/>
          <w:b/>
          <w:sz w:val="24"/>
          <w:szCs w:val="24"/>
        </w:rPr>
        <w:t>Especialista en Medicina Pediátrica.</w:t>
      </w:r>
    </w:p>
    <w:p w:rsidR="00EA0357" w:rsidRPr="00DD4AAD" w:rsidRDefault="00EA0357" w:rsidP="00EA0357">
      <w:pPr>
        <w:spacing w:after="0" w:line="360" w:lineRule="auto"/>
        <w:jc w:val="center"/>
        <w:rPr>
          <w:rFonts w:ascii="Arial" w:hAnsi="Arial" w:cs="Arial"/>
          <w:b/>
          <w:sz w:val="24"/>
          <w:szCs w:val="24"/>
        </w:rPr>
      </w:pPr>
    </w:p>
    <w:p w:rsidR="00EA0357" w:rsidRPr="00DD4AAD" w:rsidRDefault="00EA0357" w:rsidP="00EA0357">
      <w:pPr>
        <w:spacing w:after="0" w:line="360" w:lineRule="auto"/>
        <w:jc w:val="center"/>
        <w:rPr>
          <w:rFonts w:ascii="Arial" w:hAnsi="Arial" w:cs="Arial"/>
          <w:b/>
          <w:sz w:val="24"/>
          <w:szCs w:val="24"/>
        </w:rPr>
      </w:pPr>
      <w:r w:rsidRPr="00DD4AAD">
        <w:rPr>
          <w:rFonts w:ascii="Arial" w:hAnsi="Arial" w:cs="Arial"/>
          <w:b/>
          <w:sz w:val="24"/>
          <w:szCs w:val="24"/>
        </w:rPr>
        <w:t>Asesor de Tesis:</w:t>
      </w:r>
    </w:p>
    <w:p w:rsidR="00EA0357" w:rsidRDefault="00EA0357" w:rsidP="00EA0357">
      <w:pPr>
        <w:spacing w:after="0" w:line="360" w:lineRule="auto"/>
        <w:jc w:val="center"/>
        <w:rPr>
          <w:rFonts w:ascii="Arial" w:hAnsi="Arial" w:cs="Arial"/>
          <w:b/>
          <w:sz w:val="24"/>
          <w:szCs w:val="24"/>
        </w:rPr>
      </w:pPr>
      <w:r w:rsidRPr="00DD4AAD">
        <w:rPr>
          <w:rFonts w:ascii="Arial" w:hAnsi="Arial" w:cs="Arial"/>
          <w:b/>
          <w:sz w:val="24"/>
          <w:szCs w:val="24"/>
        </w:rPr>
        <w:t>Dr.  Franklin Vladimir Guevara Vásquez.</w:t>
      </w:r>
    </w:p>
    <w:p w:rsidR="00EA0357" w:rsidRDefault="00EA0357" w:rsidP="00EA0357">
      <w:pPr>
        <w:spacing w:after="0" w:line="360" w:lineRule="auto"/>
        <w:jc w:val="center"/>
        <w:rPr>
          <w:rFonts w:ascii="Arial" w:hAnsi="Arial" w:cs="Arial"/>
          <w:b/>
          <w:sz w:val="24"/>
          <w:szCs w:val="24"/>
        </w:rPr>
      </w:pPr>
    </w:p>
    <w:p w:rsidR="00EA0357" w:rsidRDefault="00EA0357" w:rsidP="00EA0357">
      <w:pPr>
        <w:spacing w:after="0" w:line="360" w:lineRule="auto"/>
        <w:jc w:val="center"/>
        <w:rPr>
          <w:rFonts w:ascii="Arial" w:hAnsi="Arial" w:cs="Arial"/>
          <w:b/>
          <w:sz w:val="24"/>
          <w:szCs w:val="24"/>
        </w:rPr>
      </w:pPr>
    </w:p>
    <w:p w:rsidR="00EA0357" w:rsidRPr="00DD4AAD" w:rsidRDefault="00EA0357" w:rsidP="00EA0357">
      <w:pPr>
        <w:spacing w:after="0" w:line="360" w:lineRule="auto"/>
        <w:jc w:val="center"/>
        <w:rPr>
          <w:rFonts w:ascii="Arial" w:hAnsi="Arial" w:cs="Arial"/>
          <w:b/>
          <w:sz w:val="24"/>
          <w:szCs w:val="24"/>
        </w:rPr>
        <w:sectPr w:rsidR="00EA0357" w:rsidRPr="00DD4AAD" w:rsidSect="00ED52F9">
          <w:footerReference w:type="default" r:id="rId9"/>
          <w:pgSz w:w="12240" w:h="15840" w:code="1"/>
          <w:pgMar w:top="2268" w:right="1134" w:bottom="1418" w:left="2268" w:header="709" w:footer="709" w:gutter="0"/>
          <w:pgNumType w:fmt="lowerRoman" w:start="2"/>
          <w:cols w:space="708"/>
          <w:titlePg/>
          <w:docGrid w:linePitch="360"/>
        </w:sectPr>
      </w:pPr>
      <w:r w:rsidRPr="00DD4AAD">
        <w:rPr>
          <w:rFonts w:ascii="Arial" w:hAnsi="Arial" w:cs="Arial"/>
          <w:b/>
          <w:noProof/>
          <w:sz w:val="24"/>
          <w:szCs w:val="24"/>
          <w:lang w:eastAsia="es-SV"/>
        </w:rPr>
        <mc:AlternateContent>
          <mc:Choice Requires="wps">
            <w:drawing>
              <wp:anchor distT="0" distB="0" distL="114300" distR="114300" simplePos="0" relativeHeight="251660288" behindDoc="0" locked="0" layoutInCell="1" allowOverlap="1" wp14:anchorId="3CC7EEC1" wp14:editId="5D1F23E6">
                <wp:simplePos x="0" y="0"/>
                <wp:positionH relativeFrom="column">
                  <wp:posOffset>5233670</wp:posOffset>
                </wp:positionH>
                <wp:positionV relativeFrom="paragraph">
                  <wp:posOffset>647065</wp:posOffset>
                </wp:positionV>
                <wp:extent cx="299720" cy="375285"/>
                <wp:effectExtent l="0" t="0" r="24130" b="247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3752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C088" id="Rectángulo 2" o:spid="_x0000_s1026" style="position:absolute;margin-left:412.1pt;margin-top:50.95pt;width:23.6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" strokecolor="white [3212]"/>
            </w:pict>
          </mc:Fallback>
        </mc:AlternateContent>
      </w:r>
      <w:r w:rsidRPr="00DD4AAD">
        <w:rPr>
          <w:rFonts w:ascii="Arial" w:hAnsi="Arial" w:cs="Arial"/>
          <w:b/>
          <w:sz w:val="24"/>
          <w:szCs w:val="24"/>
        </w:rPr>
        <w:t xml:space="preserve">San Salvador, </w:t>
      </w:r>
      <w:r>
        <w:rPr>
          <w:rFonts w:ascii="Arial" w:hAnsi="Arial" w:cs="Arial"/>
          <w:b/>
          <w:sz w:val="24"/>
          <w:szCs w:val="24"/>
        </w:rPr>
        <w:t>Enero de 2015</w:t>
      </w:r>
    </w:p>
    <w:p w:rsidR="00EA0357" w:rsidRDefault="00EA0357" w:rsidP="00EA0357">
      <w:pPr>
        <w:rPr>
          <w:rFonts w:ascii="Arial" w:hAnsi="Arial" w:cs="Arial"/>
          <w:b/>
          <w:sz w:val="24"/>
          <w:szCs w:val="24"/>
        </w:rPr>
      </w:pPr>
      <w:r>
        <w:rPr>
          <w:rFonts w:ascii="Arial" w:hAnsi="Arial" w:cs="Arial"/>
          <w:b/>
          <w:sz w:val="24"/>
          <w:szCs w:val="24"/>
        </w:rPr>
        <w:lastRenderedPageBreak/>
        <w:t>Índice</w:t>
      </w:r>
    </w:p>
    <w:p w:rsidR="00EA0357" w:rsidRDefault="00EA0357" w:rsidP="00EA0357">
      <w:pPr>
        <w:rPr>
          <w:rFonts w:ascii="Arial" w:hAnsi="Arial" w:cs="Arial"/>
          <w:b/>
          <w:sz w:val="24"/>
          <w:szCs w:val="24"/>
        </w:rPr>
      </w:pPr>
    </w:p>
    <w:p w:rsidR="00EA0357" w:rsidRPr="009B502C" w:rsidRDefault="00EA0357" w:rsidP="009B502C">
      <w:pPr>
        <w:pStyle w:val="Prrafodelista"/>
        <w:numPr>
          <w:ilvl w:val="0"/>
          <w:numId w:val="1"/>
        </w:numPr>
        <w:spacing w:line="480" w:lineRule="auto"/>
        <w:rPr>
          <w:rFonts w:ascii="Arial" w:hAnsi="Arial" w:cs="Arial"/>
          <w:sz w:val="24"/>
          <w:szCs w:val="24"/>
        </w:rPr>
      </w:pPr>
      <w:r w:rsidRPr="00066AA3">
        <w:rPr>
          <w:rFonts w:ascii="Arial" w:hAnsi="Arial" w:cs="Arial"/>
          <w:sz w:val="24"/>
          <w:szCs w:val="24"/>
        </w:rPr>
        <w:t xml:space="preserve">Resumen     </w:t>
      </w:r>
      <w:r>
        <w:rPr>
          <w:rFonts w:ascii="Arial" w:hAnsi="Arial" w:cs="Arial"/>
          <w:sz w:val="24"/>
          <w:szCs w:val="24"/>
        </w:rPr>
        <w:t xml:space="preserve">                                                                                              iii</w:t>
      </w:r>
      <w:r w:rsidRPr="009B502C">
        <w:rPr>
          <w:rFonts w:ascii="Arial" w:hAnsi="Arial" w:cs="Arial"/>
          <w:sz w:val="24"/>
          <w:szCs w:val="24"/>
        </w:rPr>
        <w:t xml:space="preserve">                                                                                            </w:t>
      </w:r>
    </w:p>
    <w:p w:rsidR="00EA0357" w:rsidRDefault="00EA0357" w:rsidP="009B502C">
      <w:pPr>
        <w:pStyle w:val="Prrafodelista"/>
        <w:numPr>
          <w:ilvl w:val="0"/>
          <w:numId w:val="1"/>
        </w:numPr>
        <w:spacing w:line="480" w:lineRule="auto"/>
        <w:rPr>
          <w:rFonts w:ascii="Arial" w:hAnsi="Arial" w:cs="Arial"/>
          <w:sz w:val="24"/>
          <w:szCs w:val="24"/>
        </w:rPr>
      </w:pPr>
      <w:r>
        <w:rPr>
          <w:rFonts w:ascii="Arial" w:hAnsi="Arial" w:cs="Arial"/>
          <w:sz w:val="24"/>
          <w:szCs w:val="24"/>
        </w:rPr>
        <w:t>Introducción                                                                                               4</w:t>
      </w:r>
    </w:p>
    <w:p w:rsidR="00C9093C" w:rsidRDefault="00C9093C" w:rsidP="009B502C">
      <w:pPr>
        <w:pStyle w:val="Prrafodelista"/>
        <w:numPr>
          <w:ilvl w:val="0"/>
          <w:numId w:val="1"/>
        </w:numPr>
        <w:spacing w:line="480" w:lineRule="auto"/>
        <w:rPr>
          <w:rFonts w:ascii="Arial" w:hAnsi="Arial" w:cs="Arial"/>
          <w:sz w:val="24"/>
          <w:szCs w:val="24"/>
        </w:rPr>
      </w:pPr>
      <w:r>
        <w:rPr>
          <w:rFonts w:ascii="Arial" w:hAnsi="Arial" w:cs="Arial"/>
          <w:sz w:val="24"/>
          <w:szCs w:val="24"/>
        </w:rPr>
        <w:t>Justificación                                                                                               5</w:t>
      </w:r>
    </w:p>
    <w:p w:rsidR="00C9093C" w:rsidRDefault="00ED52F9" w:rsidP="009B502C">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Planteamiento del problema                                                                    </w:t>
      </w:r>
      <w:r w:rsidR="00423673">
        <w:rPr>
          <w:rFonts w:ascii="Arial" w:hAnsi="Arial" w:cs="Arial"/>
          <w:sz w:val="24"/>
          <w:szCs w:val="24"/>
        </w:rPr>
        <w:t xml:space="preserve">  7</w:t>
      </w:r>
    </w:p>
    <w:p w:rsidR="00EA0357" w:rsidRDefault="00ED52F9" w:rsidP="009B502C">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Marco teórico                                                                                       </w:t>
      </w:r>
      <w:r w:rsidR="00EA0357">
        <w:rPr>
          <w:rFonts w:ascii="Arial" w:hAnsi="Arial" w:cs="Arial"/>
          <w:sz w:val="24"/>
          <w:szCs w:val="24"/>
        </w:rPr>
        <w:t xml:space="preserve">   </w:t>
      </w:r>
      <w:r w:rsidR="00423673">
        <w:rPr>
          <w:rFonts w:ascii="Arial" w:hAnsi="Arial" w:cs="Arial"/>
          <w:sz w:val="24"/>
          <w:szCs w:val="24"/>
        </w:rPr>
        <w:t xml:space="preserve">   8</w:t>
      </w:r>
      <w:r w:rsidR="00EA0357">
        <w:rPr>
          <w:rFonts w:ascii="Arial" w:hAnsi="Arial" w:cs="Arial"/>
          <w:sz w:val="24"/>
          <w:szCs w:val="24"/>
        </w:rPr>
        <w:t xml:space="preserve">                                                                 </w:t>
      </w:r>
      <w:r>
        <w:rPr>
          <w:rFonts w:ascii="Arial" w:hAnsi="Arial" w:cs="Arial"/>
          <w:sz w:val="24"/>
          <w:szCs w:val="24"/>
        </w:rPr>
        <w:t xml:space="preserve">                               </w:t>
      </w:r>
    </w:p>
    <w:p w:rsidR="00EA0357" w:rsidRDefault="00ED52F9" w:rsidP="009B502C">
      <w:pPr>
        <w:pStyle w:val="Prrafodelista"/>
        <w:numPr>
          <w:ilvl w:val="0"/>
          <w:numId w:val="1"/>
        </w:numPr>
        <w:spacing w:line="480" w:lineRule="auto"/>
        <w:rPr>
          <w:rFonts w:ascii="Arial" w:hAnsi="Arial" w:cs="Arial"/>
          <w:sz w:val="24"/>
          <w:szCs w:val="24"/>
        </w:rPr>
      </w:pPr>
      <w:r>
        <w:rPr>
          <w:rFonts w:ascii="Arial" w:hAnsi="Arial" w:cs="Arial"/>
          <w:sz w:val="24"/>
          <w:szCs w:val="24"/>
        </w:rPr>
        <w:t>Objetivos</w:t>
      </w:r>
      <w:r w:rsidR="00EA0357">
        <w:rPr>
          <w:rFonts w:ascii="Arial" w:hAnsi="Arial" w:cs="Arial"/>
          <w:sz w:val="24"/>
          <w:szCs w:val="24"/>
        </w:rPr>
        <w:t xml:space="preserve">      </w:t>
      </w:r>
      <w:r w:rsidR="00423673">
        <w:rPr>
          <w:rFonts w:ascii="Arial" w:hAnsi="Arial" w:cs="Arial"/>
          <w:sz w:val="24"/>
          <w:szCs w:val="24"/>
        </w:rPr>
        <w:t xml:space="preserve">                                                              </w:t>
      </w:r>
      <w:r w:rsidR="00005811">
        <w:rPr>
          <w:rFonts w:ascii="Arial" w:hAnsi="Arial" w:cs="Arial"/>
          <w:sz w:val="24"/>
          <w:szCs w:val="24"/>
        </w:rPr>
        <w:t xml:space="preserve">                              14</w:t>
      </w:r>
    </w:p>
    <w:p w:rsidR="00EA0357" w:rsidRDefault="00ED52F9" w:rsidP="009B502C">
      <w:pPr>
        <w:pStyle w:val="Prrafodelista"/>
        <w:numPr>
          <w:ilvl w:val="0"/>
          <w:numId w:val="1"/>
        </w:numPr>
        <w:spacing w:line="480" w:lineRule="auto"/>
        <w:rPr>
          <w:rFonts w:ascii="Arial" w:hAnsi="Arial" w:cs="Arial"/>
          <w:sz w:val="24"/>
          <w:szCs w:val="24"/>
        </w:rPr>
      </w:pPr>
      <w:r>
        <w:rPr>
          <w:rFonts w:ascii="Arial" w:hAnsi="Arial" w:cs="Arial"/>
          <w:sz w:val="24"/>
          <w:szCs w:val="24"/>
        </w:rPr>
        <w:t>Aplicabilidad y utilidad</w:t>
      </w:r>
      <w:r w:rsidR="00423673">
        <w:rPr>
          <w:rFonts w:ascii="Arial" w:hAnsi="Arial" w:cs="Arial"/>
          <w:sz w:val="24"/>
          <w:szCs w:val="24"/>
        </w:rPr>
        <w:t xml:space="preserve">                                                </w:t>
      </w:r>
      <w:r w:rsidR="00005811">
        <w:rPr>
          <w:rFonts w:ascii="Arial" w:hAnsi="Arial" w:cs="Arial"/>
          <w:sz w:val="24"/>
          <w:szCs w:val="24"/>
        </w:rPr>
        <w:t xml:space="preserve">                              15</w:t>
      </w:r>
    </w:p>
    <w:p w:rsidR="00EA0357" w:rsidRDefault="00EA0357" w:rsidP="009B502C">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Diseño metodológico                                                                               </w:t>
      </w:r>
      <w:r w:rsidR="00423673">
        <w:rPr>
          <w:rFonts w:ascii="Arial" w:hAnsi="Arial" w:cs="Arial"/>
          <w:sz w:val="24"/>
          <w:szCs w:val="24"/>
        </w:rPr>
        <w:t>16</w:t>
      </w:r>
      <w:r>
        <w:rPr>
          <w:rFonts w:ascii="Arial" w:hAnsi="Arial" w:cs="Arial"/>
          <w:sz w:val="24"/>
          <w:szCs w:val="24"/>
        </w:rPr>
        <w:t xml:space="preserve"> </w:t>
      </w:r>
    </w:p>
    <w:p w:rsidR="00EA0357" w:rsidRDefault="00EA0357" w:rsidP="009B502C">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Resultados                                                                                               </w:t>
      </w:r>
      <w:r w:rsidR="00423673">
        <w:rPr>
          <w:rFonts w:ascii="Arial" w:hAnsi="Arial" w:cs="Arial"/>
          <w:sz w:val="24"/>
          <w:szCs w:val="24"/>
        </w:rPr>
        <w:t>20</w:t>
      </w:r>
      <w:r>
        <w:rPr>
          <w:rFonts w:ascii="Arial" w:hAnsi="Arial" w:cs="Arial"/>
          <w:sz w:val="24"/>
          <w:szCs w:val="24"/>
        </w:rPr>
        <w:t xml:space="preserve">                                                             </w:t>
      </w:r>
    </w:p>
    <w:p w:rsidR="00EA0357" w:rsidRDefault="00EA0357" w:rsidP="009B502C">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Discusión                                                                                                 </w:t>
      </w:r>
      <w:r w:rsidR="00423673">
        <w:rPr>
          <w:rFonts w:ascii="Arial" w:hAnsi="Arial" w:cs="Arial"/>
          <w:sz w:val="24"/>
          <w:szCs w:val="24"/>
        </w:rPr>
        <w:t>2</w:t>
      </w:r>
      <w:r w:rsidR="00005811">
        <w:rPr>
          <w:rFonts w:ascii="Arial" w:hAnsi="Arial" w:cs="Arial"/>
          <w:sz w:val="24"/>
          <w:szCs w:val="24"/>
        </w:rPr>
        <w:t>6</w:t>
      </w:r>
    </w:p>
    <w:p w:rsidR="00EA0357" w:rsidRDefault="00EA0357" w:rsidP="009B502C">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Conclusiones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05811">
        <w:rPr>
          <w:rFonts w:ascii="Arial" w:hAnsi="Arial" w:cs="Arial"/>
          <w:sz w:val="24"/>
          <w:szCs w:val="24"/>
        </w:rPr>
        <w:t>28</w:t>
      </w:r>
    </w:p>
    <w:p w:rsidR="00EA0357" w:rsidRDefault="00EA0357" w:rsidP="009B502C">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Recomendaciones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05811">
        <w:rPr>
          <w:rFonts w:ascii="Arial" w:hAnsi="Arial" w:cs="Arial"/>
          <w:sz w:val="24"/>
          <w:szCs w:val="24"/>
        </w:rPr>
        <w:t>29</w:t>
      </w:r>
    </w:p>
    <w:p w:rsidR="00EA0357" w:rsidRDefault="00EA0357" w:rsidP="009B502C">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Bibliografía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23673">
        <w:rPr>
          <w:rFonts w:ascii="Arial" w:hAnsi="Arial" w:cs="Arial"/>
          <w:sz w:val="24"/>
          <w:szCs w:val="24"/>
        </w:rPr>
        <w:t>3</w:t>
      </w:r>
      <w:r w:rsidR="00005811">
        <w:rPr>
          <w:rFonts w:ascii="Arial" w:hAnsi="Arial" w:cs="Arial"/>
          <w:sz w:val="24"/>
          <w:szCs w:val="24"/>
        </w:rPr>
        <w:t>0</w:t>
      </w:r>
    </w:p>
    <w:p w:rsidR="00EA0357" w:rsidRPr="009B502C" w:rsidRDefault="00EA0357" w:rsidP="009B502C">
      <w:pPr>
        <w:pStyle w:val="Prrafodelista"/>
        <w:numPr>
          <w:ilvl w:val="0"/>
          <w:numId w:val="1"/>
        </w:numPr>
        <w:spacing w:line="480" w:lineRule="auto"/>
        <w:rPr>
          <w:rFonts w:ascii="Arial" w:hAnsi="Arial" w:cs="Arial"/>
          <w:b/>
          <w:sz w:val="24"/>
          <w:szCs w:val="24"/>
        </w:rPr>
      </w:pPr>
      <w:r w:rsidRPr="00EB469E">
        <w:rPr>
          <w:rFonts w:ascii="Arial" w:hAnsi="Arial" w:cs="Arial"/>
          <w:sz w:val="24"/>
          <w:szCs w:val="24"/>
        </w:rPr>
        <w:t xml:space="preserve">Anexos                                                                                                     </w:t>
      </w:r>
      <w:r w:rsidR="00423673">
        <w:rPr>
          <w:rFonts w:ascii="Arial" w:hAnsi="Arial" w:cs="Arial"/>
          <w:sz w:val="24"/>
          <w:szCs w:val="24"/>
        </w:rPr>
        <w:t>3</w:t>
      </w:r>
      <w:r w:rsidR="00005811">
        <w:rPr>
          <w:rFonts w:ascii="Arial" w:hAnsi="Arial" w:cs="Arial"/>
          <w:sz w:val="24"/>
          <w:szCs w:val="24"/>
        </w:rPr>
        <w:t>1</w:t>
      </w:r>
    </w:p>
    <w:p w:rsidR="00EA0357" w:rsidRDefault="00EA0357"/>
    <w:p w:rsidR="00EA0357" w:rsidRDefault="00EA0357"/>
    <w:p w:rsidR="00EA0357" w:rsidRDefault="00EA0357"/>
    <w:p w:rsidR="00EA0357" w:rsidRDefault="00EA0357"/>
    <w:p w:rsidR="00EA0357" w:rsidRDefault="00EA0357"/>
    <w:p w:rsidR="009B502C" w:rsidRDefault="009B502C" w:rsidP="00EA0357"/>
    <w:p w:rsidR="00EA0357" w:rsidRPr="003F65ED" w:rsidRDefault="00EA0357" w:rsidP="00EA0357">
      <w:pPr>
        <w:rPr>
          <w:rFonts w:ascii="Arial" w:hAnsi="Arial" w:cs="Arial"/>
          <w:b/>
          <w:sz w:val="24"/>
          <w:szCs w:val="24"/>
        </w:rPr>
      </w:pPr>
      <w:r w:rsidRPr="003F65ED">
        <w:rPr>
          <w:rFonts w:ascii="Arial" w:hAnsi="Arial" w:cs="Arial"/>
          <w:b/>
          <w:sz w:val="24"/>
          <w:szCs w:val="24"/>
        </w:rPr>
        <w:lastRenderedPageBreak/>
        <w:t>Resumen</w:t>
      </w:r>
    </w:p>
    <w:p w:rsidR="00EA0357" w:rsidRDefault="00EA0357" w:rsidP="00423673">
      <w:pPr>
        <w:spacing w:after="0" w:line="360" w:lineRule="auto"/>
        <w:jc w:val="both"/>
        <w:rPr>
          <w:rFonts w:ascii="Arial" w:hAnsi="Arial" w:cs="Arial"/>
          <w:sz w:val="24"/>
          <w:szCs w:val="24"/>
        </w:rPr>
      </w:pPr>
      <w:r w:rsidRPr="00B42BE6">
        <w:rPr>
          <w:rFonts w:ascii="Arial" w:hAnsi="Arial" w:cs="Arial"/>
          <w:sz w:val="24"/>
          <w:szCs w:val="24"/>
        </w:rPr>
        <w:t xml:space="preserve">     </w:t>
      </w:r>
      <w:r>
        <w:rPr>
          <w:rFonts w:ascii="Arial" w:hAnsi="Arial" w:cs="Arial"/>
          <w:sz w:val="24"/>
          <w:szCs w:val="24"/>
        </w:rPr>
        <w:t>Tema de investigación: “Uso de la tomografía axial computarizada cerebral en pacientes con primer evento de convulsión, que consultan en la unidad de emergencia del Hospital Nacional de Niños Benjamín Bloom desde Enero de 2009 a Diciembre de 2013”.  Realizado por: Dr. Ludwig Alexander Rodríguez Castaneda.   El objetivo general es establecer cuáles son</w:t>
      </w:r>
      <w:r w:rsidRPr="00F14D1F">
        <w:rPr>
          <w:rFonts w:ascii="Arial" w:hAnsi="Arial" w:cs="Arial"/>
          <w:sz w:val="24"/>
          <w:szCs w:val="24"/>
        </w:rPr>
        <w:t xml:space="preserve"> los criterios clínicos o de laboratorio utilizados en la unidad de emergencia del Hospital de Nacional de Niños Benja</w:t>
      </w:r>
      <w:r>
        <w:rPr>
          <w:rFonts w:ascii="Arial" w:hAnsi="Arial" w:cs="Arial"/>
          <w:sz w:val="24"/>
          <w:szCs w:val="24"/>
        </w:rPr>
        <w:t>mín Bloom para realizar una</w:t>
      </w:r>
      <w:r w:rsidRPr="00F14D1F">
        <w:rPr>
          <w:rFonts w:ascii="Arial" w:hAnsi="Arial" w:cs="Arial"/>
          <w:sz w:val="24"/>
          <w:szCs w:val="24"/>
        </w:rPr>
        <w:t xml:space="preserve"> tomografía axial computarizada</w:t>
      </w:r>
      <w:r>
        <w:rPr>
          <w:rFonts w:ascii="Arial" w:hAnsi="Arial" w:cs="Arial"/>
          <w:sz w:val="24"/>
          <w:szCs w:val="24"/>
        </w:rPr>
        <w:t xml:space="preserve"> cerebral </w:t>
      </w:r>
      <w:r w:rsidRPr="00F14D1F">
        <w:rPr>
          <w:rFonts w:ascii="Arial" w:hAnsi="Arial" w:cs="Arial"/>
          <w:sz w:val="24"/>
          <w:szCs w:val="24"/>
        </w:rPr>
        <w:t xml:space="preserve"> en pacientes de</w:t>
      </w:r>
      <w:r>
        <w:rPr>
          <w:rFonts w:ascii="Arial" w:hAnsi="Arial" w:cs="Arial"/>
          <w:sz w:val="24"/>
          <w:szCs w:val="24"/>
        </w:rPr>
        <w:t xml:space="preserve"> las edades de </w:t>
      </w:r>
      <w:r w:rsidRPr="00F14D1F">
        <w:rPr>
          <w:rFonts w:ascii="Arial" w:hAnsi="Arial" w:cs="Arial"/>
          <w:sz w:val="24"/>
          <w:szCs w:val="24"/>
        </w:rPr>
        <w:t xml:space="preserve"> 1</w:t>
      </w:r>
      <w:r>
        <w:rPr>
          <w:rFonts w:ascii="Arial" w:hAnsi="Arial" w:cs="Arial"/>
          <w:sz w:val="24"/>
          <w:szCs w:val="24"/>
        </w:rPr>
        <w:t xml:space="preserve"> </w:t>
      </w:r>
      <w:r w:rsidRPr="00F14D1F">
        <w:rPr>
          <w:rFonts w:ascii="Arial" w:hAnsi="Arial" w:cs="Arial"/>
          <w:sz w:val="24"/>
          <w:szCs w:val="24"/>
        </w:rPr>
        <w:t>mes a 12 años que presenta</w:t>
      </w:r>
      <w:r>
        <w:rPr>
          <w:rFonts w:ascii="Arial" w:hAnsi="Arial" w:cs="Arial"/>
          <w:sz w:val="24"/>
          <w:szCs w:val="24"/>
        </w:rPr>
        <w:t>n</w:t>
      </w:r>
      <w:r w:rsidRPr="00F14D1F">
        <w:rPr>
          <w:rFonts w:ascii="Arial" w:hAnsi="Arial" w:cs="Arial"/>
          <w:sz w:val="24"/>
          <w:szCs w:val="24"/>
        </w:rPr>
        <w:t xml:space="preserve"> una primera convulsión en el periodo de enero de 2009 a diciembre de 2013</w:t>
      </w:r>
      <w:r>
        <w:rPr>
          <w:rFonts w:ascii="Arial" w:hAnsi="Arial" w:cs="Arial"/>
          <w:sz w:val="24"/>
          <w:szCs w:val="24"/>
        </w:rPr>
        <w:t>.</w:t>
      </w:r>
    </w:p>
    <w:p w:rsidR="00EA0357" w:rsidRPr="006E2B41" w:rsidRDefault="00EA0357" w:rsidP="00423673">
      <w:pPr>
        <w:spacing w:after="0" w:line="360" w:lineRule="auto"/>
        <w:jc w:val="both"/>
        <w:rPr>
          <w:rFonts w:ascii="Arial" w:hAnsi="Arial" w:cs="Arial"/>
          <w:sz w:val="24"/>
          <w:szCs w:val="24"/>
          <w:lang w:val="es-ES"/>
        </w:rPr>
      </w:pPr>
      <w:r>
        <w:rPr>
          <w:rFonts w:ascii="Arial" w:hAnsi="Arial" w:cs="Arial"/>
          <w:sz w:val="24"/>
          <w:szCs w:val="24"/>
        </w:rPr>
        <w:t xml:space="preserve">    Método y Diseño</w:t>
      </w:r>
      <w:r w:rsidRPr="006E2B41">
        <w:rPr>
          <w:rFonts w:ascii="Arial" w:hAnsi="Arial" w:cs="Arial"/>
          <w:sz w:val="24"/>
          <w:szCs w:val="24"/>
        </w:rPr>
        <w:t>: Descriptivo, retrospectivo, transversal</w:t>
      </w:r>
      <w:r>
        <w:rPr>
          <w:rFonts w:ascii="Arial" w:hAnsi="Arial" w:cs="Arial"/>
          <w:sz w:val="24"/>
          <w:szCs w:val="24"/>
        </w:rPr>
        <w:t>; la población</w:t>
      </w:r>
      <w:r w:rsidR="00E7720A">
        <w:rPr>
          <w:rFonts w:ascii="Arial" w:hAnsi="Arial" w:cs="Arial"/>
          <w:sz w:val="24"/>
          <w:szCs w:val="24"/>
        </w:rPr>
        <w:t xml:space="preserve"> </w:t>
      </w:r>
      <w:r>
        <w:rPr>
          <w:rFonts w:ascii="Arial" w:hAnsi="Arial" w:cs="Arial"/>
          <w:sz w:val="24"/>
          <w:szCs w:val="24"/>
        </w:rPr>
        <w:t xml:space="preserve">del estudio son niños de 1 mes a 12 años con primer evento de convulsión afebril y sin signos de focalización, </w:t>
      </w:r>
      <w:r w:rsidRPr="00B42BE6">
        <w:rPr>
          <w:rFonts w:ascii="Arial" w:hAnsi="Arial" w:cs="Arial"/>
          <w:sz w:val="24"/>
          <w:szCs w:val="24"/>
        </w:rPr>
        <w:t>quienes consultaron a la unidad de emergencia</w:t>
      </w:r>
      <w:r>
        <w:rPr>
          <w:rFonts w:ascii="Arial" w:hAnsi="Arial" w:cs="Arial"/>
          <w:sz w:val="24"/>
          <w:szCs w:val="24"/>
        </w:rPr>
        <w:t>,</w:t>
      </w:r>
      <w:r w:rsidRPr="00B42BE6">
        <w:rPr>
          <w:rFonts w:ascii="Arial" w:hAnsi="Arial" w:cs="Arial"/>
          <w:sz w:val="24"/>
          <w:szCs w:val="24"/>
        </w:rPr>
        <w:t xml:space="preserve"> durante periodo de Enero de 2009 a Diciembre de 2013</w:t>
      </w:r>
      <w:r>
        <w:rPr>
          <w:rFonts w:ascii="Arial" w:hAnsi="Arial" w:cs="Arial"/>
          <w:sz w:val="24"/>
          <w:szCs w:val="24"/>
        </w:rPr>
        <w:t>, en donde  se encontró un total de 27 pacientes que se temaron en cuenta para el estudio.</w:t>
      </w:r>
    </w:p>
    <w:p w:rsidR="00EA0357" w:rsidRPr="00D76964" w:rsidRDefault="00EA0357" w:rsidP="00423673">
      <w:pPr>
        <w:spacing w:after="0" w:line="360" w:lineRule="auto"/>
        <w:jc w:val="both"/>
        <w:rPr>
          <w:rFonts w:ascii="Arial" w:hAnsi="Arial" w:cs="Arial"/>
          <w:sz w:val="24"/>
          <w:szCs w:val="24"/>
        </w:rPr>
      </w:pPr>
      <w:r>
        <w:rPr>
          <w:rFonts w:ascii="Arial" w:hAnsi="Arial" w:cs="Arial"/>
          <w:sz w:val="24"/>
          <w:szCs w:val="24"/>
        </w:rPr>
        <w:t xml:space="preserve">     </w:t>
      </w:r>
      <w:r w:rsidRPr="00B42BE6">
        <w:rPr>
          <w:rFonts w:ascii="Arial" w:hAnsi="Arial" w:cs="Arial"/>
          <w:sz w:val="24"/>
          <w:szCs w:val="24"/>
        </w:rPr>
        <w:t>La tomografía cerebral computarizad</w:t>
      </w:r>
      <w:r>
        <w:rPr>
          <w:rFonts w:ascii="Arial" w:hAnsi="Arial" w:cs="Arial"/>
          <w:sz w:val="24"/>
          <w:szCs w:val="24"/>
        </w:rPr>
        <w:t>a es un procedimiento de neuroimagen usado en algunas ocasiones en los pacientes con</w:t>
      </w:r>
      <w:r w:rsidRPr="00B42BE6">
        <w:rPr>
          <w:rFonts w:ascii="Arial" w:hAnsi="Arial" w:cs="Arial"/>
          <w:sz w:val="24"/>
          <w:szCs w:val="24"/>
        </w:rPr>
        <w:t xml:space="preserve"> primera crisis</w:t>
      </w:r>
      <w:r w:rsidR="00823FFD">
        <w:rPr>
          <w:rFonts w:ascii="Arial" w:hAnsi="Arial" w:cs="Arial"/>
          <w:sz w:val="24"/>
          <w:szCs w:val="24"/>
        </w:rPr>
        <w:t xml:space="preserve"> </w:t>
      </w:r>
      <w:r w:rsidR="00F961C6" w:rsidRPr="00D76964">
        <w:rPr>
          <w:rFonts w:ascii="Arial" w:hAnsi="Arial" w:cs="Arial"/>
          <w:sz w:val="24"/>
          <w:szCs w:val="24"/>
        </w:rPr>
        <w:t>convulsiva,</w:t>
      </w:r>
      <w:r w:rsidRPr="00D76964">
        <w:rPr>
          <w:rFonts w:ascii="Arial" w:hAnsi="Arial" w:cs="Arial"/>
          <w:sz w:val="24"/>
          <w:szCs w:val="24"/>
        </w:rPr>
        <w:t xml:space="preserve"> por tal motivo  ya se crearon algunos protocolos y normas para su uso.  Se plantea la siguiente pregunta de investigación: ¿Es necesario el uso de tomografía computarizada cerebral en el primer evento convulsivo</w:t>
      </w:r>
      <w:r w:rsidR="00823FFD" w:rsidRPr="00D76964">
        <w:rPr>
          <w:rFonts w:ascii="Arial" w:hAnsi="Arial" w:cs="Arial"/>
          <w:sz w:val="24"/>
          <w:szCs w:val="24"/>
        </w:rPr>
        <w:t xml:space="preserve"> generalizado</w:t>
      </w:r>
      <w:r w:rsidR="00CA6DB1">
        <w:rPr>
          <w:rFonts w:ascii="Arial" w:hAnsi="Arial" w:cs="Arial"/>
          <w:sz w:val="24"/>
          <w:szCs w:val="24"/>
        </w:rPr>
        <w:t xml:space="preserve"> en la edad pediátrica</w:t>
      </w:r>
      <w:r w:rsidRPr="00D76964">
        <w:rPr>
          <w:rFonts w:ascii="Arial" w:hAnsi="Arial" w:cs="Arial"/>
          <w:sz w:val="24"/>
          <w:szCs w:val="24"/>
        </w:rPr>
        <w:t>?</w:t>
      </w:r>
    </w:p>
    <w:p w:rsidR="00C9093C" w:rsidRDefault="00EA0357" w:rsidP="00E7720A">
      <w:pPr>
        <w:spacing w:line="360" w:lineRule="auto"/>
        <w:jc w:val="both"/>
        <w:rPr>
          <w:rFonts w:ascii="Arial" w:hAnsi="Arial" w:cs="Arial"/>
          <w:sz w:val="24"/>
          <w:szCs w:val="24"/>
        </w:rPr>
        <w:sectPr w:rsidR="00C9093C" w:rsidSect="00ED52F9">
          <w:pgSz w:w="12240" w:h="15840" w:code="1"/>
          <w:pgMar w:top="2268" w:right="1418" w:bottom="1418" w:left="2268" w:header="708" w:footer="708" w:gutter="0"/>
          <w:pgNumType w:fmt="lowerRoman" w:start="2"/>
          <w:cols w:space="708"/>
          <w:docGrid w:linePitch="360"/>
        </w:sectPr>
      </w:pPr>
      <w:r w:rsidRPr="00D76964">
        <w:rPr>
          <w:rFonts w:ascii="Arial" w:hAnsi="Arial" w:cs="Arial"/>
          <w:sz w:val="24"/>
          <w:szCs w:val="24"/>
        </w:rPr>
        <w:t xml:space="preserve">     </w:t>
      </w:r>
      <w:r w:rsidR="00823FFD" w:rsidRPr="00D76964">
        <w:rPr>
          <w:rFonts w:ascii="Arial" w:hAnsi="Arial" w:cs="Arial"/>
          <w:sz w:val="24"/>
          <w:szCs w:val="24"/>
        </w:rPr>
        <w:t xml:space="preserve">Los resultados encontrados en este  estudio se correlaciona con los hallazgos reportados en la literatura internacional </w:t>
      </w:r>
      <w:r w:rsidR="00D76964">
        <w:rPr>
          <w:rFonts w:ascii="Arial" w:hAnsi="Arial" w:cs="Arial"/>
          <w:sz w:val="24"/>
          <w:szCs w:val="24"/>
        </w:rPr>
        <w:t>en los cuales l</w:t>
      </w:r>
      <w:r w:rsidR="003163C0" w:rsidRPr="00D76964">
        <w:rPr>
          <w:rFonts w:ascii="Arial" w:hAnsi="Arial" w:cs="Arial"/>
          <w:sz w:val="24"/>
          <w:szCs w:val="24"/>
        </w:rPr>
        <w:t xml:space="preserve">as tomografías realizadas encontraron una incidencia del 10% de alteraciones anatómica, en el presente estudio  se </w:t>
      </w:r>
      <w:r w:rsidR="00D76964" w:rsidRPr="00D76964">
        <w:rPr>
          <w:rFonts w:ascii="Arial" w:hAnsi="Arial" w:cs="Arial"/>
          <w:sz w:val="24"/>
          <w:szCs w:val="24"/>
        </w:rPr>
        <w:t>observó</w:t>
      </w:r>
      <w:r w:rsidR="003163C0" w:rsidRPr="00D76964">
        <w:rPr>
          <w:rFonts w:ascii="Arial" w:hAnsi="Arial" w:cs="Arial"/>
          <w:sz w:val="24"/>
          <w:szCs w:val="24"/>
        </w:rPr>
        <w:t xml:space="preserve"> un  12 %</w:t>
      </w:r>
      <w:r w:rsidR="00D76964">
        <w:rPr>
          <w:rFonts w:ascii="Arial" w:hAnsi="Arial" w:cs="Arial"/>
          <w:sz w:val="24"/>
          <w:szCs w:val="24"/>
        </w:rPr>
        <w:t>.</w:t>
      </w:r>
    </w:p>
    <w:p w:rsidR="00EA0357" w:rsidRPr="00921F41" w:rsidRDefault="00E7720A" w:rsidP="00EA0357">
      <w:pPr>
        <w:pStyle w:val="Prrafodelista"/>
        <w:numPr>
          <w:ilvl w:val="0"/>
          <w:numId w:val="3"/>
        </w:numPr>
        <w:ind w:left="426" w:hanging="284"/>
        <w:rPr>
          <w:rFonts w:ascii="Arial" w:hAnsi="Arial" w:cs="Arial"/>
          <w:sz w:val="24"/>
          <w:szCs w:val="24"/>
        </w:rPr>
      </w:pPr>
      <w:r>
        <w:rPr>
          <w:rFonts w:ascii="Arial" w:hAnsi="Arial" w:cs="Arial"/>
          <w:sz w:val="24"/>
        </w:rPr>
        <w:lastRenderedPageBreak/>
        <w:t xml:space="preserve">  </w:t>
      </w:r>
      <w:r w:rsidRPr="00921F41">
        <w:rPr>
          <w:rFonts w:ascii="Arial" w:hAnsi="Arial" w:cs="Arial"/>
          <w:b/>
          <w:sz w:val="24"/>
          <w:szCs w:val="24"/>
        </w:rPr>
        <w:t xml:space="preserve">INTRODUCCIÓN </w:t>
      </w:r>
    </w:p>
    <w:p w:rsidR="00EA0357" w:rsidRPr="00B42BE6" w:rsidRDefault="00EA0357" w:rsidP="00EA035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B42BE6">
        <w:rPr>
          <w:rFonts w:ascii="Arial" w:hAnsi="Arial" w:cs="Arial"/>
          <w:sz w:val="24"/>
          <w:szCs w:val="24"/>
        </w:rPr>
        <w:t>Parte del abordaje clínico y diagnóstico de las crisis convulsiva</w:t>
      </w:r>
      <w:r w:rsidR="00651CC2">
        <w:rPr>
          <w:rFonts w:ascii="Arial" w:hAnsi="Arial" w:cs="Arial"/>
          <w:sz w:val="24"/>
          <w:szCs w:val="24"/>
        </w:rPr>
        <w:t xml:space="preserve">s en pacientes pediátrico, </w:t>
      </w:r>
      <w:r w:rsidRPr="00B42BE6">
        <w:rPr>
          <w:rFonts w:ascii="Arial" w:hAnsi="Arial" w:cs="Arial"/>
          <w:sz w:val="24"/>
          <w:szCs w:val="24"/>
        </w:rPr>
        <w:t xml:space="preserve">  es el uso de la tomografía</w:t>
      </w:r>
      <w:r>
        <w:rPr>
          <w:rFonts w:ascii="Arial" w:hAnsi="Arial" w:cs="Arial"/>
          <w:sz w:val="24"/>
          <w:szCs w:val="24"/>
        </w:rPr>
        <w:t xml:space="preserve"> axial</w:t>
      </w:r>
      <w:r w:rsidR="003163C0">
        <w:rPr>
          <w:rFonts w:ascii="Arial" w:hAnsi="Arial" w:cs="Arial"/>
          <w:sz w:val="24"/>
          <w:szCs w:val="24"/>
        </w:rPr>
        <w:t xml:space="preserve"> computarizada cerebral (TAC), l</w:t>
      </w:r>
      <w:r w:rsidRPr="00B42BE6">
        <w:rPr>
          <w:rFonts w:ascii="Arial" w:hAnsi="Arial" w:cs="Arial"/>
          <w:sz w:val="24"/>
          <w:szCs w:val="24"/>
        </w:rPr>
        <w:t xml:space="preserve">a cual constituye un recurso de estudio de gabinete con elevados costos económicos, </w:t>
      </w:r>
      <w:r w:rsidR="003163C0">
        <w:rPr>
          <w:rFonts w:ascii="Arial" w:hAnsi="Arial" w:cs="Arial"/>
          <w:sz w:val="24"/>
          <w:szCs w:val="24"/>
        </w:rPr>
        <w:t xml:space="preserve">y con posibles riesgos de efectos indeseables propios de la radiación, </w:t>
      </w:r>
      <w:r w:rsidR="00625E52">
        <w:rPr>
          <w:rFonts w:ascii="Arial" w:hAnsi="Arial" w:cs="Arial"/>
          <w:sz w:val="24"/>
          <w:szCs w:val="24"/>
        </w:rPr>
        <w:t>la cual debe realizars</w:t>
      </w:r>
      <w:r w:rsidR="00651CC2">
        <w:rPr>
          <w:rFonts w:ascii="Arial" w:hAnsi="Arial" w:cs="Arial"/>
          <w:sz w:val="24"/>
          <w:szCs w:val="24"/>
        </w:rPr>
        <w:t xml:space="preserve">e en indicaciones precisas como: crisis parciales, déficit neurológico, periodos postictales prolongados y otros, pero en crisis convulsivos generalizados  no </w:t>
      </w:r>
      <w:r w:rsidR="00D76964">
        <w:rPr>
          <w:rFonts w:ascii="Arial" w:hAnsi="Arial" w:cs="Arial"/>
          <w:sz w:val="24"/>
          <w:szCs w:val="24"/>
        </w:rPr>
        <w:t>está</w:t>
      </w:r>
      <w:r w:rsidR="00651CC2">
        <w:rPr>
          <w:rFonts w:ascii="Arial" w:hAnsi="Arial" w:cs="Arial"/>
          <w:sz w:val="24"/>
          <w:szCs w:val="24"/>
        </w:rPr>
        <w:t xml:space="preserve"> indicada cuando es un evento </w:t>
      </w:r>
      <w:r w:rsidR="00D76964">
        <w:rPr>
          <w:rFonts w:ascii="Arial" w:hAnsi="Arial" w:cs="Arial"/>
          <w:sz w:val="24"/>
          <w:szCs w:val="24"/>
        </w:rPr>
        <w:t>convulsivo</w:t>
      </w:r>
      <w:r w:rsidR="00651CC2">
        <w:rPr>
          <w:rFonts w:ascii="Arial" w:hAnsi="Arial" w:cs="Arial"/>
          <w:sz w:val="24"/>
          <w:szCs w:val="24"/>
        </w:rPr>
        <w:t xml:space="preserve"> por primera vez</w:t>
      </w:r>
      <w:r w:rsidR="008A3E18">
        <w:rPr>
          <w:rFonts w:ascii="Arial" w:hAnsi="Arial" w:cs="Arial"/>
          <w:sz w:val="24"/>
          <w:szCs w:val="24"/>
        </w:rPr>
        <w:t xml:space="preserve">. </w:t>
      </w:r>
      <w:r w:rsidRPr="00B42BE6">
        <w:rPr>
          <w:rFonts w:ascii="Arial" w:hAnsi="Arial" w:cs="Arial"/>
          <w:sz w:val="24"/>
          <w:szCs w:val="24"/>
        </w:rPr>
        <w:t xml:space="preserve">  </w:t>
      </w:r>
    </w:p>
    <w:p w:rsidR="00EA0357" w:rsidRDefault="00EA0357" w:rsidP="00EA0357">
      <w:pPr>
        <w:autoSpaceDE w:val="0"/>
        <w:autoSpaceDN w:val="0"/>
        <w:adjustRightInd w:val="0"/>
        <w:spacing w:after="0" w:line="360" w:lineRule="auto"/>
        <w:jc w:val="both"/>
        <w:rPr>
          <w:rFonts w:ascii="Arial" w:hAnsi="Arial" w:cs="Arial"/>
          <w:sz w:val="24"/>
          <w:szCs w:val="24"/>
        </w:rPr>
      </w:pPr>
      <w:r w:rsidRPr="00B42BE6">
        <w:rPr>
          <w:rFonts w:ascii="Arial" w:hAnsi="Arial" w:cs="Arial"/>
          <w:sz w:val="24"/>
          <w:szCs w:val="24"/>
        </w:rPr>
        <w:t xml:space="preserve">     </w:t>
      </w:r>
      <w:r>
        <w:rPr>
          <w:rFonts w:ascii="Arial" w:hAnsi="Arial" w:cs="Arial"/>
          <w:sz w:val="24"/>
          <w:szCs w:val="24"/>
        </w:rPr>
        <w:t>En e</w:t>
      </w:r>
      <w:r w:rsidRPr="00B42BE6">
        <w:rPr>
          <w:rFonts w:ascii="Arial" w:hAnsi="Arial" w:cs="Arial"/>
          <w:sz w:val="24"/>
          <w:szCs w:val="24"/>
        </w:rPr>
        <w:t xml:space="preserve">l presente trabajo </w:t>
      </w:r>
      <w:r w:rsidR="008A3E18">
        <w:rPr>
          <w:rFonts w:ascii="Arial" w:hAnsi="Arial" w:cs="Arial"/>
          <w:sz w:val="24"/>
          <w:szCs w:val="24"/>
        </w:rPr>
        <w:t>se revisó</w:t>
      </w:r>
      <w:r w:rsidRPr="007E5254">
        <w:rPr>
          <w:rFonts w:ascii="Arial" w:hAnsi="Arial" w:cs="Arial"/>
          <w:sz w:val="24"/>
          <w:szCs w:val="24"/>
        </w:rPr>
        <w:t xml:space="preserve"> los expedientes de los pacientes</w:t>
      </w:r>
      <w:r w:rsidR="008A3E18">
        <w:rPr>
          <w:rFonts w:ascii="Arial" w:hAnsi="Arial" w:cs="Arial"/>
          <w:sz w:val="24"/>
          <w:szCs w:val="24"/>
        </w:rPr>
        <w:t xml:space="preserve"> que </w:t>
      </w:r>
      <w:r w:rsidR="00D76964">
        <w:rPr>
          <w:rFonts w:ascii="Arial" w:hAnsi="Arial" w:cs="Arial"/>
          <w:sz w:val="24"/>
          <w:szCs w:val="24"/>
        </w:rPr>
        <w:t>consultaron</w:t>
      </w:r>
      <w:r w:rsidR="008A3E18">
        <w:rPr>
          <w:rFonts w:ascii="Arial" w:hAnsi="Arial" w:cs="Arial"/>
          <w:sz w:val="24"/>
          <w:szCs w:val="24"/>
        </w:rPr>
        <w:t xml:space="preserve"> en la unidad de emergencia del hospital nacional de niños </w:t>
      </w:r>
      <w:r w:rsidR="00D76964">
        <w:rPr>
          <w:rFonts w:ascii="Arial" w:hAnsi="Arial" w:cs="Arial"/>
          <w:sz w:val="24"/>
          <w:szCs w:val="24"/>
        </w:rPr>
        <w:t>Benjamín</w:t>
      </w:r>
      <w:r w:rsidR="008A3E18">
        <w:rPr>
          <w:rFonts w:ascii="Arial" w:hAnsi="Arial" w:cs="Arial"/>
          <w:sz w:val="24"/>
          <w:szCs w:val="24"/>
        </w:rPr>
        <w:t xml:space="preserve"> Bloom que presentaron su primer evento convulsivo generalizado entre los años 2009 a 2013</w:t>
      </w:r>
      <w:r w:rsidR="00D76964">
        <w:rPr>
          <w:rFonts w:ascii="Arial" w:hAnsi="Arial" w:cs="Arial"/>
          <w:sz w:val="24"/>
          <w:szCs w:val="24"/>
        </w:rPr>
        <w:t>.</w:t>
      </w:r>
      <w:r w:rsidR="008A3E18">
        <w:rPr>
          <w:rFonts w:ascii="Arial" w:hAnsi="Arial" w:cs="Arial"/>
          <w:sz w:val="24"/>
          <w:szCs w:val="24"/>
        </w:rPr>
        <w:t xml:space="preserve"> </w:t>
      </w:r>
      <w:r>
        <w:rPr>
          <w:rFonts w:ascii="Arial" w:hAnsi="Arial" w:cs="Arial"/>
          <w:sz w:val="24"/>
          <w:szCs w:val="24"/>
        </w:rPr>
        <w:t xml:space="preserve"> </w:t>
      </w:r>
      <w:r>
        <w:rPr>
          <w:rFonts w:ascii="Arial" w:hAnsi="Arial" w:cs="Arial"/>
          <w:color w:val="FF0000"/>
          <w:sz w:val="24"/>
          <w:szCs w:val="24"/>
        </w:rPr>
        <w:t xml:space="preserve"> </w:t>
      </w:r>
      <w:r w:rsidRPr="00B42BE6">
        <w:rPr>
          <w:rFonts w:ascii="Arial" w:hAnsi="Arial" w:cs="Arial"/>
          <w:sz w:val="24"/>
          <w:szCs w:val="24"/>
        </w:rPr>
        <w:t>La finalidad de la investigación es establecer</w:t>
      </w:r>
      <w:r w:rsidR="008A3E18">
        <w:rPr>
          <w:rFonts w:ascii="Arial" w:hAnsi="Arial" w:cs="Arial"/>
          <w:sz w:val="24"/>
          <w:szCs w:val="24"/>
        </w:rPr>
        <w:t xml:space="preserve"> los posibles criterios médicos que se utilizaron para la toma de la tomografía en dichos pacientes pues desde el inicio no cuenta con respaldo bibliográfico para realízalo</w:t>
      </w:r>
      <w:r w:rsidR="00D76964">
        <w:rPr>
          <w:rFonts w:ascii="Arial" w:hAnsi="Arial" w:cs="Arial"/>
          <w:sz w:val="24"/>
          <w:szCs w:val="24"/>
        </w:rPr>
        <w:t>.</w:t>
      </w:r>
      <w:r w:rsidR="008A3E18">
        <w:rPr>
          <w:rFonts w:ascii="Arial" w:hAnsi="Arial" w:cs="Arial"/>
          <w:sz w:val="24"/>
          <w:szCs w:val="24"/>
        </w:rPr>
        <w:t xml:space="preserve"> </w:t>
      </w:r>
    </w:p>
    <w:p w:rsidR="00EA0357" w:rsidRPr="00B42BE6" w:rsidRDefault="00EA0357" w:rsidP="00EA0357">
      <w:pPr>
        <w:autoSpaceDE w:val="0"/>
        <w:autoSpaceDN w:val="0"/>
        <w:adjustRightInd w:val="0"/>
        <w:spacing w:after="0" w:line="360" w:lineRule="auto"/>
        <w:jc w:val="both"/>
        <w:rPr>
          <w:rFonts w:ascii="Arial" w:hAnsi="Arial" w:cs="Arial"/>
          <w:sz w:val="24"/>
          <w:szCs w:val="24"/>
        </w:rPr>
      </w:pPr>
    </w:p>
    <w:p w:rsidR="00EA0357" w:rsidRPr="00E7720A" w:rsidRDefault="00EA0357" w:rsidP="00EA0357">
      <w:pPr>
        <w:autoSpaceDE w:val="0"/>
        <w:autoSpaceDN w:val="0"/>
        <w:adjustRightInd w:val="0"/>
        <w:spacing w:after="0" w:line="360" w:lineRule="auto"/>
        <w:jc w:val="both"/>
        <w:rPr>
          <w:rFonts w:ascii="Arial" w:hAnsi="Arial" w:cs="Arial"/>
          <w:b/>
          <w:sz w:val="24"/>
          <w:szCs w:val="24"/>
        </w:rPr>
      </w:pPr>
      <w:r w:rsidRPr="00E7720A">
        <w:rPr>
          <w:rFonts w:ascii="Arial" w:hAnsi="Arial" w:cs="Arial"/>
          <w:b/>
          <w:sz w:val="24"/>
          <w:szCs w:val="24"/>
        </w:rPr>
        <w:t>ANTECEDENTES</w:t>
      </w:r>
    </w:p>
    <w:p w:rsidR="008115F9" w:rsidRDefault="00EA0357" w:rsidP="00EA0357">
      <w:pPr>
        <w:autoSpaceDE w:val="0"/>
        <w:autoSpaceDN w:val="0"/>
        <w:adjustRightInd w:val="0"/>
        <w:spacing w:after="0" w:line="360" w:lineRule="auto"/>
        <w:jc w:val="both"/>
        <w:rPr>
          <w:rFonts w:ascii="Arial" w:hAnsi="Arial" w:cs="Arial"/>
          <w:sz w:val="24"/>
          <w:szCs w:val="24"/>
          <w:shd w:val="clear" w:color="auto" w:fill="FFFFFF"/>
          <w:vertAlign w:val="superscript"/>
        </w:rPr>
      </w:pPr>
      <w:r>
        <w:rPr>
          <w:rFonts w:ascii="Arial" w:hAnsi="Arial" w:cs="Arial"/>
          <w:sz w:val="24"/>
          <w:szCs w:val="24"/>
        </w:rPr>
        <w:t xml:space="preserve">     </w:t>
      </w:r>
      <w:r w:rsidRPr="00B42BE6">
        <w:rPr>
          <w:rFonts w:ascii="Arial" w:hAnsi="Arial" w:cs="Arial"/>
          <w:sz w:val="24"/>
          <w:szCs w:val="24"/>
        </w:rPr>
        <w:t xml:space="preserve">El primer evento convulsivo en la edad pediátrica está bien definida y estudiada en la bibliografía médica, </w:t>
      </w:r>
      <w:r w:rsidR="008A3E18">
        <w:rPr>
          <w:rFonts w:ascii="Arial" w:hAnsi="Arial" w:cs="Arial"/>
          <w:sz w:val="24"/>
          <w:szCs w:val="24"/>
        </w:rPr>
        <w:t xml:space="preserve">se </w:t>
      </w:r>
      <w:r w:rsidR="00D76964">
        <w:rPr>
          <w:rFonts w:ascii="Arial" w:hAnsi="Arial" w:cs="Arial"/>
          <w:sz w:val="24"/>
          <w:szCs w:val="24"/>
        </w:rPr>
        <w:t>tiene datos</w:t>
      </w:r>
      <w:r w:rsidRPr="00B42BE6">
        <w:rPr>
          <w:rFonts w:ascii="Arial" w:hAnsi="Arial" w:cs="Arial"/>
          <w:sz w:val="24"/>
          <w:szCs w:val="24"/>
        </w:rPr>
        <w:t xml:space="preserve"> epidemiológicos en América </w:t>
      </w:r>
      <w:r w:rsidR="00E7720A">
        <w:rPr>
          <w:rFonts w:ascii="Arial" w:hAnsi="Arial" w:cs="Arial"/>
          <w:sz w:val="24"/>
          <w:szCs w:val="24"/>
        </w:rPr>
        <w:t>L</w:t>
      </w:r>
      <w:r w:rsidR="008A3E18">
        <w:rPr>
          <w:rFonts w:ascii="Arial" w:hAnsi="Arial" w:cs="Arial"/>
          <w:sz w:val="24"/>
          <w:szCs w:val="24"/>
        </w:rPr>
        <w:t xml:space="preserve">atina que reportan  </w:t>
      </w:r>
      <w:r w:rsidRPr="00B42BE6">
        <w:rPr>
          <w:rFonts w:ascii="Arial" w:hAnsi="Arial" w:cs="Arial"/>
          <w:sz w:val="24"/>
          <w:szCs w:val="24"/>
        </w:rPr>
        <w:t xml:space="preserve"> un porcentaje del 10% de sufrir un episodio </w:t>
      </w:r>
      <w:r w:rsidR="00D76964" w:rsidRPr="00B42BE6">
        <w:rPr>
          <w:rFonts w:ascii="Arial" w:hAnsi="Arial" w:cs="Arial"/>
          <w:sz w:val="24"/>
          <w:szCs w:val="24"/>
        </w:rPr>
        <w:t>convulsivo a</w:t>
      </w:r>
      <w:r w:rsidRPr="00B42BE6">
        <w:rPr>
          <w:rFonts w:ascii="Arial" w:hAnsi="Arial" w:cs="Arial"/>
          <w:sz w:val="24"/>
          <w:szCs w:val="24"/>
        </w:rPr>
        <w:t xml:space="preserve"> lo largo de su vida y </w:t>
      </w:r>
      <w:r w:rsidRPr="00B42BE6">
        <w:rPr>
          <w:rFonts w:ascii="Arial" w:hAnsi="Arial" w:cs="Arial"/>
          <w:sz w:val="24"/>
          <w:szCs w:val="24"/>
          <w:shd w:val="clear" w:color="auto" w:fill="FFFFFF"/>
        </w:rPr>
        <w:t>la probabilidad de detectar anomalías significativas con tomografía computarizada (TAC) o resonancia magnética (RM) tras una primera</w:t>
      </w:r>
      <w:r w:rsidR="008115F9">
        <w:rPr>
          <w:rFonts w:ascii="Arial" w:hAnsi="Arial" w:cs="Arial"/>
          <w:sz w:val="24"/>
          <w:szCs w:val="24"/>
          <w:shd w:val="clear" w:color="auto" w:fill="FFFFFF"/>
        </w:rPr>
        <w:t xml:space="preserve"> crisis no provocada</w:t>
      </w:r>
      <w:r>
        <w:rPr>
          <w:rFonts w:ascii="Arial" w:hAnsi="Arial" w:cs="Arial"/>
          <w:sz w:val="24"/>
          <w:szCs w:val="24"/>
          <w:shd w:val="clear" w:color="auto" w:fill="FFFFFF"/>
        </w:rPr>
        <w:t>.</w:t>
      </w:r>
      <w:r w:rsidR="00F527F9">
        <w:rPr>
          <w:rFonts w:ascii="Arial" w:hAnsi="Arial" w:cs="Arial"/>
          <w:sz w:val="24"/>
          <w:szCs w:val="24"/>
          <w:shd w:val="clear" w:color="auto" w:fill="FFFFFF"/>
          <w:vertAlign w:val="superscript"/>
        </w:rPr>
        <w:t>1</w:t>
      </w:r>
    </w:p>
    <w:p w:rsidR="00EA0357" w:rsidRPr="006C0AB9" w:rsidRDefault="006C0AB9" w:rsidP="00EA0357">
      <w:pPr>
        <w:autoSpaceDE w:val="0"/>
        <w:autoSpaceDN w:val="0"/>
        <w:adjustRightInd w:val="0"/>
        <w:spacing w:after="0" w:line="360" w:lineRule="auto"/>
        <w:jc w:val="both"/>
        <w:rPr>
          <w:rFonts w:ascii="Arial" w:hAnsi="Arial" w:cs="Arial"/>
          <w:color w:val="FF0000"/>
          <w:sz w:val="24"/>
          <w:szCs w:val="24"/>
          <w:shd w:val="clear" w:color="auto" w:fill="FFFFFF"/>
        </w:rPr>
      </w:pPr>
      <w:r>
        <w:rPr>
          <w:rFonts w:ascii="Arial" w:hAnsi="Arial" w:cs="Arial"/>
          <w:color w:val="FF0000"/>
          <w:sz w:val="24"/>
          <w:szCs w:val="24"/>
          <w:shd w:val="clear" w:color="auto" w:fill="FFFFFF"/>
        </w:rPr>
        <w:t xml:space="preserve"> </w:t>
      </w:r>
    </w:p>
    <w:p w:rsidR="00EA0357" w:rsidRDefault="00EA0357" w:rsidP="00EA0357">
      <w:pPr>
        <w:spacing w:line="480" w:lineRule="auto"/>
        <w:rPr>
          <w:rFonts w:ascii="Arial" w:hAnsi="Arial" w:cs="Arial"/>
          <w:sz w:val="24"/>
        </w:rPr>
      </w:pPr>
      <w:r>
        <w:rPr>
          <w:rFonts w:ascii="Arial" w:hAnsi="Arial" w:cs="Arial"/>
          <w:sz w:val="24"/>
        </w:rPr>
        <w:t xml:space="preserve"> </w:t>
      </w:r>
    </w:p>
    <w:p w:rsidR="008115F9" w:rsidRDefault="008115F9" w:rsidP="00EA0357">
      <w:pPr>
        <w:spacing w:line="480" w:lineRule="auto"/>
        <w:rPr>
          <w:rFonts w:ascii="Arial" w:hAnsi="Arial" w:cs="Arial"/>
          <w:sz w:val="24"/>
        </w:rPr>
      </w:pPr>
    </w:p>
    <w:p w:rsidR="008115F9" w:rsidRDefault="008115F9" w:rsidP="00EA0357">
      <w:pPr>
        <w:spacing w:line="480" w:lineRule="auto"/>
        <w:rPr>
          <w:rFonts w:ascii="Arial" w:hAnsi="Arial" w:cs="Arial"/>
          <w:sz w:val="24"/>
        </w:rPr>
      </w:pPr>
    </w:p>
    <w:p w:rsidR="00EA0357" w:rsidRPr="006C0AB9" w:rsidRDefault="006C0AB9" w:rsidP="006C0AB9">
      <w:pPr>
        <w:pStyle w:val="Prrafodelista"/>
        <w:numPr>
          <w:ilvl w:val="0"/>
          <w:numId w:val="3"/>
        </w:numPr>
        <w:spacing w:line="480" w:lineRule="auto"/>
        <w:rPr>
          <w:rFonts w:ascii="Arial" w:hAnsi="Arial" w:cs="Arial"/>
          <w:b/>
          <w:sz w:val="24"/>
        </w:rPr>
      </w:pPr>
      <w:r w:rsidRPr="006C0AB9">
        <w:rPr>
          <w:rFonts w:ascii="Arial" w:hAnsi="Arial" w:cs="Arial"/>
          <w:b/>
          <w:sz w:val="24"/>
        </w:rPr>
        <w:lastRenderedPageBreak/>
        <w:t>JUSTIFICACIÓN.</w:t>
      </w:r>
    </w:p>
    <w:p w:rsidR="00EA0357" w:rsidRDefault="00EA0357" w:rsidP="008721D1">
      <w:pPr>
        <w:pStyle w:val="Prrafodelista"/>
        <w:spacing w:after="0" w:line="360" w:lineRule="auto"/>
        <w:ind w:left="0" w:firstLine="706"/>
        <w:jc w:val="both"/>
        <w:rPr>
          <w:rFonts w:ascii="Arial" w:hAnsi="Arial" w:cs="Arial"/>
          <w:sz w:val="24"/>
          <w:szCs w:val="24"/>
        </w:rPr>
      </w:pPr>
      <w:r>
        <w:rPr>
          <w:rFonts w:ascii="Arial" w:hAnsi="Arial" w:cs="Arial"/>
          <w:sz w:val="24"/>
          <w:szCs w:val="24"/>
        </w:rPr>
        <w:t>La práctica actual de la medicina obliga a los profesionales de la salud a mantenerse en constante actualización, así como un continuo adiestramiento en normas y protocolos de actuación en caso de patologías específicas y en manejo de patología de urgencia.   Se hizo necesario revisar y analizar los criterios para indicar un estudio como la tomografía computarizada cerebral, para evaluar y aportar un cambio en la conducta del manejo de estos pacientes.</w:t>
      </w:r>
    </w:p>
    <w:p w:rsidR="00EA0357" w:rsidRDefault="00EA0357" w:rsidP="008721D1">
      <w:pPr>
        <w:pStyle w:val="Prrafodelista"/>
        <w:spacing w:after="0" w:line="360" w:lineRule="auto"/>
        <w:ind w:left="0" w:firstLine="706"/>
        <w:jc w:val="both"/>
        <w:rPr>
          <w:rFonts w:ascii="Arial" w:hAnsi="Arial" w:cs="Arial"/>
          <w:sz w:val="24"/>
          <w:szCs w:val="24"/>
        </w:rPr>
      </w:pPr>
      <w:r>
        <w:rPr>
          <w:rFonts w:ascii="Arial" w:hAnsi="Arial" w:cs="Arial"/>
          <w:sz w:val="24"/>
          <w:szCs w:val="24"/>
        </w:rPr>
        <w:t xml:space="preserve">No </w:t>
      </w:r>
      <w:r w:rsidR="00D76964">
        <w:rPr>
          <w:rFonts w:ascii="Arial" w:hAnsi="Arial" w:cs="Arial"/>
          <w:sz w:val="24"/>
          <w:szCs w:val="24"/>
        </w:rPr>
        <w:t>existe en</w:t>
      </w:r>
      <w:r>
        <w:rPr>
          <w:rFonts w:ascii="Arial" w:hAnsi="Arial" w:cs="Arial"/>
          <w:sz w:val="24"/>
          <w:szCs w:val="24"/>
        </w:rPr>
        <w:t xml:space="preserve"> los archivos del hospital un estudio reciente que </w:t>
      </w:r>
      <w:r w:rsidR="00D76964">
        <w:rPr>
          <w:rFonts w:ascii="Arial" w:hAnsi="Arial" w:cs="Arial"/>
          <w:sz w:val="24"/>
          <w:szCs w:val="24"/>
        </w:rPr>
        <w:t>describa los</w:t>
      </w:r>
      <w:r>
        <w:rPr>
          <w:rFonts w:ascii="Arial" w:hAnsi="Arial" w:cs="Arial"/>
          <w:sz w:val="24"/>
          <w:szCs w:val="24"/>
        </w:rPr>
        <w:t xml:space="preserve"> criterios clínicos o de laboratorio para la utilización del TAC</w:t>
      </w:r>
      <w:r w:rsidR="00337154">
        <w:rPr>
          <w:rFonts w:ascii="Arial" w:hAnsi="Arial" w:cs="Arial"/>
          <w:sz w:val="24"/>
          <w:szCs w:val="24"/>
        </w:rPr>
        <w:t xml:space="preserve"> cerebral</w:t>
      </w:r>
      <w:r>
        <w:rPr>
          <w:rFonts w:ascii="Arial" w:hAnsi="Arial" w:cs="Arial"/>
          <w:sz w:val="24"/>
          <w:szCs w:val="24"/>
        </w:rPr>
        <w:t xml:space="preserve"> en pacientes que </w:t>
      </w:r>
      <w:r w:rsidR="008115F9">
        <w:rPr>
          <w:rFonts w:ascii="Arial" w:hAnsi="Arial" w:cs="Arial"/>
          <w:sz w:val="24"/>
          <w:szCs w:val="24"/>
        </w:rPr>
        <w:t xml:space="preserve">presentan la primera convulsión generalizada </w:t>
      </w:r>
    </w:p>
    <w:p w:rsidR="00EA0357" w:rsidRDefault="00EA0357" w:rsidP="008721D1">
      <w:pPr>
        <w:pStyle w:val="Prrafodelista"/>
        <w:spacing w:after="0" w:line="360" w:lineRule="auto"/>
        <w:ind w:left="0" w:firstLine="706"/>
        <w:jc w:val="both"/>
        <w:rPr>
          <w:rFonts w:ascii="Arial" w:hAnsi="Arial" w:cs="Arial"/>
          <w:sz w:val="24"/>
          <w:szCs w:val="24"/>
        </w:rPr>
      </w:pPr>
      <w:r>
        <w:rPr>
          <w:rFonts w:ascii="Arial" w:hAnsi="Arial" w:cs="Arial"/>
          <w:sz w:val="24"/>
          <w:szCs w:val="24"/>
        </w:rPr>
        <w:t>La importancia del presente trabajo de investigación radica en la posibili</w:t>
      </w:r>
      <w:r w:rsidR="008115F9">
        <w:rPr>
          <w:rFonts w:ascii="Arial" w:hAnsi="Arial" w:cs="Arial"/>
          <w:sz w:val="24"/>
          <w:szCs w:val="24"/>
        </w:rPr>
        <w:t xml:space="preserve">dad de hacer </w:t>
      </w:r>
      <w:r>
        <w:rPr>
          <w:rFonts w:ascii="Arial" w:hAnsi="Arial" w:cs="Arial"/>
          <w:sz w:val="24"/>
          <w:szCs w:val="24"/>
        </w:rPr>
        <w:t xml:space="preserve"> una </w:t>
      </w:r>
      <w:r w:rsidR="008115F9">
        <w:rPr>
          <w:rFonts w:ascii="Arial" w:hAnsi="Arial" w:cs="Arial"/>
          <w:sz w:val="24"/>
          <w:szCs w:val="24"/>
        </w:rPr>
        <w:t xml:space="preserve">buena indicación de la tomografía cerebral </w:t>
      </w:r>
      <w:r>
        <w:rPr>
          <w:rFonts w:ascii="Arial" w:hAnsi="Arial" w:cs="Arial"/>
          <w:sz w:val="24"/>
          <w:szCs w:val="24"/>
        </w:rPr>
        <w:t xml:space="preserve"> y evitar de</w:t>
      </w:r>
      <w:r w:rsidR="008115F9">
        <w:rPr>
          <w:rFonts w:ascii="Arial" w:hAnsi="Arial" w:cs="Arial"/>
          <w:sz w:val="24"/>
          <w:szCs w:val="24"/>
        </w:rPr>
        <w:t xml:space="preserve"> esta forma,</w:t>
      </w:r>
      <w:r>
        <w:rPr>
          <w:rFonts w:ascii="Arial" w:hAnsi="Arial" w:cs="Arial"/>
          <w:sz w:val="24"/>
          <w:szCs w:val="24"/>
        </w:rPr>
        <w:t xml:space="preserve"> costos </w:t>
      </w:r>
      <w:r w:rsidR="008115F9">
        <w:rPr>
          <w:rFonts w:ascii="Arial" w:hAnsi="Arial" w:cs="Arial"/>
          <w:sz w:val="24"/>
          <w:szCs w:val="24"/>
        </w:rPr>
        <w:t xml:space="preserve">elevados </w:t>
      </w:r>
      <w:r>
        <w:rPr>
          <w:rFonts w:ascii="Arial" w:hAnsi="Arial" w:cs="Arial"/>
          <w:sz w:val="24"/>
          <w:szCs w:val="24"/>
        </w:rPr>
        <w:t>en recurso humano</w:t>
      </w:r>
      <w:r w:rsidR="008115F9">
        <w:rPr>
          <w:rFonts w:ascii="Arial" w:hAnsi="Arial" w:cs="Arial"/>
          <w:sz w:val="24"/>
          <w:szCs w:val="24"/>
        </w:rPr>
        <w:t xml:space="preserve"> y en </w:t>
      </w:r>
      <w:r w:rsidR="00F961C6">
        <w:rPr>
          <w:rFonts w:ascii="Arial" w:hAnsi="Arial" w:cs="Arial"/>
          <w:sz w:val="24"/>
          <w:szCs w:val="24"/>
        </w:rPr>
        <w:t>insumos,</w:t>
      </w:r>
      <w:r>
        <w:rPr>
          <w:rFonts w:ascii="Arial" w:hAnsi="Arial" w:cs="Arial"/>
          <w:sz w:val="24"/>
          <w:szCs w:val="24"/>
        </w:rPr>
        <w:t xml:space="preserve"> para </w:t>
      </w:r>
      <w:r w:rsidR="00D76964">
        <w:rPr>
          <w:rFonts w:ascii="Arial" w:hAnsi="Arial" w:cs="Arial"/>
          <w:sz w:val="24"/>
          <w:szCs w:val="24"/>
        </w:rPr>
        <w:t>así</w:t>
      </w:r>
      <w:r w:rsidR="008115F9">
        <w:rPr>
          <w:rFonts w:ascii="Arial" w:hAnsi="Arial" w:cs="Arial"/>
          <w:sz w:val="24"/>
          <w:szCs w:val="24"/>
        </w:rPr>
        <w:t xml:space="preserve"> </w:t>
      </w:r>
      <w:r>
        <w:rPr>
          <w:rFonts w:ascii="Arial" w:hAnsi="Arial" w:cs="Arial"/>
          <w:sz w:val="24"/>
          <w:szCs w:val="24"/>
        </w:rPr>
        <w:t>optimizar el manejo, y dar recomendaciones para  el abordaje de pacientes en base a nuestras propias estadísticas.</w:t>
      </w:r>
    </w:p>
    <w:p w:rsidR="006E342D" w:rsidRDefault="00EA0357" w:rsidP="008721D1">
      <w:pPr>
        <w:pStyle w:val="Prrafodelista"/>
        <w:spacing w:after="0" w:line="360" w:lineRule="auto"/>
        <w:ind w:left="0" w:firstLine="706"/>
        <w:jc w:val="both"/>
        <w:rPr>
          <w:rFonts w:ascii="Arial" w:hAnsi="Arial" w:cs="Arial"/>
          <w:sz w:val="24"/>
          <w:szCs w:val="24"/>
          <w:vertAlign w:val="superscript"/>
        </w:rPr>
      </w:pPr>
      <w:r>
        <w:rPr>
          <w:rFonts w:ascii="Arial" w:hAnsi="Arial" w:cs="Arial"/>
          <w:sz w:val="24"/>
          <w:szCs w:val="24"/>
        </w:rPr>
        <w:t>Ya se han descrito normas para uso de TAC</w:t>
      </w:r>
      <w:r w:rsidR="008721D1">
        <w:rPr>
          <w:rFonts w:ascii="Arial" w:hAnsi="Arial" w:cs="Arial"/>
          <w:sz w:val="24"/>
          <w:szCs w:val="24"/>
        </w:rPr>
        <w:t xml:space="preserve"> cerebral </w:t>
      </w:r>
      <w:r>
        <w:rPr>
          <w:rFonts w:ascii="Arial" w:hAnsi="Arial" w:cs="Arial"/>
          <w:sz w:val="24"/>
          <w:szCs w:val="24"/>
        </w:rPr>
        <w:t>en condiciones o patologías específicas como: hipertensión intracraneal; focalidad neurológica; crisis parciales; focalidad en el EEG; historia de traumatism</w:t>
      </w:r>
      <w:r w:rsidR="008115F9">
        <w:rPr>
          <w:rFonts w:ascii="Arial" w:hAnsi="Arial" w:cs="Arial"/>
          <w:sz w:val="24"/>
          <w:szCs w:val="24"/>
        </w:rPr>
        <w:t xml:space="preserve">o previo, etc., pero en crisis generalizadas el consenso internacional recomienda no hacerla, dato que no </w:t>
      </w:r>
      <w:r w:rsidR="00D76964">
        <w:rPr>
          <w:rFonts w:ascii="Arial" w:hAnsi="Arial" w:cs="Arial"/>
          <w:sz w:val="24"/>
          <w:szCs w:val="24"/>
        </w:rPr>
        <w:t>está</w:t>
      </w:r>
      <w:r w:rsidR="008115F9">
        <w:rPr>
          <w:rFonts w:ascii="Arial" w:hAnsi="Arial" w:cs="Arial"/>
          <w:sz w:val="24"/>
          <w:szCs w:val="24"/>
        </w:rPr>
        <w:t xml:space="preserve"> en alguna guía o </w:t>
      </w:r>
      <w:r w:rsidR="00D76964">
        <w:rPr>
          <w:rFonts w:ascii="Arial" w:hAnsi="Arial" w:cs="Arial"/>
          <w:sz w:val="24"/>
          <w:szCs w:val="24"/>
        </w:rPr>
        <w:t>norma en</w:t>
      </w:r>
      <w:r w:rsidR="008115F9">
        <w:rPr>
          <w:rFonts w:ascii="Arial" w:hAnsi="Arial" w:cs="Arial"/>
          <w:sz w:val="24"/>
          <w:szCs w:val="24"/>
        </w:rPr>
        <w:t xml:space="preserve"> la unidad de emergencias del hospital benjamín Bloom</w:t>
      </w:r>
      <w:r w:rsidR="009B502C">
        <w:rPr>
          <w:rFonts w:ascii="Arial" w:hAnsi="Arial" w:cs="Arial"/>
          <w:sz w:val="24"/>
          <w:szCs w:val="24"/>
        </w:rPr>
        <w:t xml:space="preserve"> que justifique su uso</w:t>
      </w:r>
      <w:r w:rsidR="00D76964">
        <w:rPr>
          <w:rFonts w:ascii="Arial" w:hAnsi="Arial" w:cs="Arial"/>
          <w:sz w:val="24"/>
          <w:szCs w:val="24"/>
        </w:rPr>
        <w:t>.</w:t>
      </w:r>
      <w:r w:rsidR="009B502C">
        <w:rPr>
          <w:rFonts w:ascii="Arial" w:hAnsi="Arial" w:cs="Arial"/>
          <w:sz w:val="24"/>
          <w:szCs w:val="24"/>
        </w:rPr>
        <w:t xml:space="preserve"> </w:t>
      </w:r>
    </w:p>
    <w:p w:rsidR="00EA0357" w:rsidRPr="009B502C" w:rsidRDefault="00EA0357" w:rsidP="009B502C">
      <w:pPr>
        <w:pStyle w:val="Prrafodelista"/>
        <w:spacing w:after="0" w:line="360" w:lineRule="auto"/>
        <w:ind w:left="0" w:firstLine="706"/>
        <w:jc w:val="both"/>
        <w:rPr>
          <w:rFonts w:ascii="Arial" w:hAnsi="Arial" w:cs="Arial"/>
          <w:sz w:val="24"/>
          <w:szCs w:val="24"/>
        </w:rPr>
      </w:pPr>
      <w:r w:rsidRPr="00B42BE6">
        <w:rPr>
          <w:rFonts w:ascii="Arial" w:hAnsi="Arial" w:cs="Arial"/>
          <w:sz w:val="24"/>
          <w:szCs w:val="24"/>
        </w:rPr>
        <w:t>En nuestro país el Hospital Nacional de Niños Benjamín Bloom es el único Hospital de tercer nivel de atención para la población pediátrica</w:t>
      </w:r>
      <w:r w:rsidR="00C355EE">
        <w:rPr>
          <w:rFonts w:ascii="Arial" w:hAnsi="Arial" w:cs="Arial"/>
          <w:sz w:val="24"/>
          <w:szCs w:val="24"/>
        </w:rPr>
        <w:t xml:space="preserve"> donde se recibe</w:t>
      </w:r>
      <w:r w:rsidR="00531751">
        <w:rPr>
          <w:rFonts w:ascii="Arial" w:hAnsi="Arial" w:cs="Arial"/>
          <w:sz w:val="24"/>
          <w:szCs w:val="24"/>
        </w:rPr>
        <w:t xml:space="preserve"> </w:t>
      </w:r>
      <w:r w:rsidRPr="00B42BE6">
        <w:rPr>
          <w:rFonts w:ascii="Arial" w:hAnsi="Arial" w:cs="Arial"/>
          <w:sz w:val="24"/>
          <w:szCs w:val="24"/>
        </w:rPr>
        <w:t>la mayor cantidad de pacientes que han presentado un evento convulsivo, también constituye el único centro hospitalario que posee tomografía axial computarizada para dicha población infantil</w:t>
      </w:r>
      <w:r w:rsidR="00C355EE">
        <w:rPr>
          <w:rFonts w:ascii="Arial" w:hAnsi="Arial" w:cs="Arial"/>
          <w:sz w:val="24"/>
          <w:szCs w:val="24"/>
        </w:rPr>
        <w:t>, a pesar que en lo privado hay hospitales que también cuentan con dicho servicio pero no toda la población tiene acceso a tomárselo ya que implica un costo monetario que no toda la población puede pagar</w:t>
      </w:r>
      <w:r w:rsidRPr="00B42BE6">
        <w:rPr>
          <w:rFonts w:ascii="Arial" w:hAnsi="Arial" w:cs="Arial"/>
          <w:sz w:val="24"/>
          <w:szCs w:val="24"/>
        </w:rPr>
        <w:t>.</w:t>
      </w:r>
    </w:p>
    <w:p w:rsidR="00EA0357" w:rsidRDefault="00EA0357" w:rsidP="00C34F4E">
      <w:pPr>
        <w:spacing w:after="0" w:line="360" w:lineRule="auto"/>
        <w:ind w:firstLine="706"/>
        <w:jc w:val="both"/>
        <w:rPr>
          <w:rFonts w:ascii="Arial" w:hAnsi="Arial" w:cs="Arial"/>
          <w:sz w:val="24"/>
          <w:szCs w:val="24"/>
        </w:rPr>
      </w:pPr>
      <w:r>
        <w:rPr>
          <w:rFonts w:ascii="Arial" w:hAnsi="Arial" w:cs="Arial"/>
          <w:sz w:val="24"/>
          <w:szCs w:val="24"/>
        </w:rPr>
        <w:lastRenderedPageBreak/>
        <w:t xml:space="preserve"> </w:t>
      </w:r>
      <w:r w:rsidRPr="00DE634C">
        <w:rPr>
          <w:rFonts w:ascii="Arial" w:hAnsi="Arial" w:cs="Arial"/>
          <w:sz w:val="24"/>
          <w:szCs w:val="24"/>
        </w:rPr>
        <w:t>La práctica actual de la medicina obliga a los profesionales de la salud a mantenerse en constante actualización, así como un continuo adiestramiento en</w:t>
      </w:r>
      <w:r>
        <w:rPr>
          <w:rFonts w:ascii="Arial" w:hAnsi="Arial" w:cs="Arial"/>
          <w:sz w:val="24"/>
          <w:szCs w:val="24"/>
        </w:rPr>
        <w:t xml:space="preserve"> normas y protocolos de actuación en caso de patologías </w:t>
      </w:r>
      <w:r w:rsidRPr="00B77946">
        <w:rPr>
          <w:rFonts w:ascii="Arial" w:hAnsi="Arial" w:cs="Arial"/>
          <w:sz w:val="24"/>
          <w:szCs w:val="24"/>
        </w:rPr>
        <w:t>específicas</w:t>
      </w:r>
      <w:r>
        <w:rPr>
          <w:rFonts w:ascii="Arial" w:hAnsi="Arial" w:cs="Arial"/>
          <w:sz w:val="24"/>
          <w:szCs w:val="24"/>
        </w:rPr>
        <w:t xml:space="preserve"> y en manejo de patología de urgencia.</w:t>
      </w:r>
      <w:r w:rsidR="003702BE">
        <w:rPr>
          <w:rFonts w:ascii="Arial" w:hAnsi="Arial" w:cs="Arial"/>
          <w:sz w:val="24"/>
          <w:szCs w:val="24"/>
        </w:rPr>
        <w:t xml:space="preserve"> </w:t>
      </w:r>
      <w:r>
        <w:rPr>
          <w:rFonts w:ascii="Arial" w:hAnsi="Arial" w:cs="Arial"/>
          <w:sz w:val="24"/>
          <w:szCs w:val="24"/>
        </w:rPr>
        <w:t xml:space="preserve"> </w:t>
      </w:r>
    </w:p>
    <w:p w:rsidR="009100AB" w:rsidRDefault="009100AB" w:rsidP="00EA0357">
      <w:pPr>
        <w:pStyle w:val="Prrafodelista"/>
        <w:spacing w:after="0" w:line="360" w:lineRule="auto"/>
        <w:ind w:left="0"/>
        <w:jc w:val="both"/>
        <w:rPr>
          <w:rFonts w:ascii="Arial" w:hAnsi="Arial" w:cs="Arial"/>
          <w:sz w:val="24"/>
          <w:szCs w:val="24"/>
        </w:rPr>
      </w:pPr>
    </w:p>
    <w:p w:rsidR="009100AB" w:rsidRDefault="009100AB" w:rsidP="00EA0357">
      <w:pPr>
        <w:pStyle w:val="Prrafodelista"/>
        <w:spacing w:after="0" w:line="360" w:lineRule="auto"/>
        <w:ind w:left="0"/>
        <w:jc w:val="both"/>
        <w:rPr>
          <w:rFonts w:ascii="Arial" w:hAnsi="Arial" w:cs="Arial"/>
          <w:sz w:val="24"/>
          <w:szCs w:val="24"/>
        </w:rPr>
      </w:pPr>
    </w:p>
    <w:p w:rsidR="009100AB" w:rsidRDefault="009100AB"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9B502C" w:rsidRDefault="009B502C" w:rsidP="00EA0357">
      <w:pPr>
        <w:pStyle w:val="Prrafodelista"/>
        <w:spacing w:after="0" w:line="360" w:lineRule="auto"/>
        <w:ind w:left="0"/>
        <w:jc w:val="both"/>
        <w:rPr>
          <w:rFonts w:ascii="Arial" w:hAnsi="Arial" w:cs="Arial"/>
          <w:sz w:val="24"/>
          <w:szCs w:val="24"/>
        </w:rPr>
      </w:pPr>
    </w:p>
    <w:p w:rsidR="00EA0357" w:rsidRDefault="00EA0357" w:rsidP="00EA0357">
      <w:pPr>
        <w:pStyle w:val="Prrafodelista"/>
        <w:spacing w:after="0" w:line="360" w:lineRule="auto"/>
        <w:ind w:left="0"/>
        <w:jc w:val="both"/>
        <w:rPr>
          <w:rFonts w:ascii="Arial" w:hAnsi="Arial" w:cs="Arial"/>
          <w:sz w:val="24"/>
          <w:szCs w:val="24"/>
        </w:rPr>
      </w:pPr>
    </w:p>
    <w:p w:rsidR="00EA0357" w:rsidRDefault="00EA0357" w:rsidP="00EA0357">
      <w:pPr>
        <w:pStyle w:val="Prrafodelista"/>
        <w:spacing w:after="0" w:line="360" w:lineRule="auto"/>
        <w:ind w:left="0"/>
        <w:jc w:val="both"/>
        <w:rPr>
          <w:rFonts w:ascii="Arial" w:hAnsi="Arial" w:cs="Arial"/>
          <w:sz w:val="24"/>
          <w:szCs w:val="24"/>
        </w:rPr>
      </w:pPr>
    </w:p>
    <w:p w:rsidR="00C34F4E" w:rsidRDefault="00C34F4E" w:rsidP="00EA0357">
      <w:pPr>
        <w:pStyle w:val="Prrafodelista"/>
        <w:spacing w:after="0" w:line="360" w:lineRule="auto"/>
        <w:ind w:left="0"/>
        <w:jc w:val="both"/>
        <w:rPr>
          <w:rFonts w:ascii="Arial" w:hAnsi="Arial" w:cs="Arial"/>
          <w:sz w:val="24"/>
          <w:szCs w:val="24"/>
        </w:rPr>
      </w:pPr>
    </w:p>
    <w:p w:rsidR="00C34F4E" w:rsidRDefault="00C34F4E" w:rsidP="00EA0357">
      <w:pPr>
        <w:pStyle w:val="Prrafodelista"/>
        <w:spacing w:after="0" w:line="360" w:lineRule="auto"/>
        <w:ind w:left="0"/>
        <w:jc w:val="both"/>
        <w:rPr>
          <w:rFonts w:ascii="Arial" w:hAnsi="Arial" w:cs="Arial"/>
          <w:sz w:val="24"/>
          <w:szCs w:val="24"/>
        </w:rPr>
      </w:pPr>
    </w:p>
    <w:p w:rsidR="00C34F4E" w:rsidRDefault="00C34F4E" w:rsidP="00EA0357">
      <w:pPr>
        <w:pStyle w:val="Prrafodelista"/>
        <w:spacing w:after="0" w:line="360" w:lineRule="auto"/>
        <w:ind w:left="0"/>
        <w:jc w:val="both"/>
        <w:rPr>
          <w:rFonts w:ascii="Arial" w:hAnsi="Arial" w:cs="Arial"/>
          <w:sz w:val="24"/>
          <w:szCs w:val="24"/>
        </w:rPr>
      </w:pPr>
    </w:p>
    <w:p w:rsidR="003702BE" w:rsidRPr="009B502C" w:rsidRDefault="003702BE" w:rsidP="003702BE">
      <w:pPr>
        <w:pStyle w:val="Prrafodelista"/>
        <w:numPr>
          <w:ilvl w:val="0"/>
          <w:numId w:val="3"/>
        </w:numPr>
        <w:spacing w:line="360" w:lineRule="auto"/>
        <w:jc w:val="both"/>
        <w:rPr>
          <w:rFonts w:ascii="Arial" w:eastAsia="Calibri" w:hAnsi="Arial" w:cs="Arial"/>
          <w:bCs/>
          <w:sz w:val="24"/>
          <w:szCs w:val="24"/>
          <w:lang w:eastAsia="es-SV"/>
        </w:rPr>
      </w:pPr>
      <w:r w:rsidRPr="009B502C">
        <w:rPr>
          <w:rFonts w:ascii="Arial" w:hAnsi="Arial"/>
          <w:b/>
          <w:sz w:val="24"/>
        </w:rPr>
        <w:lastRenderedPageBreak/>
        <w:t>PLANTEAMIENTO DEL PROBLEMA</w:t>
      </w:r>
    </w:p>
    <w:p w:rsidR="003955E0" w:rsidRPr="00AD286A" w:rsidRDefault="003955E0" w:rsidP="003955E0">
      <w:pPr>
        <w:rPr>
          <w:rFonts w:ascii="Arial" w:hAnsi="Arial"/>
          <w:sz w:val="24"/>
          <w:lang w:val="es-ES"/>
        </w:rPr>
      </w:pPr>
    </w:p>
    <w:p w:rsidR="003955E0" w:rsidRPr="003702BE" w:rsidRDefault="003955E0" w:rsidP="003955E0">
      <w:pPr>
        <w:rPr>
          <w:rFonts w:ascii="Arial" w:hAnsi="Arial" w:cs="Arial"/>
          <w:b/>
          <w:sz w:val="24"/>
          <w:szCs w:val="24"/>
        </w:rPr>
      </w:pPr>
      <w:r>
        <w:rPr>
          <w:rFonts w:ascii="Arial" w:hAnsi="Arial" w:cs="Arial"/>
          <w:sz w:val="24"/>
          <w:szCs w:val="24"/>
        </w:rPr>
        <w:t xml:space="preserve"> </w:t>
      </w:r>
      <w:r w:rsidRPr="003702BE">
        <w:rPr>
          <w:rFonts w:ascii="Arial" w:hAnsi="Arial" w:cs="Arial"/>
          <w:b/>
          <w:sz w:val="24"/>
          <w:szCs w:val="24"/>
        </w:rPr>
        <w:t>Pregunta de investigación:</w:t>
      </w:r>
    </w:p>
    <w:p w:rsidR="00EA0357" w:rsidRDefault="003955E0" w:rsidP="003955E0">
      <w:pPr>
        <w:pStyle w:val="Prrafodelista"/>
        <w:spacing w:after="0" w:line="360" w:lineRule="auto"/>
        <w:ind w:left="0"/>
        <w:jc w:val="both"/>
        <w:rPr>
          <w:rFonts w:ascii="Arial" w:hAnsi="Arial" w:cs="Arial"/>
          <w:sz w:val="24"/>
          <w:szCs w:val="24"/>
        </w:rPr>
      </w:pPr>
      <w:r>
        <w:rPr>
          <w:rFonts w:ascii="Arial" w:hAnsi="Arial" w:cs="Arial"/>
          <w:sz w:val="24"/>
          <w:szCs w:val="24"/>
        </w:rPr>
        <w:t xml:space="preserve">¿Es necesario el </w:t>
      </w:r>
      <w:r w:rsidRPr="00F14D1F">
        <w:rPr>
          <w:rFonts w:ascii="Arial" w:hAnsi="Arial" w:cs="Arial"/>
          <w:sz w:val="24"/>
          <w:szCs w:val="24"/>
        </w:rPr>
        <w:t>uso de tomografía computarizada cerebral en el primer evento convulsivo</w:t>
      </w:r>
      <w:r w:rsidR="009B502C">
        <w:rPr>
          <w:rFonts w:ascii="Arial" w:hAnsi="Arial" w:cs="Arial"/>
          <w:sz w:val="24"/>
          <w:szCs w:val="24"/>
        </w:rPr>
        <w:t xml:space="preserve"> generalizado</w:t>
      </w:r>
      <w:r w:rsidR="00BA15A7">
        <w:rPr>
          <w:rFonts w:ascii="Arial" w:hAnsi="Arial" w:cs="Arial"/>
          <w:sz w:val="24"/>
          <w:szCs w:val="24"/>
        </w:rPr>
        <w:t xml:space="preserve"> en los niños entre 1m</w:t>
      </w:r>
      <w:r w:rsidR="00C34F4E">
        <w:rPr>
          <w:rFonts w:ascii="Arial" w:hAnsi="Arial" w:cs="Arial"/>
          <w:sz w:val="24"/>
          <w:szCs w:val="24"/>
        </w:rPr>
        <w:t>es</w:t>
      </w:r>
      <w:r w:rsidR="00BA15A7">
        <w:rPr>
          <w:rFonts w:ascii="Arial" w:hAnsi="Arial" w:cs="Arial"/>
          <w:sz w:val="24"/>
          <w:szCs w:val="24"/>
        </w:rPr>
        <w:t xml:space="preserve"> y 12 años que consultan </w:t>
      </w:r>
      <w:r w:rsidR="00C34F4E">
        <w:rPr>
          <w:rFonts w:ascii="Arial" w:hAnsi="Arial" w:cs="Arial"/>
          <w:sz w:val="24"/>
          <w:szCs w:val="24"/>
        </w:rPr>
        <w:t>en la unidad de emergencia del Hospital N</w:t>
      </w:r>
      <w:r w:rsidR="00BA15A7">
        <w:rPr>
          <w:rFonts w:ascii="Arial" w:hAnsi="Arial" w:cs="Arial"/>
          <w:sz w:val="24"/>
          <w:szCs w:val="24"/>
        </w:rPr>
        <w:t xml:space="preserve">acional de </w:t>
      </w:r>
      <w:r w:rsidR="00C34F4E">
        <w:rPr>
          <w:rFonts w:ascii="Arial" w:hAnsi="Arial" w:cs="Arial"/>
          <w:sz w:val="24"/>
          <w:szCs w:val="24"/>
        </w:rPr>
        <w:t xml:space="preserve">Niños  </w:t>
      </w:r>
      <w:r w:rsidR="00DB3B07">
        <w:rPr>
          <w:rFonts w:ascii="Arial" w:hAnsi="Arial" w:cs="Arial"/>
          <w:sz w:val="24"/>
          <w:szCs w:val="24"/>
        </w:rPr>
        <w:t>Benjamín</w:t>
      </w:r>
      <w:r w:rsidR="00C34F4E">
        <w:rPr>
          <w:rFonts w:ascii="Arial" w:hAnsi="Arial" w:cs="Arial"/>
          <w:sz w:val="24"/>
          <w:szCs w:val="24"/>
        </w:rPr>
        <w:t xml:space="preserve"> Bloom</w:t>
      </w:r>
      <w:r w:rsidR="009B502C">
        <w:rPr>
          <w:rFonts w:ascii="Arial" w:hAnsi="Arial" w:cs="Arial"/>
          <w:sz w:val="24"/>
          <w:szCs w:val="24"/>
        </w:rPr>
        <w:t xml:space="preserve"> en la edad </w:t>
      </w:r>
      <w:r w:rsidR="00D76964">
        <w:rPr>
          <w:rFonts w:ascii="Arial" w:hAnsi="Arial" w:cs="Arial"/>
          <w:sz w:val="24"/>
          <w:szCs w:val="24"/>
        </w:rPr>
        <w:t>pediátrica?</w:t>
      </w:r>
    </w:p>
    <w:p w:rsidR="00EA0357" w:rsidRDefault="00EA0357" w:rsidP="00EA0357">
      <w:pPr>
        <w:pStyle w:val="Prrafodelista"/>
        <w:spacing w:after="0" w:line="360" w:lineRule="auto"/>
        <w:ind w:left="0"/>
        <w:jc w:val="both"/>
        <w:rPr>
          <w:rFonts w:ascii="Arial" w:hAnsi="Arial" w:cs="Arial"/>
          <w:sz w:val="24"/>
          <w:szCs w:val="24"/>
        </w:rPr>
      </w:pPr>
    </w:p>
    <w:p w:rsidR="00EA0357" w:rsidRDefault="00EA0357" w:rsidP="00EA0357">
      <w:pPr>
        <w:pStyle w:val="Prrafodelista"/>
        <w:spacing w:after="0" w:line="360" w:lineRule="auto"/>
        <w:ind w:left="0"/>
        <w:jc w:val="both"/>
        <w:rPr>
          <w:rFonts w:ascii="Arial" w:hAnsi="Arial" w:cs="Arial"/>
          <w:sz w:val="24"/>
          <w:szCs w:val="24"/>
        </w:rPr>
      </w:pPr>
    </w:p>
    <w:p w:rsidR="00EA0357" w:rsidRDefault="00EA0357" w:rsidP="00EA0357">
      <w:pPr>
        <w:pStyle w:val="Prrafodelista"/>
        <w:spacing w:after="0" w:line="360" w:lineRule="auto"/>
        <w:ind w:left="0"/>
        <w:jc w:val="both"/>
        <w:rPr>
          <w:rFonts w:ascii="Arial" w:hAnsi="Arial" w:cs="Arial"/>
          <w:sz w:val="24"/>
          <w:szCs w:val="24"/>
        </w:rPr>
      </w:pPr>
    </w:p>
    <w:p w:rsidR="00EA0357" w:rsidRDefault="00EA0357" w:rsidP="00EA0357">
      <w:pPr>
        <w:pStyle w:val="Prrafodelista"/>
        <w:spacing w:after="0" w:line="360" w:lineRule="auto"/>
        <w:ind w:left="0"/>
        <w:jc w:val="both"/>
        <w:rPr>
          <w:rFonts w:ascii="Arial" w:hAnsi="Arial" w:cs="Arial"/>
          <w:sz w:val="24"/>
          <w:szCs w:val="24"/>
        </w:rPr>
      </w:pPr>
    </w:p>
    <w:p w:rsidR="00EA0357" w:rsidRDefault="00EA0357" w:rsidP="00EA0357">
      <w:pPr>
        <w:pStyle w:val="Prrafodelista"/>
        <w:spacing w:after="0" w:line="360" w:lineRule="auto"/>
        <w:ind w:left="0"/>
        <w:jc w:val="both"/>
        <w:rPr>
          <w:rFonts w:ascii="Arial" w:hAnsi="Arial" w:cs="Arial"/>
          <w:sz w:val="24"/>
          <w:szCs w:val="24"/>
        </w:rPr>
      </w:pPr>
    </w:p>
    <w:p w:rsidR="005706E5" w:rsidRDefault="005706E5"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A350DC" w:rsidRDefault="00A350DC" w:rsidP="00EA0357">
      <w:pPr>
        <w:pStyle w:val="Prrafodelista"/>
        <w:spacing w:after="0" w:line="360" w:lineRule="auto"/>
        <w:ind w:left="0"/>
        <w:jc w:val="both"/>
        <w:rPr>
          <w:rFonts w:ascii="Arial" w:hAnsi="Arial" w:cs="Arial"/>
          <w:sz w:val="24"/>
          <w:szCs w:val="24"/>
        </w:rPr>
      </w:pPr>
    </w:p>
    <w:p w:rsidR="003955E0" w:rsidRPr="004058A7" w:rsidRDefault="003702BE" w:rsidP="003955E0">
      <w:pPr>
        <w:pStyle w:val="Prrafodelista"/>
        <w:numPr>
          <w:ilvl w:val="0"/>
          <w:numId w:val="3"/>
        </w:numPr>
        <w:rPr>
          <w:rFonts w:ascii="Arial" w:hAnsi="Arial" w:cs="Arial"/>
          <w:b/>
          <w:sz w:val="24"/>
          <w:szCs w:val="24"/>
        </w:rPr>
      </w:pPr>
      <w:r>
        <w:rPr>
          <w:rFonts w:ascii="Arial" w:hAnsi="Arial" w:cs="Arial"/>
          <w:b/>
          <w:sz w:val="24"/>
          <w:szCs w:val="24"/>
        </w:rPr>
        <w:lastRenderedPageBreak/>
        <w:t>MARCO TEÓRICO:</w:t>
      </w:r>
    </w:p>
    <w:p w:rsidR="003955E0" w:rsidRPr="00B42BE6" w:rsidRDefault="003955E0" w:rsidP="00210CFD">
      <w:pPr>
        <w:spacing w:after="0" w:line="360" w:lineRule="auto"/>
        <w:ind w:firstLine="706"/>
        <w:jc w:val="both"/>
        <w:rPr>
          <w:rFonts w:ascii="Arial" w:hAnsi="Arial" w:cs="Arial"/>
          <w:sz w:val="24"/>
          <w:szCs w:val="24"/>
        </w:rPr>
      </w:pPr>
      <w:r>
        <w:rPr>
          <w:rFonts w:ascii="Arial" w:hAnsi="Arial" w:cs="Arial"/>
          <w:sz w:val="24"/>
          <w:szCs w:val="24"/>
        </w:rPr>
        <w:t xml:space="preserve"> </w:t>
      </w:r>
      <w:r w:rsidRPr="00B42BE6">
        <w:rPr>
          <w:rFonts w:ascii="Arial" w:hAnsi="Arial" w:cs="Arial"/>
          <w:sz w:val="24"/>
          <w:szCs w:val="24"/>
        </w:rPr>
        <w:t xml:space="preserve">Definición: Crisis convulsiva: son descargas eléctricas neuronales anormales que tiene manifestaciones clínicas variadas de origen multifactorial y que se asocian a trastornos  clínicos (anormalidades electroencefalografícas) y que se presentan de manera no  provocada. </w:t>
      </w:r>
      <w:r w:rsidRPr="00B42BE6">
        <w:rPr>
          <w:rFonts w:ascii="Arial" w:hAnsi="Arial" w:cs="Arial"/>
          <w:sz w:val="24"/>
          <w:szCs w:val="24"/>
          <w:vertAlign w:val="superscript"/>
        </w:rPr>
        <w:t>(1)</w:t>
      </w:r>
    </w:p>
    <w:p w:rsidR="003955E0" w:rsidRPr="00B42BE6" w:rsidRDefault="003955E0" w:rsidP="00210CFD">
      <w:pPr>
        <w:autoSpaceDE w:val="0"/>
        <w:autoSpaceDN w:val="0"/>
        <w:adjustRightInd w:val="0"/>
        <w:spacing w:after="0" w:line="360" w:lineRule="auto"/>
        <w:ind w:firstLine="706"/>
        <w:jc w:val="both"/>
        <w:rPr>
          <w:rFonts w:ascii="Arial" w:eastAsia="Calibri" w:hAnsi="Arial" w:cs="Arial"/>
          <w:bCs/>
          <w:sz w:val="24"/>
          <w:szCs w:val="24"/>
          <w:lang w:eastAsia="es-SV"/>
        </w:rPr>
      </w:pPr>
      <w:r w:rsidRPr="00B42BE6">
        <w:rPr>
          <w:rFonts w:ascii="Arial" w:eastAsia="Calibri" w:hAnsi="Arial" w:cs="Arial"/>
          <w:bCs/>
          <w:sz w:val="24"/>
          <w:szCs w:val="24"/>
          <w:lang w:eastAsia="es-SV"/>
        </w:rPr>
        <w:t>Etiopatogenia: la crisis epiléptica implica en su definición el ser espontánea, lo que sirve para diferenciarla de las crisis paroxísticas provocadas.</w:t>
      </w:r>
    </w:p>
    <w:p w:rsidR="003955E0"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Y en todos los casos, subyace una alteración paroxística a nivel neuronal, provocada por un exceso de mecanismos excitadores, un defecto en los mecanismos inhibidores o una alteración en los canales  de sodio, calcio, cloro o dependientes de voltaje.</w:t>
      </w:r>
      <w:r w:rsidR="00210CFD">
        <w:rPr>
          <w:rFonts w:ascii="Arial" w:eastAsia="Calibri" w:hAnsi="Arial" w:cs="Arial"/>
          <w:bCs/>
          <w:sz w:val="24"/>
          <w:szCs w:val="24"/>
          <w:lang w:eastAsia="es-SV"/>
        </w:rPr>
        <w:t xml:space="preserve"> </w:t>
      </w:r>
      <w:r w:rsidRPr="00B42BE6">
        <w:rPr>
          <w:rFonts w:ascii="Arial" w:eastAsia="Calibri" w:hAnsi="Arial" w:cs="Arial"/>
          <w:bCs/>
          <w:sz w:val="24"/>
          <w:szCs w:val="24"/>
          <w:lang w:eastAsia="es-SV"/>
        </w:rPr>
        <w:t>Aunque la crisis epiléptica debe ser espontánea, en algunos casos se pueden identificar actores desencadenantes o facilitadores, como la deprivación de sueño, el cansancio o determinados estímulos luminosos.</w:t>
      </w:r>
    </w:p>
    <w:p w:rsidR="00210CFD" w:rsidRPr="00B42BE6" w:rsidRDefault="00210CFD" w:rsidP="003955E0">
      <w:pPr>
        <w:autoSpaceDE w:val="0"/>
        <w:autoSpaceDN w:val="0"/>
        <w:adjustRightInd w:val="0"/>
        <w:spacing w:after="0" w:line="360" w:lineRule="auto"/>
        <w:jc w:val="both"/>
        <w:rPr>
          <w:rFonts w:ascii="Arial" w:eastAsia="Calibri" w:hAnsi="Arial" w:cs="Arial"/>
          <w:bCs/>
          <w:sz w:val="24"/>
          <w:szCs w:val="24"/>
          <w:lang w:eastAsia="es-SV"/>
        </w:rPr>
      </w:pP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Las epilepsias de acuerdo con la etiología se clasifican en:</w:t>
      </w:r>
    </w:p>
    <w:p w:rsidR="003955E0" w:rsidRPr="00210CFD" w:rsidRDefault="003955E0" w:rsidP="00210CFD">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210CFD">
        <w:rPr>
          <w:rFonts w:ascii="Arial" w:eastAsia="Calibri" w:hAnsi="Arial" w:cs="Arial"/>
          <w:bCs/>
          <w:sz w:val="24"/>
          <w:szCs w:val="24"/>
          <w:lang w:eastAsia="es-SV"/>
        </w:rPr>
        <w:t>Idiopáticas: ausencia de lesión cerebral subyacente sin síntomas y signos neurológicos. Tienen una fuerte predisposición genética y son dependientes de la edad.</w:t>
      </w:r>
    </w:p>
    <w:p w:rsidR="003955E0" w:rsidRPr="00210CFD" w:rsidRDefault="003955E0" w:rsidP="00210CFD">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210CFD">
        <w:rPr>
          <w:rFonts w:ascii="Arial" w:eastAsia="Calibri" w:hAnsi="Arial" w:cs="Arial"/>
          <w:bCs/>
          <w:sz w:val="24"/>
          <w:szCs w:val="24"/>
          <w:lang w:eastAsia="es-SV"/>
        </w:rPr>
        <w:t>Sintomáticas: las crisis epilépticas son el resultado de una o más lesiones estructurales identificables en el cerebro.</w:t>
      </w:r>
    </w:p>
    <w:p w:rsidR="00210CFD" w:rsidRDefault="003955E0" w:rsidP="00210CFD">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210CFD">
        <w:rPr>
          <w:rFonts w:ascii="Arial" w:eastAsia="Calibri" w:hAnsi="Arial" w:cs="Arial"/>
          <w:bCs/>
          <w:sz w:val="24"/>
          <w:szCs w:val="24"/>
          <w:lang w:eastAsia="es-SV"/>
        </w:rPr>
        <w:t>Criptogénicas (probablemente sintomáticas): se piensa que sean sintomáticas pero la etiología no ha sido identificada.</w:t>
      </w:r>
      <w:r w:rsidRPr="00210CFD">
        <w:rPr>
          <w:rFonts w:ascii="Arial" w:eastAsia="Calibri" w:hAnsi="Arial" w:cs="Arial"/>
          <w:bCs/>
          <w:sz w:val="24"/>
          <w:szCs w:val="24"/>
          <w:lang w:eastAsia="es-SV"/>
        </w:rPr>
        <w:cr/>
      </w:r>
    </w:p>
    <w:p w:rsidR="003955E0" w:rsidRDefault="003955E0" w:rsidP="00210CFD">
      <w:pPr>
        <w:autoSpaceDE w:val="0"/>
        <w:autoSpaceDN w:val="0"/>
        <w:adjustRightInd w:val="0"/>
        <w:spacing w:after="0" w:line="360" w:lineRule="auto"/>
        <w:jc w:val="both"/>
        <w:rPr>
          <w:rFonts w:ascii="Arial" w:eastAsia="Calibri" w:hAnsi="Arial" w:cs="Arial"/>
          <w:b/>
          <w:bCs/>
          <w:sz w:val="24"/>
          <w:szCs w:val="24"/>
          <w:lang w:eastAsia="es-SV"/>
        </w:rPr>
      </w:pPr>
      <w:r w:rsidRPr="00210CFD">
        <w:rPr>
          <w:rFonts w:ascii="Arial" w:eastAsia="Calibri" w:hAnsi="Arial" w:cs="Arial"/>
          <w:b/>
          <w:bCs/>
          <w:sz w:val="24"/>
          <w:szCs w:val="24"/>
          <w:lang w:eastAsia="es-SV"/>
        </w:rPr>
        <w:t>Clínica:</w:t>
      </w:r>
    </w:p>
    <w:p w:rsidR="0002405C" w:rsidRPr="0002405C" w:rsidRDefault="0002405C" w:rsidP="0002405C">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02405C">
        <w:rPr>
          <w:rFonts w:ascii="Arial" w:eastAsia="Calibri" w:hAnsi="Arial" w:cs="Arial"/>
          <w:bCs/>
          <w:sz w:val="24"/>
          <w:szCs w:val="24"/>
          <w:lang w:eastAsia="es-SV"/>
        </w:rPr>
        <w:t xml:space="preserve">Crisis generalizadas: Tónico-clónicas (en cualquier combinación), Ausencias  </w:t>
      </w:r>
    </w:p>
    <w:p w:rsidR="0002405C" w:rsidRPr="0002405C" w:rsidRDefault="0002405C" w:rsidP="0002405C">
      <w:pPr>
        <w:autoSpaceDE w:val="0"/>
        <w:autoSpaceDN w:val="0"/>
        <w:adjustRightInd w:val="0"/>
        <w:spacing w:after="0" w:line="360" w:lineRule="auto"/>
        <w:jc w:val="both"/>
        <w:rPr>
          <w:rFonts w:ascii="Arial" w:eastAsia="Calibri" w:hAnsi="Arial" w:cs="Arial"/>
          <w:bCs/>
          <w:sz w:val="24"/>
          <w:szCs w:val="24"/>
          <w:lang w:eastAsia="es-SV"/>
        </w:rPr>
      </w:pPr>
      <w:r>
        <w:rPr>
          <w:rFonts w:ascii="Arial" w:eastAsia="Calibri" w:hAnsi="Arial" w:cs="Arial"/>
          <w:bCs/>
          <w:sz w:val="24"/>
          <w:szCs w:val="24"/>
          <w:lang w:eastAsia="es-SV"/>
        </w:rPr>
        <w:t xml:space="preserve">  t</w:t>
      </w:r>
      <w:r w:rsidRPr="0002405C">
        <w:rPr>
          <w:rFonts w:ascii="Arial" w:eastAsia="Calibri" w:hAnsi="Arial" w:cs="Arial"/>
          <w:bCs/>
          <w:sz w:val="24"/>
          <w:szCs w:val="24"/>
          <w:lang w:eastAsia="es-SV"/>
        </w:rPr>
        <w:t>ípicas</w:t>
      </w:r>
      <w:r>
        <w:rPr>
          <w:rFonts w:ascii="Arial" w:eastAsia="Calibri" w:hAnsi="Arial" w:cs="Arial"/>
          <w:bCs/>
          <w:sz w:val="24"/>
          <w:szCs w:val="24"/>
          <w:lang w:eastAsia="es-SV"/>
        </w:rPr>
        <w:t xml:space="preserve"> y  a</w:t>
      </w:r>
      <w:r w:rsidRPr="0002405C">
        <w:rPr>
          <w:rFonts w:ascii="Arial" w:eastAsia="Calibri" w:hAnsi="Arial" w:cs="Arial"/>
          <w:bCs/>
          <w:sz w:val="24"/>
          <w:szCs w:val="24"/>
          <w:lang w:eastAsia="es-SV"/>
        </w:rPr>
        <w:t>típicas</w:t>
      </w:r>
      <w:r>
        <w:rPr>
          <w:rFonts w:ascii="Arial" w:eastAsia="Calibri" w:hAnsi="Arial" w:cs="Arial"/>
          <w:bCs/>
          <w:sz w:val="24"/>
          <w:szCs w:val="24"/>
          <w:lang w:eastAsia="es-SV"/>
        </w:rPr>
        <w:t>, a</w:t>
      </w:r>
      <w:r w:rsidRPr="0002405C">
        <w:rPr>
          <w:rFonts w:ascii="Arial" w:eastAsia="Calibri" w:hAnsi="Arial" w:cs="Arial"/>
          <w:bCs/>
          <w:sz w:val="24"/>
          <w:szCs w:val="24"/>
          <w:lang w:eastAsia="es-SV"/>
        </w:rPr>
        <w:t>usencias con características especiales</w:t>
      </w:r>
      <w:r>
        <w:rPr>
          <w:rFonts w:ascii="Arial" w:eastAsia="Calibri" w:hAnsi="Arial" w:cs="Arial"/>
          <w:bCs/>
          <w:sz w:val="24"/>
          <w:szCs w:val="24"/>
          <w:lang w:eastAsia="es-SV"/>
        </w:rPr>
        <w:t>, a</w:t>
      </w:r>
      <w:r w:rsidRPr="0002405C">
        <w:rPr>
          <w:rFonts w:ascii="Arial" w:eastAsia="Calibri" w:hAnsi="Arial" w:cs="Arial"/>
          <w:bCs/>
          <w:sz w:val="24"/>
          <w:szCs w:val="24"/>
          <w:lang w:eastAsia="es-SV"/>
        </w:rPr>
        <w:t>usencias mioclónicas</w:t>
      </w:r>
      <w:r>
        <w:rPr>
          <w:rFonts w:ascii="Arial" w:eastAsia="Calibri" w:hAnsi="Arial" w:cs="Arial"/>
          <w:bCs/>
          <w:sz w:val="24"/>
          <w:szCs w:val="24"/>
          <w:lang w:eastAsia="es-SV"/>
        </w:rPr>
        <w:t>, c</w:t>
      </w:r>
      <w:r w:rsidRPr="0002405C">
        <w:rPr>
          <w:rFonts w:ascii="Arial" w:eastAsia="Calibri" w:hAnsi="Arial" w:cs="Arial"/>
          <w:bCs/>
          <w:sz w:val="24"/>
          <w:szCs w:val="24"/>
          <w:lang w:eastAsia="es-SV"/>
        </w:rPr>
        <w:t>on mioclonías palpebrales</w:t>
      </w:r>
      <w:r>
        <w:rPr>
          <w:rFonts w:ascii="Arial" w:eastAsia="Calibri" w:hAnsi="Arial" w:cs="Arial"/>
          <w:bCs/>
          <w:sz w:val="24"/>
          <w:szCs w:val="24"/>
          <w:lang w:eastAsia="es-SV"/>
        </w:rPr>
        <w:t>.</w:t>
      </w:r>
      <w:r w:rsidRPr="0002405C">
        <w:rPr>
          <w:rFonts w:ascii="Arial" w:eastAsia="Calibri" w:hAnsi="Arial" w:cs="Arial"/>
          <w:bCs/>
          <w:sz w:val="24"/>
          <w:szCs w:val="24"/>
          <w:lang w:eastAsia="es-SV"/>
        </w:rPr>
        <w:t xml:space="preserve">  </w:t>
      </w:r>
    </w:p>
    <w:p w:rsidR="0002405C" w:rsidRPr="0002405C" w:rsidRDefault="0002405C" w:rsidP="0002405C">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02405C">
        <w:rPr>
          <w:rFonts w:ascii="Arial" w:eastAsia="Calibri" w:hAnsi="Arial" w:cs="Arial"/>
          <w:bCs/>
          <w:sz w:val="24"/>
          <w:szCs w:val="24"/>
          <w:lang w:eastAsia="es-SV"/>
        </w:rPr>
        <w:t xml:space="preserve">Mioclónicas: Mioclónicas, mioclono atónicas, mioclono tónicas   </w:t>
      </w:r>
    </w:p>
    <w:p w:rsidR="0002405C" w:rsidRPr="0002405C" w:rsidRDefault="0002405C" w:rsidP="0002405C">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02405C">
        <w:rPr>
          <w:rFonts w:ascii="Arial" w:eastAsia="Calibri" w:hAnsi="Arial" w:cs="Arial"/>
          <w:bCs/>
          <w:sz w:val="24"/>
          <w:szCs w:val="24"/>
          <w:lang w:eastAsia="es-SV"/>
        </w:rPr>
        <w:t xml:space="preserve">Clónicas.  </w:t>
      </w:r>
    </w:p>
    <w:p w:rsidR="0002405C" w:rsidRPr="0002405C" w:rsidRDefault="0002405C" w:rsidP="0002405C">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02405C">
        <w:rPr>
          <w:rFonts w:ascii="Arial" w:eastAsia="Calibri" w:hAnsi="Arial" w:cs="Arial"/>
          <w:bCs/>
          <w:sz w:val="24"/>
          <w:szCs w:val="24"/>
          <w:lang w:eastAsia="es-SV"/>
        </w:rPr>
        <w:lastRenderedPageBreak/>
        <w:t xml:space="preserve">Tónicas  </w:t>
      </w:r>
    </w:p>
    <w:p w:rsidR="0002405C" w:rsidRPr="0002405C" w:rsidRDefault="0002405C" w:rsidP="0002405C">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02405C">
        <w:rPr>
          <w:rFonts w:ascii="Arial" w:eastAsia="Calibri" w:hAnsi="Arial" w:cs="Arial"/>
          <w:bCs/>
          <w:sz w:val="24"/>
          <w:szCs w:val="24"/>
          <w:lang w:eastAsia="es-SV"/>
        </w:rPr>
        <w:t xml:space="preserve">Atónicas  </w:t>
      </w:r>
    </w:p>
    <w:p w:rsidR="0002405C" w:rsidRPr="0002405C" w:rsidRDefault="0002405C" w:rsidP="0002405C">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02405C">
        <w:rPr>
          <w:rFonts w:ascii="Arial" w:eastAsia="Calibri" w:hAnsi="Arial" w:cs="Arial"/>
          <w:bCs/>
          <w:sz w:val="24"/>
          <w:szCs w:val="24"/>
          <w:lang w:eastAsia="es-SV"/>
        </w:rPr>
        <w:t xml:space="preserve">Crisis focales  </w:t>
      </w:r>
    </w:p>
    <w:p w:rsidR="0002405C" w:rsidRPr="0002405C" w:rsidRDefault="0002405C" w:rsidP="0002405C">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02405C">
        <w:rPr>
          <w:rFonts w:ascii="Arial" w:eastAsia="Calibri" w:hAnsi="Arial" w:cs="Arial"/>
          <w:bCs/>
          <w:sz w:val="24"/>
          <w:szCs w:val="24"/>
          <w:lang w:eastAsia="es-SV"/>
        </w:rPr>
        <w:t xml:space="preserve">Desconocidas  </w:t>
      </w:r>
    </w:p>
    <w:p w:rsidR="00ED12A7" w:rsidRPr="0002405C" w:rsidRDefault="0002405C" w:rsidP="0002405C">
      <w:pPr>
        <w:pStyle w:val="Prrafodelista"/>
        <w:numPr>
          <w:ilvl w:val="0"/>
          <w:numId w:val="12"/>
        </w:numPr>
        <w:autoSpaceDE w:val="0"/>
        <w:autoSpaceDN w:val="0"/>
        <w:adjustRightInd w:val="0"/>
        <w:spacing w:after="0" w:line="360" w:lineRule="auto"/>
        <w:jc w:val="both"/>
        <w:rPr>
          <w:rFonts w:ascii="Arial" w:eastAsia="Calibri" w:hAnsi="Arial" w:cs="Arial"/>
          <w:bCs/>
          <w:sz w:val="24"/>
          <w:szCs w:val="24"/>
          <w:lang w:eastAsia="es-SV"/>
        </w:rPr>
      </w:pPr>
      <w:r w:rsidRPr="0002405C">
        <w:rPr>
          <w:rFonts w:ascii="Arial" w:eastAsia="Calibri" w:hAnsi="Arial" w:cs="Arial"/>
          <w:bCs/>
          <w:sz w:val="24"/>
          <w:szCs w:val="24"/>
          <w:lang w:eastAsia="es-SV"/>
        </w:rPr>
        <w:t>Espasmos epilépticos</w:t>
      </w:r>
    </w:p>
    <w:p w:rsidR="003955E0" w:rsidRPr="00B42BE6" w:rsidRDefault="003955E0" w:rsidP="00D76964">
      <w:pPr>
        <w:autoSpaceDE w:val="0"/>
        <w:autoSpaceDN w:val="0"/>
        <w:adjustRightInd w:val="0"/>
        <w:spacing w:after="0" w:line="360" w:lineRule="auto"/>
        <w:jc w:val="both"/>
        <w:rPr>
          <w:rFonts w:ascii="Arial" w:eastAsia="Calibri" w:hAnsi="Arial" w:cs="Arial"/>
          <w:sz w:val="24"/>
          <w:szCs w:val="24"/>
          <w:lang w:eastAsia="es-SV"/>
        </w:rPr>
      </w:pPr>
      <w:r w:rsidRPr="00B42BE6">
        <w:rPr>
          <w:rFonts w:ascii="Arial" w:eastAsia="Calibri" w:hAnsi="Arial" w:cs="Arial"/>
          <w:bCs/>
          <w:sz w:val="24"/>
          <w:szCs w:val="24"/>
          <w:lang w:eastAsia="es-SV"/>
        </w:rPr>
        <w:t xml:space="preserve">    </w:t>
      </w:r>
      <w:r w:rsidR="00CD6A44">
        <w:rPr>
          <w:rFonts w:ascii="Arial" w:eastAsia="Calibri" w:hAnsi="Arial" w:cs="Arial"/>
          <w:bCs/>
          <w:sz w:val="24"/>
          <w:szCs w:val="24"/>
          <w:lang w:eastAsia="es-SV"/>
        </w:rPr>
        <w:t>La primera crisis convulsiva</w:t>
      </w:r>
      <w:r w:rsidRPr="00B42BE6">
        <w:rPr>
          <w:rFonts w:ascii="Arial" w:eastAsia="Calibri" w:hAnsi="Arial" w:cs="Arial"/>
          <w:bCs/>
          <w:sz w:val="24"/>
          <w:szCs w:val="24"/>
          <w:lang w:eastAsia="es-SV"/>
        </w:rPr>
        <w:t xml:space="preserve"> suele ser focal o tónico-clónica generalizada primaria. Los otros tipos de crisis no suelen manifestarse de manera aislada, sino en salvas o con reiteración en el mismo día o en la misma semana, de modo que no suelen considerarse dentro de las crisis epilépticas aisladas. </w:t>
      </w:r>
      <w:r w:rsidRPr="00B42BE6">
        <w:rPr>
          <w:rFonts w:ascii="Arial" w:eastAsia="Calibri" w:hAnsi="Arial" w:cs="Arial"/>
          <w:bCs/>
          <w:sz w:val="24"/>
          <w:szCs w:val="24"/>
          <w:vertAlign w:val="superscript"/>
          <w:lang w:eastAsia="es-SV"/>
        </w:rPr>
        <w:t>(2)</w:t>
      </w:r>
    </w:p>
    <w:p w:rsidR="003955E0" w:rsidRPr="003F65ED" w:rsidRDefault="003955E0" w:rsidP="003955E0">
      <w:pPr>
        <w:spacing w:after="0" w:line="360" w:lineRule="auto"/>
        <w:jc w:val="both"/>
        <w:rPr>
          <w:rFonts w:ascii="Arial" w:hAnsi="Arial" w:cs="Arial"/>
          <w:i/>
          <w:sz w:val="28"/>
          <w:szCs w:val="28"/>
        </w:rPr>
      </w:pPr>
      <w:r w:rsidRPr="003F65ED">
        <w:rPr>
          <w:rFonts w:ascii="Arial" w:hAnsi="Arial" w:cs="Arial"/>
          <w:i/>
          <w:sz w:val="28"/>
          <w:szCs w:val="28"/>
        </w:rPr>
        <w:t>Uso de la Neuroimagen</w:t>
      </w:r>
    </w:p>
    <w:p w:rsidR="003955E0" w:rsidRPr="00B42BE6" w:rsidRDefault="003955E0" w:rsidP="00210CFD">
      <w:pPr>
        <w:spacing w:after="0" w:line="360" w:lineRule="auto"/>
        <w:ind w:firstLine="706"/>
        <w:jc w:val="both"/>
        <w:rPr>
          <w:rFonts w:ascii="Arial" w:hAnsi="Arial" w:cs="Arial"/>
          <w:sz w:val="24"/>
          <w:szCs w:val="24"/>
        </w:rPr>
      </w:pPr>
      <w:r w:rsidRPr="00B42BE6">
        <w:rPr>
          <w:rFonts w:ascii="Arial" w:hAnsi="Arial" w:cs="Arial"/>
          <w:sz w:val="24"/>
          <w:szCs w:val="24"/>
        </w:rPr>
        <w:t>La TAC</w:t>
      </w:r>
      <w:r>
        <w:rPr>
          <w:rFonts w:ascii="Arial" w:hAnsi="Arial" w:cs="Arial"/>
          <w:sz w:val="24"/>
          <w:szCs w:val="24"/>
        </w:rPr>
        <w:t xml:space="preserve"> cerebral</w:t>
      </w:r>
      <w:r w:rsidRPr="00B42BE6">
        <w:rPr>
          <w:rFonts w:ascii="Arial" w:hAnsi="Arial" w:cs="Arial"/>
          <w:sz w:val="24"/>
          <w:szCs w:val="24"/>
        </w:rPr>
        <w:t xml:space="preserve">, tiene como principio de funcionamiento la radiación ionizante y por esto genera un excelente contraste para las imágenes de tejidos duros con una moderada resolución de los tejidos blandos, por lo tanto la visualización detallada de la corteza no es una de sus beneficios. Ofrece las siguientes ventajas sobre la resonancia magnética (RM): bajo costo, mucho menor tiempo de adquisición de las imágenes, excelente sensibilidad para calcio y sangrado y en general mayor accesibilidad. Por lo anterior sigue jugando un papel fundamental en la evaluación del paciente en urgencias, principalmente en el status convulsivo. Sin embargo el uso de la TAC </w:t>
      </w:r>
      <w:r w:rsidR="00210CFD">
        <w:rPr>
          <w:rFonts w:ascii="Arial" w:hAnsi="Arial" w:cs="Arial"/>
          <w:sz w:val="24"/>
          <w:szCs w:val="24"/>
        </w:rPr>
        <w:t xml:space="preserve"> cerebral </w:t>
      </w:r>
      <w:r w:rsidRPr="00B42BE6">
        <w:rPr>
          <w:rFonts w:ascii="Arial" w:hAnsi="Arial" w:cs="Arial"/>
          <w:sz w:val="24"/>
          <w:szCs w:val="24"/>
        </w:rPr>
        <w:t>es limitado en pacientes fuera del contexto de una emergencia y no es preferido como el método de imagen, reportando una sensibilidad inferior al 30%. Según las recomendaciones dadas por la ILAE (International League Against Epilepsy), en aquellos pacientes con epilepsia refractaria en estudio y TAC normal, se debe realizar una RM. Sin embargo la TAC</w:t>
      </w:r>
      <w:r w:rsidR="00210CFD">
        <w:rPr>
          <w:rFonts w:ascii="Arial" w:hAnsi="Arial" w:cs="Arial"/>
          <w:sz w:val="24"/>
          <w:szCs w:val="24"/>
        </w:rPr>
        <w:t xml:space="preserve"> cerebral</w:t>
      </w:r>
      <w:r w:rsidRPr="00B42BE6">
        <w:rPr>
          <w:rFonts w:ascii="Arial" w:hAnsi="Arial" w:cs="Arial"/>
          <w:sz w:val="24"/>
          <w:szCs w:val="24"/>
        </w:rPr>
        <w:t xml:space="preserve"> puede detectar oportunamente hemorragias, infartos, malformaciones</w:t>
      </w:r>
      <w:r>
        <w:rPr>
          <w:rFonts w:ascii="Arial" w:hAnsi="Arial" w:cs="Arial"/>
          <w:sz w:val="24"/>
          <w:szCs w:val="24"/>
        </w:rPr>
        <w:t xml:space="preserve"> </w:t>
      </w:r>
      <w:r w:rsidRPr="00B42BE6">
        <w:rPr>
          <w:rFonts w:ascii="Arial" w:hAnsi="Arial" w:cs="Arial"/>
          <w:sz w:val="24"/>
          <w:szCs w:val="24"/>
        </w:rPr>
        <w:t xml:space="preserve">grandes o tumores, patologías del sistema ventricular y lesiones con calcificaciones subyacentes. </w:t>
      </w:r>
      <w:r w:rsidRPr="00B42BE6">
        <w:rPr>
          <w:rFonts w:ascii="Arial" w:hAnsi="Arial" w:cs="Arial"/>
          <w:sz w:val="24"/>
          <w:szCs w:val="24"/>
          <w:vertAlign w:val="superscript"/>
        </w:rPr>
        <w:t>(3)</w:t>
      </w:r>
    </w:p>
    <w:p w:rsidR="00210CFD" w:rsidRPr="00A350DC" w:rsidRDefault="003955E0" w:rsidP="00A350DC">
      <w:pPr>
        <w:spacing w:after="0" w:line="360" w:lineRule="auto"/>
        <w:ind w:firstLine="706"/>
        <w:jc w:val="both"/>
        <w:rPr>
          <w:rFonts w:ascii="Arial" w:hAnsi="Arial" w:cs="Arial"/>
          <w:sz w:val="24"/>
          <w:szCs w:val="24"/>
        </w:rPr>
      </w:pPr>
      <w:r w:rsidRPr="00B42BE6">
        <w:rPr>
          <w:rFonts w:ascii="Arial" w:hAnsi="Arial" w:cs="Arial"/>
          <w:sz w:val="24"/>
          <w:szCs w:val="24"/>
        </w:rPr>
        <w:t xml:space="preserve">La probabilidad de detectar anomalías significativas con tomografía computarizada (TC) o resonancia magnética (RM) tras una primera crisis no </w:t>
      </w:r>
      <w:r w:rsidRPr="00B42BE6">
        <w:rPr>
          <w:rFonts w:ascii="Arial" w:hAnsi="Arial" w:cs="Arial"/>
          <w:sz w:val="24"/>
          <w:szCs w:val="24"/>
        </w:rPr>
        <w:lastRenderedPageBreak/>
        <w:t>provocada es del 10% (nivel de certeza II)</w:t>
      </w:r>
      <w:r w:rsidRPr="00B42BE6">
        <w:rPr>
          <w:rStyle w:val="Refdenotaalpie"/>
          <w:rFonts w:ascii="Arial" w:hAnsi="Arial" w:cs="Arial"/>
          <w:sz w:val="24"/>
          <w:szCs w:val="24"/>
        </w:rPr>
        <w:footnoteReference w:id="1"/>
      </w:r>
      <w:r w:rsidRPr="00B42BE6">
        <w:rPr>
          <w:rFonts w:ascii="Arial" w:hAnsi="Arial" w:cs="Arial"/>
          <w:sz w:val="24"/>
          <w:szCs w:val="24"/>
        </w:rPr>
        <w:t>. La información proporcionada tiene valor diagnóstico y pronóstico, ya que el riesgo de recurrencia es mayor en presencia de lesiones estructurales. La RM permite diagnosticar lesiones de pequeño tamaño, como esclerosis temporal mesial y algunas alteraciones del desarrollo cortical no detectable con TAC. Si la historia clínica y hallazgos electroencefalográficos sugieren una epilepsia infantil generalizada idiopática o focal benigna, no es un requisito necesario.</w:t>
      </w:r>
      <w:r w:rsidR="00A350DC">
        <w:rPr>
          <w:rFonts w:ascii="Arial" w:hAnsi="Arial" w:cs="Arial"/>
          <w:sz w:val="24"/>
          <w:szCs w:val="24"/>
        </w:rPr>
        <w:t xml:space="preserve">    </w:t>
      </w:r>
      <w:r w:rsidRPr="00B42BE6">
        <w:rPr>
          <w:rFonts w:ascii="Arial" w:hAnsi="Arial" w:cs="Arial"/>
          <w:sz w:val="24"/>
          <w:szCs w:val="24"/>
        </w:rPr>
        <w:t>La RM es la prueba de elección en un paciente con epilepsia (grado de recomendación C), mientras que la TC debe limitarse a situaciones de urgencia o si la RM está contraindicada (grado de recomendación D). Una prueba de neuroimagen no es indispensable cuando hay sospecha firme de epilepsia parcial benigna de la infancia o epilepsia generalizada idiopática  (grado de recomendación C).</w:t>
      </w:r>
      <w:r w:rsidR="007E1C71">
        <w:rPr>
          <w:rFonts w:ascii="Arial" w:hAnsi="Arial" w:cs="Arial"/>
          <w:sz w:val="24"/>
          <w:szCs w:val="24"/>
          <w:vertAlign w:val="superscript"/>
        </w:rPr>
        <w:t>1</w:t>
      </w:r>
    </w:p>
    <w:p w:rsidR="003955E0" w:rsidRPr="00B42BE6" w:rsidRDefault="003955E0" w:rsidP="00210CFD">
      <w:pPr>
        <w:spacing w:after="0" w:line="360" w:lineRule="auto"/>
        <w:ind w:firstLine="706"/>
        <w:jc w:val="both"/>
        <w:rPr>
          <w:rFonts w:ascii="Arial" w:hAnsi="Arial" w:cs="Arial"/>
          <w:bCs/>
          <w:sz w:val="24"/>
          <w:szCs w:val="24"/>
        </w:rPr>
      </w:pPr>
      <w:r w:rsidRPr="00B42BE6">
        <w:rPr>
          <w:rFonts w:ascii="Arial" w:hAnsi="Arial" w:cs="Arial"/>
          <w:bCs/>
          <w:sz w:val="24"/>
          <w:szCs w:val="24"/>
        </w:rPr>
        <w:t>Recomendaciones de la Academia Americana de Neurología (AAN) para realizar estudio de imagen cerebral urgente en pacientes con una primera crisis:</w:t>
      </w:r>
    </w:p>
    <w:p w:rsidR="003955E0" w:rsidRPr="00B42BE6" w:rsidRDefault="003955E0" w:rsidP="003955E0">
      <w:pPr>
        <w:numPr>
          <w:ilvl w:val="0"/>
          <w:numId w:val="5"/>
        </w:numPr>
        <w:spacing w:after="0" w:line="360" w:lineRule="auto"/>
        <w:jc w:val="both"/>
        <w:rPr>
          <w:rFonts w:ascii="Arial" w:hAnsi="Arial" w:cs="Arial"/>
          <w:sz w:val="24"/>
          <w:szCs w:val="24"/>
        </w:rPr>
      </w:pPr>
      <w:r w:rsidRPr="00B42BE6">
        <w:rPr>
          <w:rFonts w:ascii="Arial" w:hAnsi="Arial" w:cs="Arial"/>
          <w:sz w:val="24"/>
          <w:szCs w:val="24"/>
        </w:rPr>
        <w:t>Crisis de inicio focal.</w:t>
      </w:r>
    </w:p>
    <w:p w:rsidR="003955E0" w:rsidRPr="00B42BE6" w:rsidRDefault="003955E0" w:rsidP="003955E0">
      <w:pPr>
        <w:numPr>
          <w:ilvl w:val="0"/>
          <w:numId w:val="5"/>
        </w:numPr>
        <w:spacing w:after="0" w:line="360" w:lineRule="auto"/>
        <w:jc w:val="both"/>
        <w:rPr>
          <w:rFonts w:ascii="Arial" w:hAnsi="Arial" w:cs="Arial"/>
          <w:sz w:val="24"/>
          <w:szCs w:val="24"/>
        </w:rPr>
      </w:pPr>
      <w:r w:rsidRPr="00B42BE6">
        <w:rPr>
          <w:rFonts w:ascii="Arial" w:hAnsi="Arial" w:cs="Arial"/>
          <w:sz w:val="24"/>
          <w:szCs w:val="24"/>
        </w:rPr>
        <w:t>Déficit focal nuevo.</w:t>
      </w:r>
    </w:p>
    <w:p w:rsidR="003955E0" w:rsidRPr="00B42BE6" w:rsidRDefault="003955E0" w:rsidP="003955E0">
      <w:pPr>
        <w:numPr>
          <w:ilvl w:val="0"/>
          <w:numId w:val="5"/>
        </w:numPr>
        <w:spacing w:after="0" w:line="360" w:lineRule="auto"/>
        <w:jc w:val="both"/>
        <w:rPr>
          <w:rFonts w:ascii="Arial" w:hAnsi="Arial" w:cs="Arial"/>
          <w:sz w:val="24"/>
          <w:szCs w:val="24"/>
        </w:rPr>
      </w:pPr>
      <w:r w:rsidRPr="00B42BE6">
        <w:rPr>
          <w:rFonts w:ascii="Arial" w:hAnsi="Arial" w:cs="Arial"/>
          <w:sz w:val="24"/>
          <w:szCs w:val="24"/>
        </w:rPr>
        <w:t>Alteración prolongada del estado mental.</w:t>
      </w:r>
    </w:p>
    <w:p w:rsidR="003955E0" w:rsidRPr="00B42BE6" w:rsidRDefault="003955E0" w:rsidP="003955E0">
      <w:pPr>
        <w:numPr>
          <w:ilvl w:val="0"/>
          <w:numId w:val="5"/>
        </w:numPr>
        <w:spacing w:after="0" w:line="360" w:lineRule="auto"/>
        <w:jc w:val="both"/>
        <w:rPr>
          <w:rFonts w:ascii="Arial" w:hAnsi="Arial" w:cs="Arial"/>
          <w:sz w:val="24"/>
          <w:szCs w:val="24"/>
        </w:rPr>
      </w:pPr>
      <w:r w:rsidRPr="00B42BE6">
        <w:rPr>
          <w:rFonts w:ascii="Arial" w:hAnsi="Arial" w:cs="Arial"/>
          <w:sz w:val="24"/>
          <w:szCs w:val="24"/>
        </w:rPr>
        <w:t>Trauma craneal reciente.</w:t>
      </w:r>
    </w:p>
    <w:p w:rsidR="003955E0" w:rsidRPr="00B42BE6" w:rsidRDefault="003955E0" w:rsidP="003955E0">
      <w:pPr>
        <w:numPr>
          <w:ilvl w:val="0"/>
          <w:numId w:val="5"/>
        </w:numPr>
        <w:spacing w:after="0" w:line="360" w:lineRule="auto"/>
        <w:jc w:val="both"/>
        <w:rPr>
          <w:rFonts w:ascii="Arial" w:hAnsi="Arial" w:cs="Arial"/>
          <w:sz w:val="24"/>
          <w:szCs w:val="24"/>
        </w:rPr>
      </w:pPr>
      <w:r w:rsidRPr="00B42BE6">
        <w:rPr>
          <w:rFonts w:ascii="Arial" w:hAnsi="Arial" w:cs="Arial"/>
          <w:sz w:val="24"/>
          <w:szCs w:val="24"/>
        </w:rPr>
        <w:t>Cefalea persistente.</w:t>
      </w:r>
    </w:p>
    <w:p w:rsidR="003955E0" w:rsidRPr="00B42BE6" w:rsidRDefault="003955E0" w:rsidP="003955E0">
      <w:pPr>
        <w:numPr>
          <w:ilvl w:val="0"/>
          <w:numId w:val="5"/>
        </w:numPr>
        <w:spacing w:after="0" w:line="360" w:lineRule="auto"/>
        <w:jc w:val="both"/>
        <w:rPr>
          <w:rFonts w:ascii="Arial" w:hAnsi="Arial" w:cs="Arial"/>
          <w:sz w:val="24"/>
          <w:szCs w:val="24"/>
        </w:rPr>
      </w:pPr>
      <w:r w:rsidRPr="00B42BE6">
        <w:rPr>
          <w:rFonts w:ascii="Arial" w:hAnsi="Arial" w:cs="Arial"/>
          <w:sz w:val="24"/>
          <w:szCs w:val="24"/>
        </w:rPr>
        <w:t>Antecedentes de cáncer.</w:t>
      </w:r>
    </w:p>
    <w:p w:rsidR="003955E0" w:rsidRPr="00B42BE6" w:rsidRDefault="003955E0" w:rsidP="003955E0">
      <w:pPr>
        <w:numPr>
          <w:ilvl w:val="0"/>
          <w:numId w:val="5"/>
        </w:numPr>
        <w:spacing w:after="0" w:line="360" w:lineRule="auto"/>
        <w:jc w:val="both"/>
        <w:rPr>
          <w:rFonts w:ascii="Arial" w:hAnsi="Arial" w:cs="Arial"/>
          <w:sz w:val="24"/>
          <w:szCs w:val="24"/>
        </w:rPr>
      </w:pPr>
      <w:r w:rsidRPr="00B42BE6">
        <w:rPr>
          <w:rFonts w:ascii="Arial" w:hAnsi="Arial" w:cs="Arial"/>
          <w:sz w:val="24"/>
          <w:szCs w:val="24"/>
        </w:rPr>
        <w:t>Tratamiento con anticoagulantes.</w:t>
      </w:r>
    </w:p>
    <w:p w:rsidR="003955E0" w:rsidRDefault="003955E0" w:rsidP="003955E0">
      <w:pPr>
        <w:numPr>
          <w:ilvl w:val="0"/>
          <w:numId w:val="5"/>
        </w:numPr>
        <w:spacing w:after="0" w:line="360" w:lineRule="auto"/>
        <w:jc w:val="both"/>
        <w:rPr>
          <w:rFonts w:ascii="Arial" w:hAnsi="Arial" w:cs="Arial"/>
          <w:sz w:val="24"/>
          <w:szCs w:val="24"/>
        </w:rPr>
      </w:pPr>
      <w:r w:rsidRPr="00B42BE6">
        <w:rPr>
          <w:rFonts w:ascii="Arial" w:hAnsi="Arial" w:cs="Arial"/>
          <w:sz w:val="24"/>
          <w:szCs w:val="24"/>
        </w:rPr>
        <w:t>Sospecha de inmunosupresión.</w:t>
      </w:r>
    </w:p>
    <w:p w:rsidR="003955E0" w:rsidRDefault="003955E0" w:rsidP="00210CFD">
      <w:pPr>
        <w:spacing w:after="0" w:line="360" w:lineRule="auto"/>
        <w:ind w:firstLine="706"/>
        <w:jc w:val="both"/>
        <w:rPr>
          <w:rFonts w:ascii="Arial" w:hAnsi="Arial" w:cs="Arial"/>
          <w:sz w:val="24"/>
          <w:szCs w:val="24"/>
        </w:rPr>
      </w:pPr>
      <w:r w:rsidRPr="00B42BE6">
        <w:rPr>
          <w:rFonts w:ascii="Arial" w:hAnsi="Arial" w:cs="Arial"/>
          <w:sz w:val="24"/>
          <w:szCs w:val="24"/>
        </w:rPr>
        <w:t xml:space="preserve">En niños con crisis aguda no febril se recomienda el estudio de imagen urgente cuando existe un estado pos crítico prolongado, alteración en el desarrollo motor o cognitivo sin causa conocida, patología neurológica de causa no determinada, cuando la crisis es focal o existen dudas entre focal o generalizada, cuando el EEG no es característico de epilepsia focal benigna o generalizada idiopática y cuando la edad es inferior a un año. </w:t>
      </w:r>
    </w:p>
    <w:p w:rsidR="003955E0" w:rsidRPr="007E5254" w:rsidRDefault="003955E0" w:rsidP="00210CFD">
      <w:pPr>
        <w:autoSpaceDE w:val="0"/>
        <w:autoSpaceDN w:val="0"/>
        <w:adjustRightInd w:val="0"/>
        <w:spacing w:after="0" w:line="360" w:lineRule="auto"/>
        <w:ind w:firstLine="706"/>
        <w:jc w:val="both"/>
        <w:rPr>
          <w:rFonts w:ascii="Arial" w:eastAsia="Calibri" w:hAnsi="Arial" w:cs="Arial"/>
          <w:bCs/>
          <w:sz w:val="24"/>
          <w:szCs w:val="24"/>
          <w:lang w:eastAsia="es-SV"/>
        </w:rPr>
      </w:pPr>
      <w:r w:rsidRPr="007E5254">
        <w:rPr>
          <w:rFonts w:ascii="Arial" w:hAnsi="Arial" w:cs="Arial"/>
          <w:bCs/>
          <w:sz w:val="24"/>
          <w:szCs w:val="24"/>
        </w:rPr>
        <w:lastRenderedPageBreak/>
        <w:t xml:space="preserve">En bibliografía presentada en estudios como: </w:t>
      </w:r>
      <w:r w:rsidRPr="007E5254">
        <w:rPr>
          <w:rStyle w:val="apple-converted-space"/>
          <w:rFonts w:ascii="Arial" w:hAnsi="Arial" w:cs="Arial"/>
          <w:sz w:val="24"/>
          <w:szCs w:val="24"/>
          <w:shd w:val="clear" w:color="auto" w:fill="FFFFFF"/>
        </w:rPr>
        <w:t> </w:t>
      </w:r>
      <w:r w:rsidRPr="007E5254">
        <w:rPr>
          <w:rFonts w:ascii="Arial" w:hAnsi="Arial" w:cs="Arial"/>
          <w:iCs/>
          <w:sz w:val="24"/>
          <w:szCs w:val="24"/>
          <w:shd w:val="clear" w:color="auto" w:fill="FFFFFF"/>
        </w:rPr>
        <w:t>BMJ: Cancer risk in 680.000 people exposed to computed tomography scans in childhood or adolescence: data linkage study of 11 million Australians</w:t>
      </w:r>
      <w:r w:rsidRPr="007E5254">
        <w:rPr>
          <w:rStyle w:val="apple-converted-space"/>
          <w:rFonts w:ascii="Arial" w:hAnsi="Arial" w:cs="Arial"/>
          <w:sz w:val="24"/>
          <w:szCs w:val="24"/>
          <w:shd w:val="clear" w:color="auto" w:fill="FFFFFF"/>
        </w:rPr>
        <w:t> </w:t>
      </w:r>
      <w:r w:rsidRPr="007E5254">
        <w:rPr>
          <w:rFonts w:ascii="Arial" w:hAnsi="Arial" w:cs="Arial"/>
          <w:sz w:val="24"/>
          <w:szCs w:val="24"/>
          <w:shd w:val="clear" w:color="auto" w:fill="FFFFFF"/>
        </w:rPr>
        <w:t>publicado en el BMJ el 22 de mayo de 2013, realizado a 700.000 niños de 0 a 19 años -sometidos anteriormente exploraciones de Tomografía Computarizada (TC) confirmarían un incremento de un 24% en la incidencia de</w:t>
      </w:r>
      <w:r w:rsidRPr="007E5254">
        <w:rPr>
          <w:rStyle w:val="apple-converted-space"/>
          <w:rFonts w:ascii="Arial" w:hAnsi="Arial" w:cs="Arial"/>
          <w:sz w:val="24"/>
          <w:szCs w:val="24"/>
          <w:shd w:val="clear" w:color="auto" w:fill="FFFFFF"/>
        </w:rPr>
        <w:t> </w:t>
      </w:r>
      <w:hyperlink r:id="rId10" w:tooltip="Cáncer" w:history="1">
        <w:r w:rsidRPr="00442B32">
          <w:rPr>
            <w:rStyle w:val="Hipervnculo"/>
            <w:rFonts w:ascii="Arial" w:hAnsi="Arial" w:cs="Arial"/>
            <w:color w:val="auto"/>
            <w:sz w:val="24"/>
            <w:szCs w:val="24"/>
            <w:u w:val="none"/>
            <w:shd w:val="clear" w:color="auto" w:fill="FFFFFF"/>
          </w:rPr>
          <w:t>cáncer</w:t>
        </w:r>
      </w:hyperlink>
      <w:r w:rsidRPr="00442B32">
        <w:rPr>
          <w:rStyle w:val="apple-converted-space"/>
          <w:rFonts w:ascii="Arial" w:hAnsi="Arial" w:cs="Arial"/>
          <w:sz w:val="24"/>
          <w:szCs w:val="24"/>
          <w:shd w:val="clear" w:color="auto" w:fill="FFFFFF"/>
        </w:rPr>
        <w:t> </w:t>
      </w:r>
      <w:r w:rsidRPr="00442B32">
        <w:rPr>
          <w:rFonts w:ascii="Arial" w:hAnsi="Arial" w:cs="Arial"/>
          <w:sz w:val="24"/>
          <w:szCs w:val="24"/>
          <w:shd w:val="clear" w:color="auto" w:fill="FFFFFF"/>
        </w:rPr>
        <w:t>(</w:t>
      </w:r>
      <w:hyperlink r:id="rId11" w:tooltip="Cáncer encefálico (aún no redactado)" w:history="1">
        <w:r w:rsidRPr="00442B32">
          <w:rPr>
            <w:rStyle w:val="Hipervnculo"/>
            <w:rFonts w:ascii="Arial" w:hAnsi="Arial" w:cs="Arial"/>
            <w:color w:val="auto"/>
            <w:sz w:val="24"/>
            <w:szCs w:val="24"/>
            <w:u w:val="none"/>
            <w:shd w:val="clear" w:color="auto" w:fill="FFFFFF"/>
          </w:rPr>
          <w:t>cáncer encefálico</w:t>
        </w:r>
      </w:hyperlink>
      <w:r w:rsidRPr="00442B32">
        <w:rPr>
          <w:rStyle w:val="apple-converted-space"/>
          <w:rFonts w:ascii="Arial" w:hAnsi="Arial" w:cs="Arial"/>
          <w:sz w:val="24"/>
          <w:szCs w:val="24"/>
          <w:shd w:val="clear" w:color="auto" w:fill="FFFFFF"/>
        </w:rPr>
        <w:t> </w:t>
      </w:r>
      <w:r w:rsidRPr="00442B32">
        <w:rPr>
          <w:rFonts w:ascii="Arial" w:hAnsi="Arial" w:cs="Arial"/>
          <w:sz w:val="24"/>
          <w:szCs w:val="24"/>
          <w:shd w:val="clear" w:color="auto" w:fill="FFFFFF"/>
        </w:rPr>
        <w:t>y</w:t>
      </w:r>
      <w:r w:rsidRPr="00442B32">
        <w:rPr>
          <w:rStyle w:val="apple-converted-space"/>
          <w:rFonts w:ascii="Arial" w:hAnsi="Arial" w:cs="Arial"/>
          <w:sz w:val="24"/>
          <w:szCs w:val="24"/>
          <w:shd w:val="clear" w:color="auto" w:fill="FFFFFF"/>
        </w:rPr>
        <w:t> </w:t>
      </w:r>
      <w:hyperlink r:id="rId12" w:tooltip="Leucemia" w:history="1">
        <w:r w:rsidRPr="00442B32">
          <w:rPr>
            <w:rStyle w:val="Hipervnculo"/>
            <w:rFonts w:ascii="Arial" w:hAnsi="Arial" w:cs="Arial"/>
            <w:color w:val="auto"/>
            <w:sz w:val="24"/>
            <w:szCs w:val="24"/>
            <w:u w:val="none"/>
            <w:shd w:val="clear" w:color="auto" w:fill="FFFFFF"/>
          </w:rPr>
          <w:t>leucemias</w:t>
        </w:r>
      </w:hyperlink>
      <w:r w:rsidRPr="00442B32">
        <w:rPr>
          <w:rFonts w:ascii="Arial" w:hAnsi="Arial" w:cs="Arial"/>
          <w:sz w:val="24"/>
          <w:szCs w:val="24"/>
          <w:shd w:val="clear" w:color="auto" w:fill="FFFFFF"/>
        </w:rPr>
        <w:t>)</w:t>
      </w:r>
      <w:r w:rsidRPr="007E5254">
        <w:rPr>
          <w:rFonts w:ascii="Arial" w:hAnsi="Arial" w:cs="Arial"/>
          <w:sz w:val="24"/>
          <w:szCs w:val="24"/>
          <w:shd w:val="clear" w:color="auto" w:fill="FFFFFF"/>
        </w:rPr>
        <w:t>, en relación con población de similar edad no sometida a TAC. El riesgo aumentaría cuanto mayor es el número de exploraciones realizadas y cuanto menor es la edad del niño.</w:t>
      </w:r>
    </w:p>
    <w:p w:rsidR="009538BB" w:rsidRPr="00AB5E31" w:rsidRDefault="003955E0" w:rsidP="003955E0">
      <w:pPr>
        <w:autoSpaceDE w:val="0"/>
        <w:autoSpaceDN w:val="0"/>
        <w:adjustRightInd w:val="0"/>
        <w:spacing w:after="0" w:line="360" w:lineRule="auto"/>
        <w:jc w:val="both"/>
        <w:rPr>
          <w:rFonts w:ascii="Arial" w:eastAsia="Calibri" w:hAnsi="Arial" w:cs="Arial"/>
          <w:bCs/>
          <w:color w:val="FF0000"/>
          <w:sz w:val="24"/>
          <w:szCs w:val="24"/>
          <w:lang w:eastAsia="es-SV"/>
        </w:rPr>
      </w:pPr>
      <w:r w:rsidRPr="00B42BE6">
        <w:rPr>
          <w:rFonts w:ascii="Arial" w:eastAsia="Calibri" w:hAnsi="Arial" w:cs="Arial"/>
          <w:bCs/>
          <w:sz w:val="24"/>
          <w:szCs w:val="24"/>
          <w:lang w:eastAsia="es-SV"/>
        </w:rPr>
        <w:t xml:space="preserve">     </w:t>
      </w:r>
    </w:p>
    <w:p w:rsidR="003955E0" w:rsidRPr="003F65ED" w:rsidRDefault="003955E0" w:rsidP="003955E0">
      <w:pPr>
        <w:autoSpaceDE w:val="0"/>
        <w:autoSpaceDN w:val="0"/>
        <w:adjustRightInd w:val="0"/>
        <w:spacing w:after="0" w:line="360" w:lineRule="auto"/>
        <w:jc w:val="both"/>
        <w:rPr>
          <w:rFonts w:ascii="Arial" w:eastAsia="Calibri" w:hAnsi="Arial" w:cs="Arial"/>
          <w:bCs/>
          <w:i/>
          <w:sz w:val="28"/>
          <w:szCs w:val="28"/>
          <w:lang w:eastAsia="es-SV"/>
        </w:rPr>
      </w:pPr>
      <w:r>
        <w:rPr>
          <w:rFonts w:ascii="Arial" w:eastAsia="Calibri" w:hAnsi="Arial" w:cs="Arial"/>
          <w:bCs/>
          <w:sz w:val="24"/>
          <w:szCs w:val="24"/>
          <w:lang w:eastAsia="es-SV"/>
        </w:rPr>
        <w:t xml:space="preserve">     </w:t>
      </w:r>
      <w:r w:rsidRPr="003F65ED">
        <w:rPr>
          <w:rFonts w:ascii="Arial" w:eastAsia="Calibri" w:hAnsi="Arial" w:cs="Arial"/>
          <w:bCs/>
          <w:i/>
          <w:sz w:val="28"/>
          <w:szCs w:val="28"/>
          <w:lang w:eastAsia="es-SV"/>
        </w:rPr>
        <w:t>Diagnostico</w:t>
      </w: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 xml:space="preserve">     Los elementos que ayudan a identificar como epiléptico el episodio paroxístico son los siguientes:</w:t>
      </w: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1. Anamnesis:</w:t>
      </w: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   Familiar: epilepsia en parientes de primer y segundo grado.</w:t>
      </w: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 Personal: embarazo, parto, período neonatal, desarrollo psicomotor, convulsiones febriles, episodios paroxísticos de algún tipo.</w:t>
      </w:r>
    </w:p>
    <w:p w:rsidR="003955E0"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  De la crisis: esta información debe ser exhaustiva, del propio paciente y la obtenida de los testigos oculares de la crisis, investigando posibles factores desencadenantes de la misma, pródromos, manifestaciones clínicas con todo detalle (hipotonía, hipertonía, opistótonos, mioclonías, trismo, enuresis, convulsiones focales o generalizadas, desviación cefálica, desviación ocular, sialorrea, afectación de la conciencia, coloración, dilatación pupilar, mordedura de la lengua etc.), duración de las manifestaciones críticas propiamente dichas, características del período posterior a la crisis (vómito, sueño, cefalea, parestesias, paresias, desorientación, amnesia, tiempo transcurrido hasta la normalización etc.).</w:t>
      </w:r>
    </w:p>
    <w:p w:rsidR="009538BB" w:rsidRPr="00B42BE6" w:rsidRDefault="009538BB" w:rsidP="003955E0">
      <w:pPr>
        <w:autoSpaceDE w:val="0"/>
        <w:autoSpaceDN w:val="0"/>
        <w:adjustRightInd w:val="0"/>
        <w:spacing w:after="0" w:line="360" w:lineRule="auto"/>
        <w:jc w:val="both"/>
        <w:rPr>
          <w:rFonts w:ascii="Arial" w:eastAsia="Calibri" w:hAnsi="Arial" w:cs="Arial"/>
          <w:bCs/>
          <w:sz w:val="24"/>
          <w:szCs w:val="24"/>
          <w:lang w:eastAsia="es-SV"/>
        </w:rPr>
      </w:pP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2. Exploración clínica:</w:t>
      </w:r>
    </w:p>
    <w:p w:rsidR="003955E0" w:rsidRDefault="003955E0" w:rsidP="003955E0">
      <w:pPr>
        <w:spacing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lastRenderedPageBreak/>
        <w:t>–   General</w:t>
      </w:r>
      <w:r>
        <w:rPr>
          <w:rFonts w:ascii="Arial" w:eastAsia="Calibri" w:hAnsi="Arial" w:cs="Arial"/>
          <w:bCs/>
          <w:sz w:val="24"/>
          <w:szCs w:val="24"/>
          <w:lang w:eastAsia="es-SV"/>
        </w:rPr>
        <w:t xml:space="preserve"> </w:t>
      </w:r>
    </w:p>
    <w:p w:rsidR="003955E0"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Neurológica detallada: pares craneales, tono muscular, motilidad,</w:t>
      </w:r>
      <w:r>
        <w:rPr>
          <w:rFonts w:ascii="Arial" w:eastAsia="Calibri" w:hAnsi="Arial" w:cs="Arial"/>
          <w:bCs/>
          <w:sz w:val="24"/>
          <w:szCs w:val="24"/>
          <w:lang w:eastAsia="es-SV"/>
        </w:rPr>
        <w:t xml:space="preserve"> c</w:t>
      </w:r>
      <w:r w:rsidRPr="00B42BE6">
        <w:rPr>
          <w:rFonts w:ascii="Arial" w:eastAsia="Calibri" w:hAnsi="Arial" w:cs="Arial"/>
          <w:bCs/>
          <w:sz w:val="24"/>
          <w:szCs w:val="24"/>
          <w:lang w:eastAsia="es-SV"/>
        </w:rPr>
        <w:t>oordinación, sensibilidad, reflejos, psiquismo, inteligencia.</w:t>
      </w:r>
    </w:p>
    <w:p w:rsidR="009538BB" w:rsidRPr="00B42BE6" w:rsidRDefault="009538BB" w:rsidP="003955E0">
      <w:pPr>
        <w:autoSpaceDE w:val="0"/>
        <w:autoSpaceDN w:val="0"/>
        <w:adjustRightInd w:val="0"/>
        <w:spacing w:after="0" w:line="360" w:lineRule="auto"/>
        <w:jc w:val="both"/>
        <w:rPr>
          <w:rFonts w:ascii="Arial" w:eastAsia="Calibri" w:hAnsi="Arial" w:cs="Arial"/>
          <w:bCs/>
          <w:sz w:val="24"/>
          <w:szCs w:val="24"/>
          <w:lang w:eastAsia="es-SV"/>
        </w:rPr>
      </w:pP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3. Electroencefalograma:</w:t>
      </w: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 En vigilia, con ojos cerrados, si la edad y la colaboración del niño lo permiten</w:t>
      </w: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 Durante el sueño espontáneo, tras deprivación del mismo:</w:t>
      </w:r>
    </w:p>
    <w:p w:rsidR="003955E0" w:rsidRPr="00B42BE6" w:rsidRDefault="003955E0" w:rsidP="009538BB">
      <w:pPr>
        <w:autoSpaceDE w:val="0"/>
        <w:autoSpaceDN w:val="0"/>
        <w:adjustRightInd w:val="0"/>
        <w:spacing w:after="0" w:line="360" w:lineRule="auto"/>
        <w:ind w:left="708"/>
        <w:jc w:val="both"/>
        <w:rPr>
          <w:rFonts w:ascii="Arial" w:eastAsia="Calibri" w:hAnsi="Arial" w:cs="Arial"/>
          <w:bCs/>
          <w:sz w:val="24"/>
          <w:szCs w:val="24"/>
          <w:lang w:eastAsia="es-SV"/>
        </w:rPr>
      </w:pPr>
      <w:r>
        <w:rPr>
          <w:rFonts w:ascii="Arial" w:eastAsia="Calibri" w:hAnsi="Arial" w:cs="Arial"/>
          <w:bCs/>
          <w:sz w:val="24"/>
          <w:szCs w:val="24"/>
          <w:lang w:eastAsia="es-SV"/>
        </w:rPr>
        <w:t xml:space="preserve">• </w:t>
      </w:r>
      <w:r w:rsidRPr="00B42BE6">
        <w:rPr>
          <w:rFonts w:ascii="Arial" w:eastAsia="Calibri" w:hAnsi="Arial" w:cs="Arial"/>
          <w:bCs/>
          <w:sz w:val="24"/>
          <w:szCs w:val="24"/>
          <w:lang w:eastAsia="es-SV"/>
        </w:rPr>
        <w:t>Cuando el niño es pequeño o no permanece en reposo</w:t>
      </w:r>
    </w:p>
    <w:p w:rsidR="003955E0" w:rsidRDefault="003955E0" w:rsidP="009538BB">
      <w:pPr>
        <w:autoSpaceDE w:val="0"/>
        <w:autoSpaceDN w:val="0"/>
        <w:adjustRightInd w:val="0"/>
        <w:spacing w:after="0" w:line="360" w:lineRule="auto"/>
        <w:ind w:left="708"/>
        <w:jc w:val="both"/>
        <w:rPr>
          <w:rFonts w:ascii="Arial" w:eastAsia="Calibri" w:hAnsi="Arial" w:cs="Arial"/>
          <w:bCs/>
          <w:sz w:val="24"/>
          <w:szCs w:val="24"/>
          <w:lang w:eastAsia="es-SV"/>
        </w:rPr>
      </w:pPr>
      <w:r w:rsidRPr="00B42BE6">
        <w:rPr>
          <w:rFonts w:ascii="Arial" w:eastAsia="Calibri" w:hAnsi="Arial" w:cs="Arial"/>
          <w:bCs/>
          <w:sz w:val="24"/>
          <w:szCs w:val="24"/>
          <w:lang w:eastAsia="es-SV"/>
        </w:rPr>
        <w:t xml:space="preserve">• Cuando el EEG de vigilia es normal y la anamnesis es muy sugestiva del origen epiléptico de la crisis. Hay que ser muy cautos, porque detectar alteraciones paroxísticas focales o generalizadas en el EEG subraya el origen epiléptico de la crisis, pero en modo alguno dicho hallazgo debe motivar el </w:t>
      </w:r>
      <w:r w:rsidR="009538BB" w:rsidRPr="00B42BE6">
        <w:rPr>
          <w:rFonts w:ascii="Arial" w:eastAsia="Calibri" w:hAnsi="Arial" w:cs="Arial"/>
          <w:bCs/>
          <w:sz w:val="24"/>
          <w:szCs w:val="24"/>
          <w:lang w:eastAsia="es-SV"/>
        </w:rPr>
        <w:t>diagnóstico</w:t>
      </w:r>
      <w:r w:rsidRPr="00B42BE6">
        <w:rPr>
          <w:rFonts w:ascii="Arial" w:eastAsia="Calibri" w:hAnsi="Arial" w:cs="Arial"/>
          <w:bCs/>
          <w:sz w:val="24"/>
          <w:szCs w:val="24"/>
          <w:lang w:eastAsia="es-SV"/>
        </w:rPr>
        <w:t xml:space="preserve"> de epilepsia que, por definición, requiere del padecimiento de dos o  más crisis epilépticas.</w:t>
      </w:r>
    </w:p>
    <w:p w:rsidR="009538BB" w:rsidRPr="00B42BE6" w:rsidRDefault="009538BB" w:rsidP="009538BB">
      <w:pPr>
        <w:autoSpaceDE w:val="0"/>
        <w:autoSpaceDN w:val="0"/>
        <w:adjustRightInd w:val="0"/>
        <w:spacing w:after="0" w:line="360" w:lineRule="auto"/>
        <w:ind w:left="708"/>
        <w:jc w:val="both"/>
        <w:rPr>
          <w:rFonts w:ascii="Arial" w:eastAsia="Calibri" w:hAnsi="Arial" w:cs="Arial"/>
          <w:bCs/>
          <w:sz w:val="24"/>
          <w:szCs w:val="24"/>
          <w:lang w:eastAsia="es-SV"/>
        </w:rPr>
      </w:pP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4.  Otros estudios:</w:t>
      </w:r>
    </w:p>
    <w:p w:rsidR="003955E0"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(Cardiológico, neuroradiológico, bioquímico, valoración psicológica, etc.) En pacientes individuales, en general en casos excepcionales tras la primera crisis epiléptica.</w:t>
      </w:r>
    </w:p>
    <w:p w:rsidR="009538BB" w:rsidRPr="00B42BE6" w:rsidRDefault="009538BB" w:rsidP="003955E0">
      <w:pPr>
        <w:autoSpaceDE w:val="0"/>
        <w:autoSpaceDN w:val="0"/>
        <w:adjustRightInd w:val="0"/>
        <w:spacing w:after="0" w:line="360" w:lineRule="auto"/>
        <w:jc w:val="both"/>
        <w:rPr>
          <w:rFonts w:ascii="Arial" w:eastAsia="Calibri" w:hAnsi="Arial" w:cs="Arial"/>
          <w:bCs/>
          <w:sz w:val="24"/>
          <w:szCs w:val="24"/>
          <w:lang w:eastAsia="es-SV"/>
        </w:rPr>
      </w:pPr>
    </w:p>
    <w:p w:rsidR="003955E0" w:rsidRPr="00B42BE6" w:rsidRDefault="003955E0" w:rsidP="003955E0">
      <w:pPr>
        <w:autoSpaceDE w:val="0"/>
        <w:autoSpaceDN w:val="0"/>
        <w:adjustRightInd w:val="0"/>
        <w:spacing w:after="0" w:line="360" w:lineRule="auto"/>
        <w:jc w:val="both"/>
        <w:rPr>
          <w:rFonts w:ascii="Arial" w:eastAsia="Calibri" w:hAnsi="Arial" w:cs="Arial"/>
          <w:bCs/>
          <w:sz w:val="24"/>
          <w:szCs w:val="24"/>
          <w:lang w:eastAsia="es-SV"/>
        </w:rPr>
      </w:pPr>
      <w:r w:rsidRPr="00B42BE6">
        <w:rPr>
          <w:rFonts w:ascii="Arial" w:eastAsia="Calibri" w:hAnsi="Arial" w:cs="Arial"/>
          <w:bCs/>
          <w:sz w:val="24"/>
          <w:szCs w:val="24"/>
          <w:lang w:eastAsia="es-SV"/>
        </w:rPr>
        <w:t>Tratamiento:</w:t>
      </w:r>
    </w:p>
    <w:p w:rsidR="003955E0" w:rsidRPr="00B42BE6" w:rsidRDefault="003955E0" w:rsidP="009538BB">
      <w:pPr>
        <w:autoSpaceDE w:val="0"/>
        <w:autoSpaceDN w:val="0"/>
        <w:adjustRightInd w:val="0"/>
        <w:spacing w:after="0" w:line="360" w:lineRule="auto"/>
        <w:ind w:firstLine="706"/>
        <w:jc w:val="both"/>
        <w:rPr>
          <w:rFonts w:ascii="Arial" w:eastAsia="Calibri" w:hAnsi="Arial" w:cs="Arial"/>
          <w:bCs/>
          <w:sz w:val="24"/>
          <w:szCs w:val="24"/>
          <w:lang w:eastAsia="es-SV"/>
        </w:rPr>
      </w:pPr>
      <w:r w:rsidRPr="00B42BE6">
        <w:rPr>
          <w:rFonts w:ascii="Arial" w:eastAsia="Calibri" w:hAnsi="Arial" w:cs="Arial"/>
          <w:bCs/>
          <w:sz w:val="24"/>
          <w:szCs w:val="24"/>
          <w:lang w:eastAsia="es-SV"/>
        </w:rPr>
        <w:t>El tratamiento agudo de la primera crisis no suele plantearse, puesto que dicha crisis habitualmente se auto limita y cede espontáneamente.</w:t>
      </w:r>
    </w:p>
    <w:p w:rsidR="003955E0" w:rsidRDefault="003955E0" w:rsidP="009538BB">
      <w:pPr>
        <w:spacing w:line="360" w:lineRule="auto"/>
        <w:ind w:firstLine="706"/>
        <w:jc w:val="both"/>
        <w:rPr>
          <w:rFonts w:ascii="Arial" w:eastAsia="Calibri" w:hAnsi="Arial" w:cs="Arial"/>
          <w:bCs/>
          <w:sz w:val="24"/>
          <w:szCs w:val="24"/>
          <w:lang w:eastAsia="es-SV"/>
        </w:rPr>
      </w:pPr>
      <w:r w:rsidRPr="00B42BE6">
        <w:rPr>
          <w:rFonts w:ascii="Arial" w:eastAsia="Calibri" w:hAnsi="Arial" w:cs="Arial"/>
          <w:bCs/>
          <w:sz w:val="24"/>
          <w:szCs w:val="24"/>
          <w:lang w:eastAsia="es-SV"/>
        </w:rPr>
        <w:t>El problema se plantea posteriormente, cuando ya se ha establecido el diagnóstico definitivo de primera crisis epiléptica.</w:t>
      </w:r>
    </w:p>
    <w:p w:rsidR="003A5A4C" w:rsidRDefault="003A5A4C" w:rsidP="009538BB">
      <w:pPr>
        <w:spacing w:line="360" w:lineRule="auto"/>
        <w:ind w:firstLine="706"/>
        <w:jc w:val="both"/>
        <w:rPr>
          <w:rFonts w:ascii="Arial" w:eastAsia="Calibri" w:hAnsi="Arial" w:cs="Arial"/>
          <w:bCs/>
          <w:sz w:val="24"/>
          <w:szCs w:val="24"/>
          <w:lang w:eastAsia="es-SV"/>
        </w:rPr>
      </w:pPr>
    </w:p>
    <w:p w:rsidR="003A5A4C" w:rsidRDefault="003A5A4C" w:rsidP="009538BB">
      <w:pPr>
        <w:spacing w:line="360" w:lineRule="auto"/>
        <w:ind w:firstLine="706"/>
        <w:jc w:val="both"/>
        <w:rPr>
          <w:rFonts w:ascii="Arial" w:eastAsia="Calibri" w:hAnsi="Arial" w:cs="Arial"/>
          <w:bCs/>
          <w:sz w:val="24"/>
          <w:szCs w:val="24"/>
          <w:lang w:eastAsia="es-SV"/>
        </w:rPr>
      </w:pPr>
    </w:p>
    <w:p w:rsidR="003955E0" w:rsidRPr="004058A7" w:rsidRDefault="003955E0" w:rsidP="003955E0">
      <w:pPr>
        <w:pStyle w:val="Prrafodelista"/>
        <w:numPr>
          <w:ilvl w:val="0"/>
          <w:numId w:val="3"/>
        </w:numPr>
        <w:rPr>
          <w:rFonts w:ascii="Arial" w:hAnsi="Arial" w:cs="Arial"/>
          <w:b/>
          <w:sz w:val="24"/>
          <w:szCs w:val="24"/>
        </w:rPr>
      </w:pPr>
      <w:r w:rsidRPr="004058A7">
        <w:rPr>
          <w:rFonts w:ascii="Arial" w:hAnsi="Arial" w:cs="Arial"/>
          <w:b/>
          <w:sz w:val="24"/>
          <w:szCs w:val="24"/>
        </w:rPr>
        <w:lastRenderedPageBreak/>
        <w:t>OBJETIVOS</w:t>
      </w:r>
      <w:r>
        <w:rPr>
          <w:rFonts w:ascii="Arial" w:hAnsi="Arial" w:cs="Arial"/>
          <w:b/>
          <w:sz w:val="24"/>
          <w:szCs w:val="24"/>
        </w:rPr>
        <w:t>.</w:t>
      </w:r>
    </w:p>
    <w:p w:rsidR="003955E0" w:rsidRDefault="003955E0" w:rsidP="003955E0">
      <w:pPr>
        <w:rPr>
          <w:rFonts w:ascii="Arial" w:hAnsi="Arial" w:cs="Arial"/>
          <w:b/>
          <w:sz w:val="24"/>
          <w:szCs w:val="24"/>
        </w:rPr>
      </w:pPr>
      <w:r>
        <w:rPr>
          <w:rFonts w:ascii="Arial" w:hAnsi="Arial" w:cs="Arial"/>
          <w:b/>
          <w:sz w:val="24"/>
          <w:szCs w:val="24"/>
        </w:rPr>
        <w:t xml:space="preserve">     </w:t>
      </w:r>
    </w:p>
    <w:p w:rsidR="003955E0" w:rsidRPr="009538BB" w:rsidRDefault="003955E0" w:rsidP="009538BB">
      <w:pPr>
        <w:pStyle w:val="Prrafodelista"/>
        <w:numPr>
          <w:ilvl w:val="0"/>
          <w:numId w:val="5"/>
        </w:numPr>
        <w:spacing w:after="0" w:line="360" w:lineRule="auto"/>
        <w:rPr>
          <w:rFonts w:ascii="Arial" w:hAnsi="Arial" w:cs="Arial"/>
          <w:b/>
          <w:i/>
          <w:sz w:val="24"/>
          <w:szCs w:val="24"/>
        </w:rPr>
      </w:pPr>
      <w:r w:rsidRPr="009538BB">
        <w:rPr>
          <w:rFonts w:ascii="Arial" w:hAnsi="Arial" w:cs="Arial"/>
          <w:b/>
          <w:i/>
          <w:sz w:val="24"/>
          <w:szCs w:val="24"/>
        </w:rPr>
        <w:t>OBJETIVO GENERAL:</w:t>
      </w:r>
    </w:p>
    <w:p w:rsidR="003955E0" w:rsidRDefault="003955E0" w:rsidP="009538BB">
      <w:pPr>
        <w:spacing w:line="360" w:lineRule="auto"/>
        <w:jc w:val="both"/>
        <w:rPr>
          <w:rFonts w:ascii="Arial" w:hAnsi="Arial" w:cs="Arial"/>
          <w:sz w:val="24"/>
          <w:szCs w:val="24"/>
        </w:rPr>
      </w:pPr>
      <w:r>
        <w:rPr>
          <w:rFonts w:ascii="Arial" w:hAnsi="Arial" w:cs="Arial"/>
          <w:sz w:val="24"/>
          <w:szCs w:val="24"/>
        </w:rPr>
        <w:t xml:space="preserve">     Establecer cuáles son</w:t>
      </w:r>
      <w:r w:rsidRPr="00F14D1F">
        <w:rPr>
          <w:rFonts w:ascii="Arial" w:hAnsi="Arial" w:cs="Arial"/>
          <w:sz w:val="24"/>
          <w:szCs w:val="24"/>
        </w:rPr>
        <w:t xml:space="preserve"> los criterios clínicos o de laboratorio utilizados en la unidad de emergencia del Hospital Nacional de Niños Benja</w:t>
      </w:r>
      <w:r>
        <w:rPr>
          <w:rFonts w:ascii="Arial" w:hAnsi="Arial" w:cs="Arial"/>
          <w:sz w:val="24"/>
          <w:szCs w:val="24"/>
        </w:rPr>
        <w:t>mín Bloom para realizar una</w:t>
      </w:r>
      <w:r w:rsidRPr="00F14D1F">
        <w:rPr>
          <w:rFonts w:ascii="Arial" w:hAnsi="Arial" w:cs="Arial"/>
          <w:sz w:val="24"/>
          <w:szCs w:val="24"/>
        </w:rPr>
        <w:t xml:space="preserve"> tomografía axial computarizada</w:t>
      </w:r>
      <w:r>
        <w:rPr>
          <w:rFonts w:ascii="Arial" w:hAnsi="Arial" w:cs="Arial"/>
          <w:sz w:val="24"/>
          <w:szCs w:val="24"/>
        </w:rPr>
        <w:t xml:space="preserve"> cerebral (TAC</w:t>
      </w:r>
      <w:r w:rsidR="00D76964">
        <w:rPr>
          <w:rFonts w:ascii="Arial" w:hAnsi="Arial" w:cs="Arial"/>
          <w:sz w:val="24"/>
          <w:szCs w:val="24"/>
        </w:rPr>
        <w:t xml:space="preserve">) </w:t>
      </w:r>
      <w:r w:rsidR="00D76964" w:rsidRPr="00F14D1F">
        <w:rPr>
          <w:rFonts w:ascii="Arial" w:hAnsi="Arial" w:cs="Arial"/>
          <w:sz w:val="24"/>
          <w:szCs w:val="24"/>
        </w:rPr>
        <w:t>en</w:t>
      </w:r>
      <w:r w:rsidRPr="00F14D1F">
        <w:rPr>
          <w:rFonts w:ascii="Arial" w:hAnsi="Arial" w:cs="Arial"/>
          <w:sz w:val="24"/>
          <w:szCs w:val="24"/>
        </w:rPr>
        <w:t xml:space="preserve"> pacientes de</w:t>
      </w:r>
      <w:r>
        <w:rPr>
          <w:rFonts w:ascii="Arial" w:hAnsi="Arial" w:cs="Arial"/>
          <w:sz w:val="24"/>
          <w:szCs w:val="24"/>
        </w:rPr>
        <w:t xml:space="preserve"> las edades de </w:t>
      </w:r>
      <w:r w:rsidRPr="00F14D1F">
        <w:rPr>
          <w:rFonts w:ascii="Arial" w:hAnsi="Arial" w:cs="Arial"/>
          <w:sz w:val="24"/>
          <w:szCs w:val="24"/>
        </w:rPr>
        <w:t xml:space="preserve"> 1</w:t>
      </w:r>
      <w:r>
        <w:rPr>
          <w:rFonts w:ascii="Arial" w:hAnsi="Arial" w:cs="Arial"/>
          <w:sz w:val="24"/>
          <w:szCs w:val="24"/>
        </w:rPr>
        <w:t xml:space="preserve"> </w:t>
      </w:r>
      <w:r w:rsidRPr="00F14D1F">
        <w:rPr>
          <w:rFonts w:ascii="Arial" w:hAnsi="Arial" w:cs="Arial"/>
          <w:sz w:val="24"/>
          <w:szCs w:val="24"/>
        </w:rPr>
        <w:t>mes a 12 años que presenta</w:t>
      </w:r>
      <w:r>
        <w:rPr>
          <w:rFonts w:ascii="Arial" w:hAnsi="Arial" w:cs="Arial"/>
          <w:sz w:val="24"/>
          <w:szCs w:val="24"/>
        </w:rPr>
        <w:t>n</w:t>
      </w:r>
      <w:r w:rsidRPr="00F14D1F">
        <w:rPr>
          <w:rFonts w:ascii="Arial" w:hAnsi="Arial" w:cs="Arial"/>
          <w:sz w:val="24"/>
          <w:szCs w:val="24"/>
        </w:rPr>
        <w:t xml:space="preserve"> una primera convulsión </w:t>
      </w:r>
      <w:r w:rsidR="00D76964">
        <w:rPr>
          <w:rFonts w:ascii="Arial" w:hAnsi="Arial" w:cs="Arial"/>
          <w:sz w:val="24"/>
          <w:szCs w:val="24"/>
        </w:rPr>
        <w:t xml:space="preserve">generalizada </w:t>
      </w:r>
      <w:r w:rsidRPr="00F14D1F">
        <w:rPr>
          <w:rFonts w:ascii="Arial" w:hAnsi="Arial" w:cs="Arial"/>
          <w:sz w:val="24"/>
          <w:szCs w:val="24"/>
        </w:rPr>
        <w:t>en el periodo de enero de 2009 a diciembre de 2013</w:t>
      </w:r>
      <w:r>
        <w:rPr>
          <w:rFonts w:ascii="Arial" w:hAnsi="Arial" w:cs="Arial"/>
          <w:sz w:val="24"/>
          <w:szCs w:val="24"/>
        </w:rPr>
        <w:t>.</w:t>
      </w:r>
    </w:p>
    <w:p w:rsidR="003955E0" w:rsidRPr="00F14D1F" w:rsidRDefault="003955E0" w:rsidP="009538BB">
      <w:pPr>
        <w:spacing w:line="360" w:lineRule="auto"/>
        <w:jc w:val="both"/>
        <w:rPr>
          <w:rFonts w:ascii="Arial" w:hAnsi="Arial" w:cs="Arial"/>
          <w:sz w:val="24"/>
          <w:szCs w:val="24"/>
        </w:rPr>
      </w:pPr>
    </w:p>
    <w:p w:rsidR="003955E0" w:rsidRPr="009538BB" w:rsidRDefault="003955E0" w:rsidP="009538BB">
      <w:pPr>
        <w:pStyle w:val="Prrafodelista"/>
        <w:numPr>
          <w:ilvl w:val="0"/>
          <w:numId w:val="5"/>
        </w:numPr>
        <w:spacing w:line="360" w:lineRule="auto"/>
        <w:jc w:val="both"/>
        <w:rPr>
          <w:rFonts w:ascii="Arial" w:hAnsi="Arial" w:cs="Arial"/>
          <w:b/>
          <w:i/>
          <w:sz w:val="24"/>
          <w:szCs w:val="24"/>
        </w:rPr>
      </w:pPr>
      <w:r w:rsidRPr="009538BB">
        <w:rPr>
          <w:rFonts w:ascii="Arial" w:hAnsi="Arial" w:cs="Arial"/>
          <w:b/>
          <w:i/>
          <w:sz w:val="24"/>
          <w:szCs w:val="24"/>
        </w:rPr>
        <w:t>OBJETIVOS ESPECÍFICOS:</w:t>
      </w:r>
    </w:p>
    <w:p w:rsidR="003955E0" w:rsidRPr="00194744" w:rsidRDefault="003955E0" w:rsidP="009538BB">
      <w:pPr>
        <w:pStyle w:val="Prrafodelista"/>
        <w:numPr>
          <w:ilvl w:val="0"/>
          <w:numId w:val="6"/>
        </w:numPr>
        <w:spacing w:after="0" w:line="360" w:lineRule="auto"/>
        <w:jc w:val="both"/>
        <w:rPr>
          <w:rFonts w:ascii="Arial" w:hAnsi="Arial" w:cs="Arial"/>
          <w:sz w:val="24"/>
          <w:szCs w:val="24"/>
        </w:rPr>
      </w:pPr>
      <w:r w:rsidRPr="00194744">
        <w:rPr>
          <w:rFonts w:ascii="Arial" w:hAnsi="Arial" w:cs="Arial"/>
          <w:sz w:val="24"/>
          <w:szCs w:val="24"/>
        </w:rPr>
        <w:t xml:space="preserve">Determinar si existe una aplicación </w:t>
      </w:r>
      <w:r w:rsidR="00D76964" w:rsidRPr="00194744">
        <w:rPr>
          <w:rFonts w:ascii="Arial" w:hAnsi="Arial" w:cs="Arial"/>
          <w:sz w:val="24"/>
          <w:szCs w:val="24"/>
        </w:rPr>
        <w:t>correcta del</w:t>
      </w:r>
      <w:r w:rsidRPr="00194744">
        <w:rPr>
          <w:rFonts w:ascii="Arial" w:hAnsi="Arial" w:cs="Arial"/>
          <w:sz w:val="24"/>
          <w:szCs w:val="24"/>
        </w:rPr>
        <w:t xml:space="preserve"> uso de Tomografía Axial Computarizada cerebral en los pacientes con una primera convulsión</w:t>
      </w:r>
      <w:r w:rsidR="009538BB">
        <w:rPr>
          <w:rFonts w:ascii="Arial" w:hAnsi="Arial" w:cs="Arial"/>
          <w:sz w:val="24"/>
          <w:szCs w:val="24"/>
        </w:rPr>
        <w:t xml:space="preserve"> </w:t>
      </w:r>
      <w:r w:rsidR="00CD6A44">
        <w:rPr>
          <w:rFonts w:ascii="Arial" w:hAnsi="Arial" w:cs="Arial"/>
          <w:sz w:val="24"/>
          <w:szCs w:val="24"/>
        </w:rPr>
        <w:t xml:space="preserve">generalizada </w:t>
      </w:r>
      <w:r w:rsidR="009538BB">
        <w:rPr>
          <w:rFonts w:ascii="Arial" w:hAnsi="Arial" w:cs="Arial"/>
          <w:sz w:val="24"/>
          <w:szCs w:val="24"/>
        </w:rPr>
        <w:t>en el Hospital Nacional de Niños Benjamín Bloom</w:t>
      </w:r>
      <w:r w:rsidRPr="00194744">
        <w:rPr>
          <w:rFonts w:ascii="Arial" w:hAnsi="Arial" w:cs="Arial"/>
          <w:sz w:val="24"/>
          <w:szCs w:val="24"/>
        </w:rPr>
        <w:t>.</w:t>
      </w:r>
    </w:p>
    <w:p w:rsidR="003955E0" w:rsidRPr="00194744" w:rsidRDefault="003955E0" w:rsidP="009538BB">
      <w:pPr>
        <w:pStyle w:val="Prrafodelista"/>
        <w:numPr>
          <w:ilvl w:val="0"/>
          <w:numId w:val="6"/>
        </w:numPr>
        <w:spacing w:after="0" w:line="360" w:lineRule="auto"/>
        <w:jc w:val="both"/>
        <w:rPr>
          <w:rFonts w:ascii="Arial" w:hAnsi="Arial" w:cs="Arial"/>
          <w:sz w:val="24"/>
          <w:szCs w:val="24"/>
        </w:rPr>
      </w:pPr>
      <w:r w:rsidRPr="00194744">
        <w:rPr>
          <w:rFonts w:ascii="Arial" w:hAnsi="Arial" w:cs="Arial"/>
          <w:sz w:val="24"/>
          <w:szCs w:val="24"/>
        </w:rPr>
        <w:t>Identificar los hallazgos de la Tomografía Axial Computarizada cerebral en pacientes que presentan una primera convulsión</w:t>
      </w:r>
      <w:r w:rsidR="00D04C4A">
        <w:rPr>
          <w:rFonts w:ascii="Arial" w:hAnsi="Arial" w:cs="Arial"/>
          <w:sz w:val="24"/>
          <w:szCs w:val="24"/>
        </w:rPr>
        <w:t xml:space="preserve"> generalizada</w:t>
      </w:r>
      <w:r w:rsidRPr="00194744">
        <w:rPr>
          <w:rFonts w:ascii="Arial" w:hAnsi="Arial" w:cs="Arial"/>
          <w:sz w:val="24"/>
          <w:szCs w:val="24"/>
        </w:rPr>
        <w:t>.</w:t>
      </w:r>
    </w:p>
    <w:p w:rsidR="00CD6A44" w:rsidRDefault="003955E0" w:rsidP="00CD6A44">
      <w:pPr>
        <w:pStyle w:val="Prrafodelista"/>
        <w:numPr>
          <w:ilvl w:val="0"/>
          <w:numId w:val="6"/>
        </w:numPr>
        <w:spacing w:after="0" w:line="360" w:lineRule="auto"/>
        <w:jc w:val="both"/>
        <w:rPr>
          <w:rFonts w:ascii="Arial" w:hAnsi="Arial" w:cs="Arial"/>
          <w:sz w:val="24"/>
          <w:szCs w:val="24"/>
        </w:rPr>
      </w:pPr>
      <w:r w:rsidRPr="00194744">
        <w:rPr>
          <w:rFonts w:ascii="Arial" w:hAnsi="Arial" w:cs="Arial"/>
          <w:sz w:val="24"/>
          <w:szCs w:val="24"/>
        </w:rPr>
        <w:t>Conocer el perfil clínico epidemiológico del paciente a quien se le indica Tomografía Axial Computarizada cerebral en su primera Convulsión</w:t>
      </w:r>
      <w:r w:rsidR="00D04C4A">
        <w:rPr>
          <w:rFonts w:ascii="Arial" w:hAnsi="Arial" w:cs="Arial"/>
          <w:sz w:val="24"/>
          <w:szCs w:val="24"/>
        </w:rPr>
        <w:t xml:space="preserve"> generalizada</w:t>
      </w:r>
      <w:r w:rsidRPr="00194744">
        <w:rPr>
          <w:rFonts w:ascii="Arial" w:hAnsi="Arial" w:cs="Arial"/>
          <w:sz w:val="24"/>
          <w:szCs w:val="24"/>
        </w:rPr>
        <w:t>.</w:t>
      </w:r>
    </w:p>
    <w:p w:rsidR="00CD6A44" w:rsidRDefault="00CD6A44" w:rsidP="00CD6A44">
      <w:pPr>
        <w:spacing w:after="0" w:line="360" w:lineRule="auto"/>
        <w:jc w:val="both"/>
        <w:rPr>
          <w:rFonts w:ascii="Arial" w:hAnsi="Arial" w:cs="Arial"/>
          <w:sz w:val="24"/>
          <w:szCs w:val="24"/>
        </w:rPr>
      </w:pPr>
    </w:p>
    <w:p w:rsidR="00CD6A44" w:rsidRDefault="00CD6A44" w:rsidP="00CD6A44">
      <w:pPr>
        <w:spacing w:after="0" w:line="360" w:lineRule="auto"/>
        <w:jc w:val="both"/>
        <w:rPr>
          <w:rFonts w:ascii="Arial" w:hAnsi="Arial" w:cs="Arial"/>
          <w:sz w:val="24"/>
          <w:szCs w:val="24"/>
        </w:rPr>
      </w:pPr>
    </w:p>
    <w:p w:rsidR="00CD6A44" w:rsidRDefault="00CD6A44" w:rsidP="00CD6A44">
      <w:pPr>
        <w:spacing w:after="0" w:line="360" w:lineRule="auto"/>
        <w:jc w:val="both"/>
        <w:rPr>
          <w:rFonts w:ascii="Arial" w:hAnsi="Arial" w:cs="Arial"/>
          <w:sz w:val="24"/>
          <w:szCs w:val="24"/>
        </w:rPr>
      </w:pPr>
    </w:p>
    <w:p w:rsidR="00CD6A44" w:rsidRDefault="00CD6A44" w:rsidP="00CD6A44">
      <w:pPr>
        <w:spacing w:after="0" w:line="360" w:lineRule="auto"/>
        <w:jc w:val="both"/>
        <w:rPr>
          <w:rFonts w:ascii="Arial" w:hAnsi="Arial" w:cs="Arial"/>
          <w:sz w:val="24"/>
          <w:szCs w:val="24"/>
        </w:rPr>
      </w:pPr>
    </w:p>
    <w:p w:rsidR="00CD6A44" w:rsidRDefault="00CD6A44" w:rsidP="00CD6A44">
      <w:pPr>
        <w:spacing w:after="0" w:line="360" w:lineRule="auto"/>
        <w:jc w:val="both"/>
        <w:rPr>
          <w:rFonts w:ascii="Arial" w:hAnsi="Arial" w:cs="Arial"/>
          <w:sz w:val="24"/>
          <w:szCs w:val="24"/>
        </w:rPr>
      </w:pPr>
    </w:p>
    <w:p w:rsidR="00CD6A44" w:rsidRDefault="00CD6A44" w:rsidP="00CD6A44">
      <w:pPr>
        <w:spacing w:after="0" w:line="360" w:lineRule="auto"/>
        <w:jc w:val="both"/>
        <w:rPr>
          <w:rFonts w:ascii="Arial" w:hAnsi="Arial" w:cs="Arial"/>
          <w:sz w:val="24"/>
          <w:szCs w:val="24"/>
        </w:rPr>
      </w:pPr>
    </w:p>
    <w:p w:rsidR="00CD6A44" w:rsidRDefault="00CD6A44" w:rsidP="00CD6A44">
      <w:pPr>
        <w:spacing w:after="0" w:line="360" w:lineRule="auto"/>
        <w:jc w:val="both"/>
        <w:rPr>
          <w:rFonts w:ascii="Arial" w:hAnsi="Arial" w:cs="Arial"/>
          <w:sz w:val="24"/>
          <w:szCs w:val="24"/>
        </w:rPr>
      </w:pPr>
    </w:p>
    <w:p w:rsidR="00CD6A44" w:rsidRDefault="00CD6A44" w:rsidP="00CD6A44">
      <w:pPr>
        <w:spacing w:after="0" w:line="360" w:lineRule="auto"/>
        <w:jc w:val="both"/>
        <w:rPr>
          <w:rFonts w:ascii="Arial" w:hAnsi="Arial" w:cs="Arial"/>
          <w:sz w:val="24"/>
          <w:szCs w:val="24"/>
        </w:rPr>
      </w:pPr>
    </w:p>
    <w:p w:rsidR="00CD6A44" w:rsidRDefault="00CD6A44" w:rsidP="00CD6A44">
      <w:pPr>
        <w:spacing w:after="0" w:line="360" w:lineRule="auto"/>
        <w:jc w:val="both"/>
        <w:rPr>
          <w:rFonts w:ascii="Arial" w:hAnsi="Arial" w:cs="Arial"/>
          <w:sz w:val="24"/>
          <w:szCs w:val="24"/>
        </w:rPr>
      </w:pPr>
    </w:p>
    <w:p w:rsidR="003955E0" w:rsidRPr="00CD6A44" w:rsidRDefault="003955E0" w:rsidP="00CD6A44">
      <w:pPr>
        <w:spacing w:after="0" w:line="360" w:lineRule="auto"/>
        <w:jc w:val="both"/>
        <w:rPr>
          <w:rFonts w:ascii="Arial" w:hAnsi="Arial" w:cs="Arial"/>
          <w:sz w:val="24"/>
          <w:szCs w:val="24"/>
        </w:rPr>
      </w:pPr>
    </w:p>
    <w:p w:rsidR="003955E0" w:rsidRPr="004A4568" w:rsidRDefault="003955E0" w:rsidP="003955E0">
      <w:pPr>
        <w:pStyle w:val="Prrafodelista"/>
        <w:numPr>
          <w:ilvl w:val="0"/>
          <w:numId w:val="3"/>
        </w:numPr>
        <w:spacing w:before="240" w:after="200" w:line="360" w:lineRule="auto"/>
        <w:rPr>
          <w:rFonts w:ascii="Arial" w:hAnsi="Arial" w:cs="Arial"/>
          <w:sz w:val="24"/>
        </w:rPr>
      </w:pPr>
      <w:r w:rsidRPr="004A4568">
        <w:rPr>
          <w:rFonts w:ascii="Arial" w:hAnsi="Arial" w:cs="Arial"/>
          <w:sz w:val="24"/>
        </w:rPr>
        <w:lastRenderedPageBreak/>
        <w:t>Aplicabilidad y Utilidad de los resultados:</w:t>
      </w:r>
    </w:p>
    <w:p w:rsidR="003955E0" w:rsidRDefault="003955E0" w:rsidP="009538BB">
      <w:pPr>
        <w:spacing w:after="0" w:line="360" w:lineRule="auto"/>
        <w:ind w:firstLine="706"/>
        <w:jc w:val="both"/>
        <w:rPr>
          <w:rFonts w:ascii="Arial" w:hAnsi="Arial" w:cs="Arial"/>
          <w:sz w:val="24"/>
          <w:szCs w:val="24"/>
        </w:rPr>
      </w:pPr>
      <w:r>
        <w:rPr>
          <w:rFonts w:ascii="Arial" w:hAnsi="Arial" w:cs="Arial"/>
          <w:color w:val="000000" w:themeColor="text1"/>
          <w:sz w:val="24"/>
          <w:szCs w:val="24"/>
          <w:lang w:eastAsia="es-ES"/>
        </w:rPr>
        <w:t xml:space="preserve"> </w:t>
      </w:r>
      <w:r w:rsidRPr="00D56652">
        <w:rPr>
          <w:rFonts w:ascii="Arial" w:hAnsi="Arial" w:cs="Arial"/>
          <w:color w:val="000000" w:themeColor="text1"/>
          <w:sz w:val="24"/>
          <w:szCs w:val="24"/>
          <w:lang w:eastAsia="es-ES"/>
        </w:rPr>
        <w:t xml:space="preserve">La </w:t>
      </w:r>
      <w:r w:rsidRPr="00D56652">
        <w:rPr>
          <w:rFonts w:ascii="Arial" w:hAnsi="Arial" w:cs="Arial"/>
          <w:sz w:val="24"/>
          <w:szCs w:val="24"/>
        </w:rPr>
        <w:t xml:space="preserve">naturaleza de los trastornos </w:t>
      </w:r>
      <w:r>
        <w:rPr>
          <w:rFonts w:ascii="Arial" w:hAnsi="Arial" w:cs="Arial"/>
          <w:sz w:val="24"/>
          <w:szCs w:val="24"/>
        </w:rPr>
        <w:t>epilépticos</w:t>
      </w:r>
      <w:r w:rsidRPr="00D56652">
        <w:rPr>
          <w:rFonts w:ascii="Arial" w:hAnsi="Arial" w:cs="Arial"/>
          <w:sz w:val="24"/>
          <w:szCs w:val="24"/>
        </w:rPr>
        <w:t xml:space="preserve"> obliga a </w:t>
      </w:r>
      <w:r>
        <w:rPr>
          <w:rFonts w:ascii="Arial" w:hAnsi="Arial" w:cs="Arial"/>
          <w:sz w:val="24"/>
          <w:szCs w:val="24"/>
        </w:rPr>
        <w:t>encontrar la etiología de la enfermedad.   En la primera crisis,</w:t>
      </w:r>
      <w:r w:rsidRPr="00D56652">
        <w:rPr>
          <w:rFonts w:ascii="Arial" w:hAnsi="Arial" w:cs="Arial"/>
          <w:sz w:val="24"/>
          <w:szCs w:val="24"/>
        </w:rPr>
        <w:t xml:space="preserve"> </w:t>
      </w:r>
      <w:r>
        <w:rPr>
          <w:rFonts w:ascii="Arial" w:hAnsi="Arial" w:cs="Arial"/>
          <w:sz w:val="24"/>
          <w:szCs w:val="24"/>
        </w:rPr>
        <w:t>es crucial descartar aquellas anomalías que puedan presentar mal pronóstico y recurrencia</w:t>
      </w:r>
      <w:r w:rsidRPr="00D56652">
        <w:rPr>
          <w:rFonts w:ascii="Arial" w:hAnsi="Arial" w:cs="Arial"/>
          <w:sz w:val="24"/>
          <w:szCs w:val="24"/>
        </w:rPr>
        <w:t>.</w:t>
      </w:r>
      <w:r>
        <w:rPr>
          <w:rFonts w:ascii="Arial" w:hAnsi="Arial" w:cs="Arial"/>
          <w:sz w:val="24"/>
          <w:szCs w:val="24"/>
        </w:rPr>
        <w:t xml:space="preserve">  </w:t>
      </w:r>
    </w:p>
    <w:p w:rsidR="003955E0" w:rsidRPr="00C40BE9" w:rsidRDefault="003955E0" w:rsidP="009538BB">
      <w:pPr>
        <w:spacing w:after="0" w:line="360" w:lineRule="auto"/>
        <w:ind w:firstLine="706"/>
        <w:jc w:val="both"/>
        <w:rPr>
          <w:rFonts w:ascii="Arial" w:hAnsi="Arial" w:cs="Arial"/>
          <w:sz w:val="24"/>
          <w:szCs w:val="24"/>
        </w:rPr>
      </w:pPr>
      <w:r w:rsidRPr="00D56652">
        <w:rPr>
          <w:rFonts w:ascii="Arial" w:hAnsi="Arial" w:cs="Arial"/>
          <w:sz w:val="24"/>
          <w:szCs w:val="24"/>
        </w:rPr>
        <w:t xml:space="preserve">La </w:t>
      </w:r>
      <w:r w:rsidR="00D76964">
        <w:rPr>
          <w:rFonts w:ascii="Arial" w:hAnsi="Arial" w:cs="Arial"/>
          <w:sz w:val="24"/>
          <w:szCs w:val="24"/>
        </w:rPr>
        <w:t>convulsión</w:t>
      </w:r>
      <w:r w:rsidRPr="00D56652">
        <w:rPr>
          <w:rFonts w:ascii="Arial" w:hAnsi="Arial" w:cs="Arial"/>
          <w:sz w:val="24"/>
          <w:szCs w:val="24"/>
        </w:rPr>
        <w:t xml:space="preserve"> per se conlleva a diferentes mitos por parte de la sociedad (como también de médicos en algunas ocasiones), como el de qu</w:t>
      </w:r>
      <w:r>
        <w:rPr>
          <w:rFonts w:ascii="Arial" w:hAnsi="Arial" w:cs="Arial"/>
          <w:sz w:val="24"/>
          <w:szCs w:val="24"/>
        </w:rPr>
        <w:t>e es una enfermedad incurable</w:t>
      </w:r>
      <w:r w:rsidRPr="00C40BE9">
        <w:rPr>
          <w:rFonts w:ascii="Arial" w:hAnsi="Arial" w:cs="Arial"/>
          <w:sz w:val="24"/>
          <w:szCs w:val="24"/>
        </w:rPr>
        <w:t>, es un fenómeno sobrenatural</w:t>
      </w:r>
      <w:r>
        <w:rPr>
          <w:rFonts w:ascii="Arial" w:hAnsi="Arial" w:cs="Arial"/>
          <w:sz w:val="24"/>
          <w:szCs w:val="24"/>
        </w:rPr>
        <w:t>, e</w:t>
      </w:r>
      <w:r w:rsidRPr="00C40BE9">
        <w:rPr>
          <w:rFonts w:ascii="Arial" w:hAnsi="Arial" w:cs="Arial"/>
          <w:sz w:val="24"/>
          <w:szCs w:val="24"/>
        </w:rPr>
        <w:t>s un castigo divino</w:t>
      </w:r>
      <w:r>
        <w:rPr>
          <w:rFonts w:ascii="Arial" w:hAnsi="Arial" w:cs="Arial"/>
          <w:sz w:val="24"/>
          <w:szCs w:val="24"/>
        </w:rPr>
        <w:t>, e</w:t>
      </w:r>
      <w:r w:rsidRPr="00C40BE9">
        <w:rPr>
          <w:rFonts w:ascii="Arial" w:hAnsi="Arial" w:cs="Arial"/>
          <w:sz w:val="24"/>
          <w:szCs w:val="24"/>
        </w:rPr>
        <w:t>s contagiosa</w:t>
      </w:r>
      <w:r>
        <w:rPr>
          <w:rFonts w:ascii="Arial" w:hAnsi="Arial" w:cs="Arial"/>
          <w:sz w:val="24"/>
          <w:szCs w:val="24"/>
        </w:rPr>
        <w:t>, e</w:t>
      </w:r>
      <w:r w:rsidRPr="00C40BE9">
        <w:rPr>
          <w:rFonts w:ascii="Arial" w:hAnsi="Arial" w:cs="Arial"/>
          <w:sz w:val="24"/>
          <w:szCs w:val="24"/>
        </w:rPr>
        <w:t>s sinónimo de locura o de retraso mental</w:t>
      </w:r>
      <w:r>
        <w:rPr>
          <w:rFonts w:ascii="Arial" w:hAnsi="Arial" w:cs="Arial"/>
          <w:sz w:val="24"/>
          <w:szCs w:val="24"/>
        </w:rPr>
        <w:t>, e</w:t>
      </w:r>
      <w:r w:rsidRPr="00C40BE9">
        <w:rPr>
          <w:rFonts w:ascii="Arial" w:hAnsi="Arial" w:cs="Arial"/>
          <w:sz w:val="24"/>
          <w:szCs w:val="24"/>
        </w:rPr>
        <w:t>s producto de brujería</w:t>
      </w:r>
      <w:r>
        <w:rPr>
          <w:rFonts w:ascii="Arial" w:hAnsi="Arial" w:cs="Arial"/>
          <w:sz w:val="24"/>
          <w:szCs w:val="24"/>
        </w:rPr>
        <w:t>; destacando problemas en el instante para poder decidir su manejo, si no hay una causa anatómica demostrada.     Debido a la mayor prevalencia de tipo idiopático, se hace difícil su abordaje en una primera crisis.</w:t>
      </w:r>
    </w:p>
    <w:p w:rsidR="00A45C19" w:rsidRDefault="003955E0" w:rsidP="00A45C19">
      <w:pPr>
        <w:spacing w:after="0" w:line="360" w:lineRule="auto"/>
        <w:ind w:firstLine="706"/>
        <w:jc w:val="both"/>
        <w:rPr>
          <w:rFonts w:ascii="Arial" w:hAnsi="Arial" w:cs="Arial"/>
          <w:sz w:val="24"/>
          <w:szCs w:val="24"/>
        </w:rPr>
      </w:pPr>
      <w:r w:rsidRPr="0037371D">
        <w:rPr>
          <w:rFonts w:ascii="Arial" w:hAnsi="Arial" w:cs="Arial"/>
          <w:sz w:val="24"/>
          <w:szCs w:val="24"/>
        </w:rPr>
        <w:t xml:space="preserve">En el </w:t>
      </w:r>
      <w:r w:rsidR="00D76964" w:rsidRPr="0037371D">
        <w:rPr>
          <w:rFonts w:ascii="Arial" w:hAnsi="Arial" w:cs="Arial"/>
          <w:sz w:val="24"/>
          <w:szCs w:val="24"/>
        </w:rPr>
        <w:t>Hospital Nacional</w:t>
      </w:r>
      <w:r w:rsidRPr="0037371D">
        <w:rPr>
          <w:rFonts w:ascii="Arial" w:hAnsi="Arial" w:cs="Arial"/>
          <w:sz w:val="24"/>
          <w:szCs w:val="24"/>
        </w:rPr>
        <w:t xml:space="preserve"> de Niños Benjamín Bloom no existen estudios actualizados sobre el manejo y uso de Tomografía computarizada cerebral,</w:t>
      </w:r>
      <w:r>
        <w:rPr>
          <w:rFonts w:ascii="Arial" w:hAnsi="Arial" w:cs="Arial"/>
          <w:sz w:val="24"/>
          <w:szCs w:val="24"/>
        </w:rPr>
        <w:t xml:space="preserve"> haciendo necesario optar por protocolos internacionales que no son apegables al cien por ciento en casos aislados.   De tal manera se decide hacer un conglomerado de información estadística en base a revisión bibliográfica para el uso de la neuroimagen como apoyo para el diagnóstico de primera </w:t>
      </w:r>
      <w:r w:rsidR="00D76964">
        <w:rPr>
          <w:rFonts w:ascii="Arial" w:hAnsi="Arial" w:cs="Arial"/>
          <w:sz w:val="24"/>
          <w:szCs w:val="24"/>
        </w:rPr>
        <w:t>convulsión</w:t>
      </w:r>
      <w:r w:rsidR="00A350DC">
        <w:rPr>
          <w:rFonts w:ascii="Arial" w:hAnsi="Arial" w:cs="Arial"/>
          <w:sz w:val="24"/>
          <w:szCs w:val="24"/>
        </w:rPr>
        <w:t>.</w:t>
      </w:r>
    </w:p>
    <w:p w:rsidR="006E064F" w:rsidRDefault="003955E0" w:rsidP="00DB3B07">
      <w:pPr>
        <w:spacing w:after="0" w:line="360" w:lineRule="auto"/>
        <w:ind w:firstLine="706"/>
        <w:jc w:val="both"/>
        <w:rPr>
          <w:rFonts w:ascii="Arial" w:hAnsi="Arial" w:cs="Arial"/>
          <w:sz w:val="24"/>
        </w:rPr>
      </w:pPr>
      <w:r w:rsidRPr="00D56652">
        <w:rPr>
          <w:rFonts w:ascii="Arial" w:hAnsi="Arial" w:cs="Arial"/>
          <w:sz w:val="24"/>
          <w:szCs w:val="24"/>
        </w:rPr>
        <w:t xml:space="preserve">     </w:t>
      </w:r>
      <w:r>
        <w:rPr>
          <w:rFonts w:ascii="Arial" w:hAnsi="Arial" w:cs="Arial"/>
          <w:caps/>
          <w:sz w:val="24"/>
        </w:rPr>
        <w:t xml:space="preserve"> </w:t>
      </w:r>
      <w:r>
        <w:rPr>
          <w:rFonts w:ascii="Arial" w:hAnsi="Arial" w:cs="Arial"/>
          <w:sz w:val="24"/>
        </w:rPr>
        <w:t xml:space="preserve">En el presente  estudio se </w:t>
      </w:r>
      <w:r w:rsidR="006E064F">
        <w:rPr>
          <w:rFonts w:ascii="Arial" w:hAnsi="Arial" w:cs="Arial"/>
          <w:sz w:val="24"/>
        </w:rPr>
        <w:t>manifestaron</w:t>
      </w:r>
      <w:r>
        <w:rPr>
          <w:rFonts w:ascii="Arial" w:hAnsi="Arial" w:cs="Arial"/>
          <w:sz w:val="24"/>
        </w:rPr>
        <w:t xml:space="preserve">, </w:t>
      </w:r>
      <w:r w:rsidR="006E064F">
        <w:rPr>
          <w:rFonts w:ascii="Arial" w:hAnsi="Arial" w:cs="Arial"/>
          <w:sz w:val="24"/>
        </w:rPr>
        <w:t xml:space="preserve">los </w:t>
      </w:r>
      <w:r>
        <w:rPr>
          <w:rFonts w:ascii="Arial" w:hAnsi="Arial" w:cs="Arial"/>
          <w:sz w:val="24"/>
        </w:rPr>
        <w:t xml:space="preserve">datos sobre el uso racional de la neuroimagen en el paciente con una primera crisis </w:t>
      </w:r>
      <w:r w:rsidR="00A350DC">
        <w:rPr>
          <w:rFonts w:ascii="Arial" w:hAnsi="Arial" w:cs="Arial"/>
          <w:sz w:val="24"/>
        </w:rPr>
        <w:t>convulsiva</w:t>
      </w:r>
      <w:r w:rsidR="00A45C19">
        <w:rPr>
          <w:rFonts w:ascii="Arial" w:hAnsi="Arial" w:cs="Arial"/>
          <w:sz w:val="24"/>
        </w:rPr>
        <w:t xml:space="preserve"> de tipo generalizada </w:t>
      </w:r>
      <w:r>
        <w:rPr>
          <w:rFonts w:ascii="Arial" w:hAnsi="Arial" w:cs="Arial"/>
          <w:sz w:val="24"/>
        </w:rPr>
        <w:t xml:space="preserve">; el cual </w:t>
      </w:r>
      <w:r w:rsidRPr="00847ED5">
        <w:rPr>
          <w:rFonts w:ascii="Arial" w:hAnsi="Arial" w:cs="Arial"/>
          <w:sz w:val="24"/>
        </w:rPr>
        <w:t>servir</w:t>
      </w:r>
      <w:r>
        <w:rPr>
          <w:rFonts w:ascii="Arial" w:hAnsi="Arial" w:cs="Arial"/>
          <w:sz w:val="24"/>
        </w:rPr>
        <w:t>á</w:t>
      </w:r>
      <w:r w:rsidRPr="00847ED5">
        <w:rPr>
          <w:rFonts w:ascii="Arial" w:hAnsi="Arial" w:cs="Arial"/>
          <w:sz w:val="24"/>
        </w:rPr>
        <w:t>,</w:t>
      </w:r>
      <w:r>
        <w:rPr>
          <w:rFonts w:ascii="Arial" w:hAnsi="Arial" w:cs="Arial"/>
          <w:sz w:val="24"/>
        </w:rPr>
        <w:t xml:space="preserve"> como una guía propia de datos reales y adaptados a la población del Hospital de Niños Benjamín Bloom.   C</w:t>
      </w:r>
      <w:r w:rsidRPr="00847ED5">
        <w:rPr>
          <w:rFonts w:ascii="Arial" w:hAnsi="Arial" w:cs="Arial"/>
          <w:sz w:val="24"/>
        </w:rPr>
        <w:t xml:space="preserve">on </w:t>
      </w:r>
      <w:r>
        <w:rPr>
          <w:rFonts w:ascii="Arial" w:hAnsi="Arial" w:cs="Arial"/>
          <w:sz w:val="24"/>
        </w:rPr>
        <w:t xml:space="preserve">la premisa de ser </w:t>
      </w:r>
      <w:r w:rsidRPr="00847ED5">
        <w:rPr>
          <w:rFonts w:ascii="Arial" w:hAnsi="Arial" w:cs="Arial"/>
          <w:sz w:val="24"/>
        </w:rPr>
        <w:t>aplica</w:t>
      </w:r>
      <w:r>
        <w:rPr>
          <w:rFonts w:ascii="Arial" w:hAnsi="Arial" w:cs="Arial"/>
          <w:sz w:val="24"/>
        </w:rPr>
        <w:t>bles en un futuro, y ser un patrón del cual se logre recabar otro seguimiento para un buen manejo de los pacientes que sufren una primera crisis epiléptica</w:t>
      </w:r>
      <w:r w:rsidRPr="00847ED5">
        <w:rPr>
          <w:rFonts w:ascii="Arial" w:hAnsi="Arial" w:cs="Arial"/>
          <w:sz w:val="24"/>
        </w:rPr>
        <w:t>.</w:t>
      </w:r>
      <w:r>
        <w:rPr>
          <w:rFonts w:ascii="Arial" w:hAnsi="Arial" w:cs="Arial"/>
          <w:sz w:val="24"/>
        </w:rPr>
        <w:t xml:space="preserve">  Una mejor aplicación de este examen diagnóstico, permitirá mejorar el rendimiento de recursos humanos y materiales.</w:t>
      </w:r>
      <w:r w:rsidR="006E064F">
        <w:rPr>
          <w:rFonts w:ascii="Arial" w:hAnsi="Arial" w:cs="Arial"/>
          <w:sz w:val="24"/>
        </w:rPr>
        <w:t xml:space="preserve">      </w:t>
      </w:r>
    </w:p>
    <w:p w:rsidR="003955E0" w:rsidRDefault="003955E0" w:rsidP="003955E0">
      <w:pPr>
        <w:pStyle w:val="Prrafodelista"/>
        <w:spacing w:after="0" w:line="360" w:lineRule="auto"/>
        <w:ind w:left="0"/>
        <w:jc w:val="both"/>
        <w:rPr>
          <w:rFonts w:ascii="Arial" w:hAnsi="Arial" w:cs="Arial"/>
          <w:sz w:val="24"/>
        </w:rPr>
      </w:pPr>
    </w:p>
    <w:p w:rsidR="00D76964" w:rsidRDefault="00D76964" w:rsidP="003955E0">
      <w:pPr>
        <w:pStyle w:val="Prrafodelista"/>
        <w:spacing w:after="0" w:line="360" w:lineRule="auto"/>
        <w:ind w:left="0"/>
        <w:jc w:val="both"/>
        <w:rPr>
          <w:rFonts w:ascii="Arial" w:hAnsi="Arial" w:cs="Arial"/>
          <w:sz w:val="24"/>
        </w:rPr>
      </w:pPr>
    </w:p>
    <w:p w:rsidR="00A350DC" w:rsidRDefault="00A350DC" w:rsidP="003955E0">
      <w:pPr>
        <w:pStyle w:val="Prrafodelista"/>
        <w:spacing w:after="0" w:line="360" w:lineRule="auto"/>
        <w:ind w:left="0"/>
        <w:jc w:val="both"/>
        <w:rPr>
          <w:rFonts w:ascii="Arial" w:hAnsi="Arial" w:cs="Arial"/>
          <w:sz w:val="24"/>
        </w:rPr>
      </w:pPr>
    </w:p>
    <w:p w:rsidR="00DB3B07" w:rsidRDefault="00DB3B07" w:rsidP="003955E0">
      <w:pPr>
        <w:pStyle w:val="Prrafodelista"/>
        <w:spacing w:after="0" w:line="360" w:lineRule="auto"/>
        <w:ind w:left="0"/>
        <w:jc w:val="both"/>
        <w:rPr>
          <w:rFonts w:ascii="Arial" w:hAnsi="Arial" w:cs="Arial"/>
          <w:sz w:val="24"/>
        </w:rPr>
      </w:pPr>
    </w:p>
    <w:p w:rsidR="003955E0" w:rsidRPr="00CA66C2" w:rsidRDefault="003955E0" w:rsidP="003955E0">
      <w:pPr>
        <w:pStyle w:val="Prrafodelista"/>
        <w:numPr>
          <w:ilvl w:val="0"/>
          <w:numId w:val="3"/>
        </w:numPr>
        <w:spacing w:after="0" w:line="360" w:lineRule="auto"/>
        <w:rPr>
          <w:rFonts w:ascii="Arial" w:hAnsi="Arial" w:cs="Arial"/>
          <w:sz w:val="24"/>
          <w:szCs w:val="24"/>
        </w:rPr>
      </w:pPr>
      <w:r w:rsidRPr="006F6148">
        <w:rPr>
          <w:rFonts w:ascii="Arial" w:hAnsi="Arial" w:cs="Arial"/>
          <w:b/>
          <w:sz w:val="24"/>
          <w:szCs w:val="24"/>
        </w:rPr>
        <w:lastRenderedPageBreak/>
        <w:t>Diseño metodológico:</w:t>
      </w:r>
    </w:p>
    <w:p w:rsidR="003955E0" w:rsidRDefault="003955E0" w:rsidP="003955E0">
      <w:pPr>
        <w:pStyle w:val="Prrafodelista"/>
        <w:spacing w:after="0" w:line="360" w:lineRule="auto"/>
        <w:ind w:left="1080"/>
        <w:rPr>
          <w:rFonts w:ascii="Arial" w:hAnsi="Arial" w:cs="Arial"/>
          <w:sz w:val="24"/>
          <w:szCs w:val="24"/>
        </w:rPr>
      </w:pPr>
    </w:p>
    <w:p w:rsidR="003955E0" w:rsidRPr="009538BB" w:rsidRDefault="003955E0" w:rsidP="003955E0">
      <w:pPr>
        <w:tabs>
          <w:tab w:val="center" w:pos="4278"/>
        </w:tabs>
        <w:spacing w:after="0" w:line="480" w:lineRule="auto"/>
        <w:rPr>
          <w:rFonts w:ascii="Arial" w:hAnsi="Arial" w:cs="Arial"/>
          <w:b/>
          <w:sz w:val="24"/>
          <w:szCs w:val="24"/>
        </w:rPr>
      </w:pPr>
      <w:r w:rsidRPr="009538BB">
        <w:rPr>
          <w:rFonts w:ascii="Arial" w:hAnsi="Arial" w:cs="Arial"/>
          <w:b/>
          <w:sz w:val="24"/>
          <w:szCs w:val="24"/>
        </w:rPr>
        <w:t>Metodología:</w:t>
      </w:r>
    </w:p>
    <w:p w:rsidR="003955E0" w:rsidRPr="0037371D" w:rsidRDefault="003955E0" w:rsidP="003955E0">
      <w:pPr>
        <w:pStyle w:val="Prrafodelista"/>
        <w:numPr>
          <w:ilvl w:val="0"/>
          <w:numId w:val="7"/>
        </w:numPr>
        <w:spacing w:after="200" w:line="360" w:lineRule="auto"/>
        <w:jc w:val="both"/>
        <w:rPr>
          <w:rFonts w:ascii="Arial" w:hAnsi="Arial" w:cs="Arial"/>
          <w:sz w:val="24"/>
          <w:szCs w:val="24"/>
        </w:rPr>
      </w:pPr>
      <w:r w:rsidRPr="0037371D">
        <w:rPr>
          <w:rFonts w:ascii="Arial" w:hAnsi="Arial" w:cs="Arial"/>
          <w:sz w:val="24"/>
          <w:szCs w:val="24"/>
        </w:rPr>
        <w:t>Tipo de estudio: Descriptivo, retrospectivo, transversal.</w:t>
      </w:r>
    </w:p>
    <w:p w:rsidR="003955E0" w:rsidRDefault="003955E0" w:rsidP="003955E0">
      <w:pPr>
        <w:pStyle w:val="Prrafodelista"/>
        <w:spacing w:line="360" w:lineRule="auto"/>
        <w:ind w:left="680"/>
        <w:jc w:val="both"/>
        <w:rPr>
          <w:rFonts w:ascii="Arial" w:hAnsi="Arial" w:cs="Arial"/>
          <w:sz w:val="24"/>
          <w:szCs w:val="24"/>
        </w:rPr>
      </w:pPr>
      <w:r>
        <w:rPr>
          <w:rFonts w:ascii="Arial" w:hAnsi="Arial" w:cs="Arial"/>
          <w:sz w:val="24"/>
          <w:szCs w:val="24"/>
        </w:rPr>
        <w:t>Descriptivo debido a que fue observacional, no experimental</w:t>
      </w:r>
      <w:r w:rsidRPr="00F14D1F">
        <w:rPr>
          <w:rFonts w:ascii="Arial" w:hAnsi="Arial" w:cs="Arial"/>
          <w:sz w:val="24"/>
          <w:szCs w:val="24"/>
        </w:rPr>
        <w:t>;</w:t>
      </w:r>
      <w:r>
        <w:rPr>
          <w:rFonts w:ascii="Arial" w:hAnsi="Arial" w:cs="Arial"/>
          <w:sz w:val="24"/>
          <w:szCs w:val="24"/>
        </w:rPr>
        <w:t xml:space="preserve"> </w:t>
      </w:r>
      <w:r w:rsidR="00F32BD6">
        <w:rPr>
          <w:rFonts w:ascii="Arial" w:hAnsi="Arial" w:cs="Arial"/>
          <w:sz w:val="24"/>
          <w:szCs w:val="24"/>
        </w:rPr>
        <w:t xml:space="preserve">retrospectivo </w:t>
      </w:r>
      <w:r w:rsidR="00F32BD6" w:rsidRPr="00EF6BF5">
        <w:rPr>
          <w:rFonts w:ascii="Arial" w:hAnsi="Arial" w:cs="Arial"/>
          <w:sz w:val="24"/>
          <w:szCs w:val="24"/>
        </w:rPr>
        <w:t>porque</w:t>
      </w:r>
      <w:r w:rsidR="00A45C19">
        <w:rPr>
          <w:rFonts w:ascii="Arial" w:hAnsi="Arial" w:cs="Arial"/>
          <w:sz w:val="24"/>
          <w:szCs w:val="24"/>
        </w:rPr>
        <w:t xml:space="preserve"> se hace uso de información recaba</w:t>
      </w:r>
      <w:r w:rsidR="0037371D">
        <w:rPr>
          <w:rFonts w:ascii="Arial" w:hAnsi="Arial" w:cs="Arial"/>
          <w:sz w:val="24"/>
          <w:szCs w:val="24"/>
        </w:rPr>
        <w:t>da</w:t>
      </w:r>
      <w:r w:rsidR="00A45C19">
        <w:rPr>
          <w:rFonts w:ascii="Arial" w:hAnsi="Arial" w:cs="Arial"/>
          <w:sz w:val="24"/>
          <w:szCs w:val="24"/>
        </w:rPr>
        <w:t xml:space="preserve"> en el </w:t>
      </w:r>
      <w:r w:rsidR="00F32BD6">
        <w:rPr>
          <w:rFonts w:ascii="Arial" w:hAnsi="Arial" w:cs="Arial"/>
          <w:sz w:val="24"/>
          <w:szCs w:val="24"/>
        </w:rPr>
        <w:t xml:space="preserve">pasado </w:t>
      </w:r>
      <w:r w:rsidR="00F32BD6" w:rsidRPr="00EF6BF5">
        <w:rPr>
          <w:rFonts w:ascii="Arial" w:hAnsi="Arial" w:cs="Arial"/>
          <w:sz w:val="24"/>
          <w:szCs w:val="24"/>
        </w:rPr>
        <w:t>Y</w:t>
      </w:r>
      <w:r w:rsidRPr="00F14D1F">
        <w:rPr>
          <w:rFonts w:ascii="Arial" w:hAnsi="Arial" w:cs="Arial"/>
          <w:sz w:val="24"/>
          <w:szCs w:val="24"/>
        </w:rPr>
        <w:t xml:space="preserve"> transversal porque no se dará seguimiento al finalizar estudio.</w:t>
      </w:r>
    </w:p>
    <w:p w:rsidR="009538BB" w:rsidRPr="00F14D1F" w:rsidRDefault="009538BB" w:rsidP="003955E0">
      <w:pPr>
        <w:pStyle w:val="Prrafodelista"/>
        <w:spacing w:line="360" w:lineRule="auto"/>
        <w:ind w:left="680"/>
        <w:jc w:val="both"/>
        <w:rPr>
          <w:rFonts w:ascii="Arial" w:hAnsi="Arial" w:cs="Arial"/>
          <w:sz w:val="24"/>
          <w:szCs w:val="24"/>
        </w:rPr>
      </w:pPr>
    </w:p>
    <w:p w:rsidR="003955E0" w:rsidRPr="00F14D1F" w:rsidRDefault="003955E0" w:rsidP="003955E0">
      <w:pPr>
        <w:pStyle w:val="Prrafodelista"/>
        <w:numPr>
          <w:ilvl w:val="0"/>
          <w:numId w:val="7"/>
        </w:numPr>
        <w:spacing w:after="200" w:line="360" w:lineRule="auto"/>
        <w:rPr>
          <w:rFonts w:ascii="Arial" w:hAnsi="Arial" w:cs="Arial"/>
          <w:sz w:val="24"/>
          <w:szCs w:val="24"/>
        </w:rPr>
      </w:pPr>
      <w:r w:rsidRPr="00F14D1F">
        <w:rPr>
          <w:rFonts w:ascii="Arial" w:hAnsi="Arial" w:cs="Arial"/>
          <w:sz w:val="24"/>
          <w:szCs w:val="24"/>
        </w:rPr>
        <w:t xml:space="preserve">Población:  </w:t>
      </w:r>
    </w:p>
    <w:p w:rsidR="003955E0" w:rsidRPr="0019038F" w:rsidRDefault="003955E0" w:rsidP="0099368F">
      <w:pPr>
        <w:pStyle w:val="Prrafodelista"/>
        <w:numPr>
          <w:ilvl w:val="1"/>
          <w:numId w:val="7"/>
        </w:numPr>
        <w:spacing w:after="200" w:line="360" w:lineRule="auto"/>
        <w:jc w:val="both"/>
        <w:rPr>
          <w:rFonts w:ascii="Arial" w:hAnsi="Arial" w:cs="Arial"/>
          <w:sz w:val="24"/>
          <w:szCs w:val="24"/>
        </w:rPr>
      </w:pPr>
      <w:r w:rsidRPr="0019038F">
        <w:rPr>
          <w:rFonts w:ascii="Arial" w:hAnsi="Arial" w:cs="Arial"/>
          <w:sz w:val="24"/>
          <w:szCs w:val="24"/>
        </w:rPr>
        <w:t xml:space="preserve">Universo: </w:t>
      </w:r>
      <w:r w:rsidR="00D76964" w:rsidRPr="0019038F">
        <w:rPr>
          <w:rFonts w:ascii="Arial" w:hAnsi="Arial" w:cs="Arial"/>
          <w:sz w:val="24"/>
          <w:szCs w:val="24"/>
        </w:rPr>
        <w:t>Todos los</w:t>
      </w:r>
      <w:r w:rsidRPr="0019038F">
        <w:rPr>
          <w:rFonts w:ascii="Arial" w:hAnsi="Arial" w:cs="Arial"/>
          <w:sz w:val="24"/>
          <w:szCs w:val="24"/>
        </w:rPr>
        <w:t xml:space="preserve"> pacientes de 1 mes a 12 años con crisis </w:t>
      </w:r>
      <w:r w:rsidR="00DC286D">
        <w:rPr>
          <w:rFonts w:ascii="Arial" w:hAnsi="Arial" w:cs="Arial"/>
          <w:sz w:val="24"/>
          <w:szCs w:val="24"/>
        </w:rPr>
        <w:t>convulsivas</w:t>
      </w:r>
      <w:r w:rsidR="00A45C19">
        <w:rPr>
          <w:rFonts w:ascii="Arial" w:hAnsi="Arial" w:cs="Arial"/>
          <w:sz w:val="24"/>
          <w:szCs w:val="24"/>
        </w:rPr>
        <w:t xml:space="preserve"> </w:t>
      </w:r>
      <w:r w:rsidR="00D76964">
        <w:rPr>
          <w:rFonts w:ascii="Arial" w:hAnsi="Arial" w:cs="Arial"/>
          <w:sz w:val="24"/>
          <w:szCs w:val="24"/>
        </w:rPr>
        <w:t>generalizadas,</w:t>
      </w:r>
      <w:r w:rsidRPr="0019038F">
        <w:rPr>
          <w:rFonts w:ascii="Arial" w:hAnsi="Arial" w:cs="Arial"/>
          <w:sz w:val="24"/>
          <w:szCs w:val="24"/>
        </w:rPr>
        <w:t xml:space="preserve"> durante 1 de Enero 2009 a 31 de Diciembre de 2013.</w:t>
      </w:r>
    </w:p>
    <w:p w:rsidR="005E7BD9" w:rsidRDefault="003955E0" w:rsidP="00196C54">
      <w:pPr>
        <w:pStyle w:val="Prrafodelista"/>
        <w:numPr>
          <w:ilvl w:val="1"/>
          <w:numId w:val="7"/>
        </w:numPr>
        <w:spacing w:after="200" w:line="360" w:lineRule="auto"/>
        <w:ind w:left="1494"/>
        <w:jc w:val="both"/>
        <w:rPr>
          <w:rFonts w:ascii="Arial" w:hAnsi="Arial" w:cs="Arial"/>
          <w:sz w:val="24"/>
          <w:szCs w:val="24"/>
        </w:rPr>
      </w:pPr>
      <w:r w:rsidRPr="0019038F">
        <w:rPr>
          <w:rFonts w:ascii="Arial" w:hAnsi="Arial" w:cs="Arial"/>
          <w:sz w:val="24"/>
          <w:szCs w:val="24"/>
        </w:rPr>
        <w:t xml:space="preserve">Muestra: </w:t>
      </w:r>
      <w:r w:rsidR="00D76964" w:rsidRPr="0019038F">
        <w:rPr>
          <w:rFonts w:ascii="Arial" w:hAnsi="Arial" w:cs="Arial"/>
          <w:sz w:val="24"/>
          <w:szCs w:val="24"/>
        </w:rPr>
        <w:t>Todos los</w:t>
      </w:r>
      <w:r w:rsidRPr="0019038F">
        <w:rPr>
          <w:rFonts w:ascii="Arial" w:hAnsi="Arial" w:cs="Arial"/>
          <w:sz w:val="24"/>
          <w:szCs w:val="24"/>
        </w:rPr>
        <w:t xml:space="preserve"> pacientes de 1 mes a 12 años con crisis </w:t>
      </w:r>
      <w:r w:rsidR="00D76964">
        <w:rPr>
          <w:rFonts w:ascii="Arial" w:hAnsi="Arial" w:cs="Arial"/>
          <w:sz w:val="24"/>
          <w:szCs w:val="24"/>
        </w:rPr>
        <w:t>convulsiva generalizada,</w:t>
      </w:r>
      <w:r w:rsidRPr="0019038F">
        <w:rPr>
          <w:rFonts w:ascii="Arial" w:hAnsi="Arial" w:cs="Arial"/>
          <w:sz w:val="24"/>
          <w:szCs w:val="24"/>
        </w:rPr>
        <w:t xml:space="preserve"> durante 1 de </w:t>
      </w:r>
      <w:r w:rsidR="00D76964">
        <w:rPr>
          <w:rFonts w:ascii="Arial" w:hAnsi="Arial" w:cs="Arial"/>
          <w:sz w:val="24"/>
          <w:szCs w:val="24"/>
        </w:rPr>
        <w:t>E</w:t>
      </w:r>
      <w:r w:rsidR="00D76964" w:rsidRPr="0019038F">
        <w:rPr>
          <w:rFonts w:ascii="Arial" w:hAnsi="Arial" w:cs="Arial"/>
          <w:sz w:val="24"/>
          <w:szCs w:val="24"/>
        </w:rPr>
        <w:t>nero</w:t>
      </w:r>
      <w:r w:rsidRPr="0019038F">
        <w:rPr>
          <w:rFonts w:ascii="Arial" w:hAnsi="Arial" w:cs="Arial"/>
          <w:sz w:val="24"/>
          <w:szCs w:val="24"/>
        </w:rPr>
        <w:t xml:space="preserve"> 2009 a 31 de Diciembre de 2013.</w:t>
      </w:r>
    </w:p>
    <w:p w:rsidR="00196C54" w:rsidRPr="00196C54" w:rsidRDefault="00196C54" w:rsidP="00196C54">
      <w:pPr>
        <w:pStyle w:val="Prrafodelista"/>
        <w:spacing w:after="200" w:line="360" w:lineRule="auto"/>
        <w:ind w:left="1494"/>
        <w:jc w:val="both"/>
        <w:rPr>
          <w:rFonts w:ascii="Arial" w:hAnsi="Arial" w:cs="Arial"/>
          <w:sz w:val="24"/>
          <w:szCs w:val="24"/>
        </w:rPr>
      </w:pPr>
    </w:p>
    <w:p w:rsidR="003955E0" w:rsidRPr="00F14D1F" w:rsidRDefault="003955E0" w:rsidP="003955E0">
      <w:pPr>
        <w:pStyle w:val="Prrafodelista"/>
        <w:spacing w:line="360" w:lineRule="auto"/>
        <w:jc w:val="both"/>
        <w:rPr>
          <w:rFonts w:ascii="Arial" w:hAnsi="Arial" w:cs="Arial"/>
          <w:sz w:val="24"/>
          <w:szCs w:val="24"/>
        </w:rPr>
      </w:pPr>
      <w:r w:rsidRPr="00F14D1F">
        <w:rPr>
          <w:rFonts w:ascii="Arial" w:hAnsi="Arial" w:cs="Arial"/>
          <w:sz w:val="24"/>
          <w:szCs w:val="24"/>
        </w:rPr>
        <w:t>Criterios de inclusión:</w:t>
      </w:r>
    </w:p>
    <w:p w:rsidR="003955E0" w:rsidRPr="00F14D1F" w:rsidRDefault="003955E0" w:rsidP="003955E0">
      <w:pPr>
        <w:pStyle w:val="Prrafodelista"/>
        <w:numPr>
          <w:ilvl w:val="0"/>
          <w:numId w:val="8"/>
        </w:numPr>
        <w:spacing w:after="0" w:line="360" w:lineRule="auto"/>
        <w:ind w:left="1434" w:hanging="357"/>
        <w:jc w:val="both"/>
        <w:rPr>
          <w:rFonts w:ascii="Arial" w:hAnsi="Arial" w:cs="Arial"/>
          <w:sz w:val="24"/>
          <w:szCs w:val="24"/>
        </w:rPr>
      </w:pPr>
      <w:r w:rsidRPr="00F14D1F">
        <w:rPr>
          <w:rFonts w:ascii="Arial" w:hAnsi="Arial" w:cs="Arial"/>
          <w:sz w:val="24"/>
          <w:szCs w:val="24"/>
        </w:rPr>
        <w:t>Niño de 1mes a 12 años de edad.</w:t>
      </w:r>
    </w:p>
    <w:p w:rsidR="003955E0" w:rsidRPr="00F14D1F" w:rsidRDefault="003955E0" w:rsidP="003955E0">
      <w:pPr>
        <w:pStyle w:val="Prrafodelista"/>
        <w:numPr>
          <w:ilvl w:val="0"/>
          <w:numId w:val="8"/>
        </w:numPr>
        <w:spacing w:after="0" w:line="360" w:lineRule="auto"/>
        <w:ind w:left="1434" w:hanging="357"/>
        <w:jc w:val="both"/>
        <w:rPr>
          <w:rFonts w:ascii="Arial" w:hAnsi="Arial" w:cs="Arial"/>
          <w:sz w:val="24"/>
          <w:szCs w:val="24"/>
        </w:rPr>
      </w:pPr>
      <w:r w:rsidRPr="00F14D1F">
        <w:rPr>
          <w:rFonts w:ascii="Arial" w:hAnsi="Arial" w:cs="Arial"/>
          <w:sz w:val="24"/>
          <w:szCs w:val="24"/>
        </w:rPr>
        <w:t xml:space="preserve">Pacientes que consultan </w:t>
      </w:r>
      <w:r>
        <w:rPr>
          <w:rFonts w:ascii="Arial" w:hAnsi="Arial" w:cs="Arial"/>
          <w:sz w:val="24"/>
          <w:szCs w:val="24"/>
        </w:rPr>
        <w:t xml:space="preserve">por una primera crisis </w:t>
      </w:r>
      <w:r w:rsidR="00DC286D">
        <w:rPr>
          <w:rFonts w:ascii="Arial" w:hAnsi="Arial" w:cs="Arial"/>
          <w:sz w:val="24"/>
          <w:szCs w:val="24"/>
        </w:rPr>
        <w:t>convulsiva</w:t>
      </w:r>
      <w:r w:rsidR="005E7BD9">
        <w:rPr>
          <w:rFonts w:ascii="Arial" w:hAnsi="Arial" w:cs="Arial"/>
          <w:sz w:val="24"/>
          <w:szCs w:val="24"/>
        </w:rPr>
        <w:t xml:space="preserve"> </w:t>
      </w:r>
      <w:r w:rsidR="00D76964">
        <w:rPr>
          <w:rFonts w:ascii="Arial" w:hAnsi="Arial" w:cs="Arial"/>
          <w:sz w:val="24"/>
          <w:szCs w:val="24"/>
        </w:rPr>
        <w:t>generalizada</w:t>
      </w:r>
      <w:r>
        <w:rPr>
          <w:rFonts w:ascii="Arial" w:hAnsi="Arial" w:cs="Arial"/>
          <w:sz w:val="24"/>
          <w:szCs w:val="24"/>
        </w:rPr>
        <w:t xml:space="preserve"> en </w:t>
      </w:r>
      <w:r w:rsidRPr="00F14D1F">
        <w:rPr>
          <w:rFonts w:ascii="Arial" w:hAnsi="Arial" w:cs="Arial"/>
          <w:sz w:val="24"/>
          <w:szCs w:val="24"/>
        </w:rPr>
        <w:t>la unidad de emergencia del Hospital Nacional de niños Benjamín Bloom</w:t>
      </w:r>
      <w:r w:rsidR="00D76964">
        <w:rPr>
          <w:rFonts w:ascii="Arial" w:hAnsi="Arial" w:cs="Arial"/>
          <w:sz w:val="24"/>
          <w:szCs w:val="24"/>
        </w:rPr>
        <w:t>.</w:t>
      </w:r>
      <w:r w:rsidRPr="00F14D1F">
        <w:rPr>
          <w:rFonts w:ascii="Arial" w:hAnsi="Arial" w:cs="Arial"/>
          <w:sz w:val="24"/>
          <w:szCs w:val="24"/>
        </w:rPr>
        <w:t xml:space="preserve"> </w:t>
      </w:r>
    </w:p>
    <w:p w:rsidR="003955E0" w:rsidRPr="00F14D1F" w:rsidRDefault="003955E0" w:rsidP="003955E0">
      <w:pPr>
        <w:pStyle w:val="Prrafodelista"/>
        <w:numPr>
          <w:ilvl w:val="0"/>
          <w:numId w:val="8"/>
        </w:numPr>
        <w:spacing w:after="0" w:line="360" w:lineRule="auto"/>
        <w:ind w:left="1434" w:hanging="357"/>
        <w:jc w:val="both"/>
        <w:rPr>
          <w:rFonts w:ascii="Arial" w:hAnsi="Arial" w:cs="Arial"/>
          <w:sz w:val="24"/>
          <w:szCs w:val="24"/>
        </w:rPr>
      </w:pPr>
      <w:r w:rsidRPr="00F14D1F">
        <w:rPr>
          <w:rFonts w:ascii="Arial" w:hAnsi="Arial" w:cs="Arial"/>
          <w:sz w:val="24"/>
          <w:szCs w:val="24"/>
        </w:rPr>
        <w:t>Periodo de investigación de Enero de 2009 a Diciembre de 2013.</w:t>
      </w:r>
    </w:p>
    <w:p w:rsidR="003955E0" w:rsidRDefault="003955E0" w:rsidP="003955E0">
      <w:pPr>
        <w:pStyle w:val="Prrafodelista"/>
        <w:numPr>
          <w:ilvl w:val="0"/>
          <w:numId w:val="8"/>
        </w:numPr>
        <w:spacing w:after="0" w:line="360" w:lineRule="auto"/>
        <w:ind w:left="1434" w:hanging="357"/>
        <w:jc w:val="both"/>
        <w:rPr>
          <w:rFonts w:ascii="Arial" w:hAnsi="Arial" w:cs="Arial"/>
          <w:sz w:val="24"/>
          <w:szCs w:val="24"/>
        </w:rPr>
      </w:pPr>
      <w:r w:rsidRPr="00F14D1F">
        <w:rPr>
          <w:rFonts w:ascii="Arial" w:hAnsi="Arial" w:cs="Arial"/>
          <w:sz w:val="24"/>
          <w:szCs w:val="24"/>
        </w:rPr>
        <w:t>Pacientes con convulsiones generalizadas.</w:t>
      </w:r>
    </w:p>
    <w:p w:rsidR="009538BB" w:rsidRPr="009538BB" w:rsidRDefault="009538BB" w:rsidP="009538BB">
      <w:pPr>
        <w:spacing w:after="0" w:line="360" w:lineRule="auto"/>
        <w:jc w:val="both"/>
        <w:rPr>
          <w:rFonts w:ascii="Arial" w:hAnsi="Arial" w:cs="Arial"/>
          <w:sz w:val="24"/>
          <w:szCs w:val="24"/>
        </w:rPr>
      </w:pPr>
    </w:p>
    <w:p w:rsidR="003955E0" w:rsidRPr="00F14D1F" w:rsidRDefault="003955E0" w:rsidP="003955E0">
      <w:pPr>
        <w:pStyle w:val="Prrafodelista"/>
        <w:spacing w:line="360" w:lineRule="auto"/>
        <w:jc w:val="both"/>
        <w:rPr>
          <w:rFonts w:ascii="Arial" w:hAnsi="Arial" w:cs="Arial"/>
          <w:sz w:val="24"/>
          <w:szCs w:val="24"/>
        </w:rPr>
      </w:pPr>
      <w:r w:rsidRPr="00F14D1F">
        <w:rPr>
          <w:rFonts w:ascii="Arial" w:hAnsi="Arial" w:cs="Arial"/>
          <w:sz w:val="24"/>
          <w:szCs w:val="24"/>
        </w:rPr>
        <w:t xml:space="preserve">Criterios de Exclusión: </w:t>
      </w:r>
    </w:p>
    <w:p w:rsidR="003955E0" w:rsidRPr="00F14D1F" w:rsidRDefault="003955E0" w:rsidP="003955E0">
      <w:pPr>
        <w:pStyle w:val="Prrafodelista"/>
        <w:numPr>
          <w:ilvl w:val="0"/>
          <w:numId w:val="9"/>
        </w:numPr>
        <w:spacing w:after="200" w:line="360" w:lineRule="auto"/>
        <w:ind w:left="1434" w:hanging="357"/>
        <w:jc w:val="both"/>
        <w:rPr>
          <w:rFonts w:ascii="Arial" w:hAnsi="Arial" w:cs="Arial"/>
          <w:sz w:val="24"/>
          <w:szCs w:val="24"/>
        </w:rPr>
      </w:pPr>
      <w:r w:rsidRPr="00F14D1F">
        <w:rPr>
          <w:rFonts w:ascii="Arial" w:hAnsi="Arial" w:cs="Arial"/>
          <w:sz w:val="24"/>
          <w:szCs w:val="24"/>
        </w:rPr>
        <w:t xml:space="preserve">Pacientes con patologías cerebrales de </w:t>
      </w:r>
      <w:r w:rsidR="0037371D" w:rsidRPr="00F14D1F">
        <w:rPr>
          <w:rFonts w:ascii="Arial" w:hAnsi="Arial" w:cs="Arial"/>
          <w:sz w:val="24"/>
          <w:szCs w:val="24"/>
        </w:rPr>
        <w:t>base como</w:t>
      </w:r>
      <w:r w:rsidRPr="00F14D1F">
        <w:rPr>
          <w:rFonts w:ascii="Arial" w:hAnsi="Arial" w:cs="Arial"/>
          <w:sz w:val="24"/>
          <w:szCs w:val="24"/>
        </w:rPr>
        <w:t xml:space="preserve"> hidrocefalias, meningitis, traumas craneanos, malformaciones cerebrales congénitas.</w:t>
      </w:r>
    </w:p>
    <w:p w:rsidR="003955E0" w:rsidRPr="00F14D1F" w:rsidRDefault="003955E0" w:rsidP="003955E0">
      <w:pPr>
        <w:pStyle w:val="Prrafodelista"/>
        <w:numPr>
          <w:ilvl w:val="0"/>
          <w:numId w:val="9"/>
        </w:numPr>
        <w:spacing w:after="200" w:line="360" w:lineRule="auto"/>
        <w:ind w:left="1434" w:hanging="357"/>
        <w:jc w:val="both"/>
        <w:rPr>
          <w:rFonts w:ascii="Arial" w:hAnsi="Arial" w:cs="Arial"/>
          <w:sz w:val="24"/>
          <w:szCs w:val="24"/>
        </w:rPr>
      </w:pPr>
      <w:r w:rsidRPr="00F14D1F">
        <w:rPr>
          <w:rFonts w:ascii="Arial" w:hAnsi="Arial" w:cs="Arial"/>
          <w:sz w:val="24"/>
          <w:szCs w:val="24"/>
        </w:rPr>
        <w:lastRenderedPageBreak/>
        <w:t>Pacientes con alteraciones metabólicas: desequi</w:t>
      </w:r>
      <w:r>
        <w:rPr>
          <w:rFonts w:ascii="Arial" w:hAnsi="Arial" w:cs="Arial"/>
          <w:sz w:val="24"/>
          <w:szCs w:val="24"/>
        </w:rPr>
        <w:t>librio hidroelectrolíticos, hipo</w:t>
      </w:r>
      <w:r w:rsidRPr="00F14D1F">
        <w:rPr>
          <w:rFonts w:ascii="Arial" w:hAnsi="Arial" w:cs="Arial"/>
          <w:sz w:val="24"/>
          <w:szCs w:val="24"/>
        </w:rPr>
        <w:t>glicemias, ure</w:t>
      </w:r>
      <w:r>
        <w:rPr>
          <w:rFonts w:ascii="Arial" w:hAnsi="Arial" w:cs="Arial"/>
          <w:sz w:val="24"/>
          <w:szCs w:val="24"/>
        </w:rPr>
        <w:t>mia, insuficiencia suprarrenal</w:t>
      </w:r>
      <w:r w:rsidRPr="00F14D1F">
        <w:rPr>
          <w:rFonts w:ascii="Arial" w:hAnsi="Arial" w:cs="Arial"/>
          <w:sz w:val="24"/>
          <w:szCs w:val="24"/>
        </w:rPr>
        <w:t>, hipoparatiroidismo.</w:t>
      </w:r>
    </w:p>
    <w:p w:rsidR="003955E0" w:rsidRPr="00F14D1F" w:rsidRDefault="003955E0" w:rsidP="003955E0">
      <w:pPr>
        <w:pStyle w:val="Prrafodelista"/>
        <w:numPr>
          <w:ilvl w:val="0"/>
          <w:numId w:val="9"/>
        </w:numPr>
        <w:spacing w:after="200" w:line="360" w:lineRule="auto"/>
        <w:ind w:left="1434" w:hanging="357"/>
        <w:jc w:val="both"/>
        <w:rPr>
          <w:rFonts w:ascii="Arial" w:hAnsi="Arial" w:cs="Arial"/>
          <w:sz w:val="24"/>
          <w:szCs w:val="24"/>
        </w:rPr>
      </w:pPr>
      <w:r w:rsidRPr="00F14D1F">
        <w:rPr>
          <w:rFonts w:ascii="Arial" w:hAnsi="Arial" w:cs="Arial"/>
          <w:sz w:val="24"/>
          <w:szCs w:val="24"/>
        </w:rPr>
        <w:t xml:space="preserve">Pacientes con diagnóstico  de intoxicación </w:t>
      </w:r>
    </w:p>
    <w:p w:rsidR="003955E0" w:rsidRPr="00F14D1F" w:rsidRDefault="003955E0" w:rsidP="003955E0">
      <w:pPr>
        <w:pStyle w:val="Prrafodelista"/>
        <w:numPr>
          <w:ilvl w:val="0"/>
          <w:numId w:val="9"/>
        </w:numPr>
        <w:spacing w:after="200" w:line="360" w:lineRule="auto"/>
        <w:ind w:left="1434" w:hanging="357"/>
        <w:jc w:val="both"/>
        <w:rPr>
          <w:rFonts w:ascii="Arial" w:hAnsi="Arial" w:cs="Arial"/>
          <w:sz w:val="24"/>
          <w:szCs w:val="24"/>
        </w:rPr>
      </w:pPr>
      <w:r w:rsidRPr="00F14D1F">
        <w:rPr>
          <w:rFonts w:ascii="Arial" w:hAnsi="Arial" w:cs="Arial"/>
          <w:sz w:val="24"/>
          <w:szCs w:val="24"/>
        </w:rPr>
        <w:t xml:space="preserve">Pacientes con hipertensión arterial en urgencia hipertensiva. </w:t>
      </w:r>
    </w:p>
    <w:p w:rsidR="003955E0" w:rsidRDefault="003955E0" w:rsidP="003955E0">
      <w:pPr>
        <w:pStyle w:val="Prrafodelista"/>
        <w:numPr>
          <w:ilvl w:val="0"/>
          <w:numId w:val="9"/>
        </w:numPr>
        <w:spacing w:after="200" w:line="360" w:lineRule="auto"/>
        <w:ind w:left="1434" w:hanging="357"/>
        <w:jc w:val="both"/>
        <w:rPr>
          <w:rFonts w:ascii="Arial" w:hAnsi="Arial" w:cs="Arial"/>
          <w:sz w:val="24"/>
          <w:szCs w:val="24"/>
        </w:rPr>
      </w:pPr>
      <w:r w:rsidRPr="008D6AA3">
        <w:rPr>
          <w:rFonts w:ascii="Arial" w:hAnsi="Arial" w:cs="Arial"/>
          <w:sz w:val="24"/>
          <w:szCs w:val="24"/>
        </w:rPr>
        <w:t xml:space="preserve">Antecedentes de Asfixia perinatal.     </w:t>
      </w:r>
    </w:p>
    <w:p w:rsidR="003B10A0" w:rsidRDefault="005E7BD9" w:rsidP="00196C54">
      <w:pPr>
        <w:pStyle w:val="Prrafodelista"/>
        <w:numPr>
          <w:ilvl w:val="0"/>
          <w:numId w:val="9"/>
        </w:numPr>
        <w:spacing w:after="200" w:line="360" w:lineRule="auto"/>
        <w:ind w:left="1434" w:hanging="357"/>
        <w:jc w:val="both"/>
        <w:rPr>
          <w:rFonts w:ascii="Arial" w:hAnsi="Arial" w:cs="Arial"/>
          <w:sz w:val="24"/>
          <w:szCs w:val="24"/>
        </w:rPr>
      </w:pPr>
      <w:r>
        <w:rPr>
          <w:rFonts w:ascii="Arial" w:hAnsi="Arial" w:cs="Arial"/>
          <w:sz w:val="24"/>
          <w:szCs w:val="24"/>
        </w:rPr>
        <w:t xml:space="preserve">Convulsiones febriles </w:t>
      </w:r>
    </w:p>
    <w:p w:rsidR="00C34F4E" w:rsidRPr="00196C54" w:rsidRDefault="00C34F4E" w:rsidP="00C34F4E">
      <w:pPr>
        <w:pStyle w:val="Prrafodelista"/>
        <w:spacing w:after="200" w:line="360" w:lineRule="auto"/>
        <w:ind w:left="1434"/>
        <w:jc w:val="both"/>
        <w:rPr>
          <w:rFonts w:ascii="Arial" w:hAnsi="Arial" w:cs="Arial"/>
          <w:sz w:val="24"/>
          <w:szCs w:val="24"/>
        </w:rPr>
      </w:pPr>
    </w:p>
    <w:p w:rsidR="003955E0" w:rsidRDefault="003955E0" w:rsidP="003955E0">
      <w:pPr>
        <w:spacing w:after="0" w:line="360" w:lineRule="auto"/>
        <w:jc w:val="both"/>
        <w:rPr>
          <w:rFonts w:ascii="Arial" w:hAnsi="Arial" w:cs="Arial"/>
          <w:sz w:val="24"/>
          <w:szCs w:val="24"/>
        </w:rPr>
      </w:pPr>
      <w:r>
        <w:rPr>
          <w:rFonts w:ascii="Arial" w:hAnsi="Arial" w:cs="Arial"/>
          <w:sz w:val="24"/>
          <w:szCs w:val="24"/>
        </w:rPr>
        <w:t>Procedencia de las unidades de estudio: se extrajeron de fuente hospitalaria, unidad de emergencia Hospital  Nacional de niños Benjamín Bloom. A través de datos estadísticos y de visor de rayos X (sistema informático).</w:t>
      </w:r>
    </w:p>
    <w:p w:rsidR="0037371D" w:rsidRDefault="0037371D" w:rsidP="003955E0">
      <w:pPr>
        <w:spacing w:after="0" w:line="360" w:lineRule="auto"/>
        <w:jc w:val="both"/>
        <w:rPr>
          <w:rFonts w:ascii="Arial" w:hAnsi="Arial" w:cs="Arial"/>
          <w:sz w:val="24"/>
          <w:szCs w:val="24"/>
        </w:rPr>
      </w:pPr>
    </w:p>
    <w:p w:rsidR="004E3803" w:rsidRDefault="003955E0" w:rsidP="003955E0">
      <w:pPr>
        <w:spacing w:after="0" w:line="360" w:lineRule="auto"/>
        <w:jc w:val="both"/>
        <w:rPr>
          <w:rFonts w:ascii="Arial" w:hAnsi="Arial" w:cs="Arial"/>
          <w:sz w:val="24"/>
          <w:szCs w:val="24"/>
        </w:rPr>
      </w:pPr>
      <w:r>
        <w:rPr>
          <w:rFonts w:ascii="Arial" w:hAnsi="Arial" w:cs="Arial"/>
          <w:sz w:val="24"/>
          <w:szCs w:val="24"/>
        </w:rPr>
        <w:t>Ensamble de la población de estudio: se inició la recolección de pacientes con la búsqueda en la  base de datos de SIMMO</w:t>
      </w:r>
      <w:r w:rsidR="00B23E88">
        <w:rPr>
          <w:rFonts w:ascii="Arial" w:hAnsi="Arial" w:cs="Arial"/>
          <w:sz w:val="24"/>
          <w:szCs w:val="24"/>
        </w:rPr>
        <w:t>W</w:t>
      </w:r>
      <w:r>
        <w:rPr>
          <w:rFonts w:ascii="Arial" w:hAnsi="Arial" w:cs="Arial"/>
          <w:sz w:val="24"/>
          <w:szCs w:val="24"/>
        </w:rPr>
        <w:t xml:space="preserve"> (</w:t>
      </w:r>
      <w:r w:rsidRPr="007A46CD">
        <w:rPr>
          <w:rFonts w:ascii="Arial" w:hAnsi="Arial" w:cs="Arial"/>
          <w:sz w:val="24"/>
          <w:szCs w:val="24"/>
        </w:rPr>
        <w:t>Sistema Nacional de Salud</w:t>
      </w:r>
      <w:r>
        <w:rPr>
          <w:rFonts w:ascii="Arial" w:hAnsi="Arial" w:cs="Arial"/>
          <w:sz w:val="24"/>
          <w:szCs w:val="24"/>
        </w:rPr>
        <w:t xml:space="preserve"> </w:t>
      </w:r>
      <w:r w:rsidRPr="007A46CD">
        <w:rPr>
          <w:rFonts w:ascii="Arial" w:hAnsi="Arial" w:cs="Arial"/>
          <w:sz w:val="24"/>
          <w:szCs w:val="24"/>
        </w:rPr>
        <w:t>Morbimortalidad + Estadísticas Vitales</w:t>
      </w:r>
      <w:r>
        <w:rPr>
          <w:rFonts w:ascii="Arial" w:hAnsi="Arial" w:cs="Arial"/>
          <w:sz w:val="24"/>
          <w:szCs w:val="24"/>
        </w:rPr>
        <w:t xml:space="preserve">); con el cual desde 2009 a 2013 se obtienen 272 casos reportados en estadística; </w:t>
      </w:r>
      <w:r w:rsidR="00ED12A7">
        <w:rPr>
          <w:rFonts w:ascii="Arial" w:hAnsi="Arial" w:cs="Arial"/>
          <w:sz w:val="24"/>
          <w:szCs w:val="24"/>
        </w:rPr>
        <w:t>de ellos se obtiene</w:t>
      </w:r>
      <w:r>
        <w:rPr>
          <w:rFonts w:ascii="Arial" w:hAnsi="Arial" w:cs="Arial"/>
          <w:sz w:val="24"/>
          <w:szCs w:val="24"/>
        </w:rPr>
        <w:t xml:space="preserve"> un total de 160 casos los que poseían TAC cerebral evidenciado en base de datos de programa visor de Rayos X, con el que cuenta los sistemas de cómputo del Hospital Nacional de Niños Benjamín Bloom, </w:t>
      </w:r>
      <w:r w:rsidR="00ED12A7">
        <w:rPr>
          <w:rFonts w:ascii="Arial" w:hAnsi="Arial" w:cs="Arial"/>
          <w:sz w:val="24"/>
          <w:szCs w:val="24"/>
        </w:rPr>
        <w:t xml:space="preserve">además se tomó en cuenta que no fueron ingresados a infectologia y se evidencian </w:t>
      </w:r>
      <w:r>
        <w:rPr>
          <w:rFonts w:ascii="Arial" w:hAnsi="Arial" w:cs="Arial"/>
          <w:sz w:val="24"/>
          <w:szCs w:val="24"/>
        </w:rPr>
        <w:t xml:space="preserve"> 117 casos los cuales son solicitados del archivo para revisión de expediente clínicos, en  estos se ocupa filtros basándonos en los criterios de inclusión y exclusión (tomando en cuenta que fueran una primera crisis epiléptica, la cual no es un diagn</w:t>
      </w:r>
      <w:r w:rsidR="009E5B4B">
        <w:rPr>
          <w:rFonts w:ascii="Arial" w:hAnsi="Arial" w:cs="Arial"/>
          <w:sz w:val="24"/>
          <w:szCs w:val="24"/>
        </w:rPr>
        <w:t>ó</w:t>
      </w:r>
      <w:r>
        <w:rPr>
          <w:rFonts w:ascii="Arial" w:hAnsi="Arial" w:cs="Arial"/>
          <w:sz w:val="24"/>
          <w:szCs w:val="24"/>
        </w:rPr>
        <w:t xml:space="preserve">stico CIE 10 y que por lo tanto esta en </w:t>
      </w:r>
      <w:r w:rsidR="003B10A0">
        <w:rPr>
          <w:rFonts w:ascii="Arial" w:hAnsi="Arial" w:cs="Arial"/>
          <w:sz w:val="24"/>
          <w:szCs w:val="24"/>
        </w:rPr>
        <w:t>subregistro</w:t>
      </w:r>
      <w:r>
        <w:rPr>
          <w:rFonts w:ascii="Arial" w:hAnsi="Arial" w:cs="Arial"/>
          <w:sz w:val="24"/>
          <w:szCs w:val="24"/>
        </w:rPr>
        <w:t xml:space="preserve"> de esta información); Por tanto </w:t>
      </w:r>
      <w:r w:rsidR="009E5B4B">
        <w:rPr>
          <w:rFonts w:ascii="Arial" w:hAnsi="Arial" w:cs="Arial"/>
          <w:sz w:val="24"/>
          <w:szCs w:val="24"/>
        </w:rPr>
        <w:t xml:space="preserve">se </w:t>
      </w:r>
      <w:r>
        <w:rPr>
          <w:rFonts w:ascii="Arial" w:hAnsi="Arial" w:cs="Arial"/>
          <w:sz w:val="24"/>
          <w:szCs w:val="24"/>
        </w:rPr>
        <w:t>obtuvieron  27 casos que cumplen todos los criterios del estudio y se realiza la revisión en base a formato estructurado.</w:t>
      </w:r>
      <w:r w:rsidR="00B776E2">
        <w:rPr>
          <w:rFonts w:ascii="Arial" w:hAnsi="Arial" w:cs="Arial"/>
          <w:sz w:val="24"/>
          <w:szCs w:val="24"/>
        </w:rPr>
        <w:t xml:space="preserve"> Guardando </w:t>
      </w:r>
      <w:r w:rsidR="004E3803">
        <w:rPr>
          <w:rFonts w:ascii="Arial" w:hAnsi="Arial" w:cs="Arial"/>
          <w:sz w:val="24"/>
          <w:szCs w:val="24"/>
        </w:rPr>
        <w:t xml:space="preserve">los datos en una </w:t>
      </w:r>
      <w:r w:rsidR="00F32BD6">
        <w:rPr>
          <w:rFonts w:ascii="Arial" w:hAnsi="Arial" w:cs="Arial"/>
          <w:sz w:val="24"/>
          <w:szCs w:val="24"/>
        </w:rPr>
        <w:t>matriz de</w:t>
      </w:r>
      <w:r w:rsidR="00B776E2">
        <w:rPr>
          <w:rFonts w:ascii="Arial" w:hAnsi="Arial" w:cs="Arial"/>
          <w:sz w:val="24"/>
          <w:szCs w:val="24"/>
        </w:rPr>
        <w:t xml:space="preserve"> Excel 2013, </w:t>
      </w:r>
      <w:r w:rsidR="009E5B4B">
        <w:rPr>
          <w:rFonts w:ascii="Arial" w:hAnsi="Arial" w:cs="Arial"/>
          <w:sz w:val="24"/>
          <w:szCs w:val="24"/>
        </w:rPr>
        <w:t xml:space="preserve"> </w:t>
      </w:r>
      <w:r>
        <w:rPr>
          <w:rFonts w:ascii="Arial" w:hAnsi="Arial" w:cs="Arial"/>
          <w:sz w:val="24"/>
          <w:szCs w:val="24"/>
        </w:rPr>
        <w:t>Ocupándose todo el universo como la muestra</w:t>
      </w:r>
      <w:r w:rsidR="00E53025">
        <w:rPr>
          <w:rFonts w:ascii="Arial" w:hAnsi="Arial" w:cs="Arial"/>
          <w:sz w:val="24"/>
          <w:szCs w:val="24"/>
        </w:rPr>
        <w:t>.</w:t>
      </w:r>
    </w:p>
    <w:p w:rsidR="003955E0" w:rsidRDefault="003955E0" w:rsidP="003955E0">
      <w:pPr>
        <w:spacing w:after="0" w:line="360" w:lineRule="auto"/>
        <w:jc w:val="both"/>
        <w:rPr>
          <w:rFonts w:ascii="Arial" w:hAnsi="Arial" w:cs="Arial"/>
          <w:color w:val="FF0000"/>
          <w:sz w:val="24"/>
          <w:szCs w:val="24"/>
        </w:rPr>
      </w:pPr>
      <w:r>
        <w:rPr>
          <w:rFonts w:ascii="Arial" w:hAnsi="Arial" w:cs="Arial"/>
          <w:color w:val="FF0000"/>
          <w:sz w:val="24"/>
          <w:szCs w:val="24"/>
        </w:rPr>
        <w:t xml:space="preserve">   </w:t>
      </w:r>
    </w:p>
    <w:p w:rsidR="00C34F4E" w:rsidRPr="00393CD4" w:rsidRDefault="00C34F4E" w:rsidP="003955E0">
      <w:pPr>
        <w:spacing w:after="0" w:line="360" w:lineRule="auto"/>
        <w:jc w:val="both"/>
        <w:rPr>
          <w:rFonts w:ascii="Arial" w:hAnsi="Arial" w:cs="Arial"/>
          <w:sz w:val="24"/>
          <w:szCs w:val="24"/>
        </w:rPr>
      </w:pPr>
    </w:p>
    <w:p w:rsidR="00196C54" w:rsidRDefault="003955E0" w:rsidP="00C34F4E">
      <w:pPr>
        <w:spacing w:after="0" w:line="360" w:lineRule="auto"/>
        <w:ind w:left="1276"/>
        <w:jc w:val="both"/>
        <w:rPr>
          <w:rFonts w:ascii="Arial" w:hAnsi="Arial" w:cs="Arial"/>
          <w:sz w:val="24"/>
          <w:szCs w:val="24"/>
        </w:rPr>
      </w:pPr>
      <w:r w:rsidRPr="00F14D1F">
        <w:rPr>
          <w:rFonts w:ascii="Arial" w:hAnsi="Arial" w:cs="Arial"/>
          <w:sz w:val="24"/>
          <w:szCs w:val="24"/>
        </w:rPr>
        <w:lastRenderedPageBreak/>
        <w:t xml:space="preserve">      </w:t>
      </w:r>
      <w:r w:rsidR="00C34F4E">
        <w:rPr>
          <w:noProof/>
          <w:lang w:eastAsia="es-SV"/>
        </w:rPr>
        <w:drawing>
          <wp:inline distT="0" distB="0" distL="0" distR="0" wp14:anchorId="1E2E5039" wp14:editId="71C86D80">
            <wp:extent cx="3512820" cy="1546860"/>
            <wp:effectExtent l="0" t="0" r="1143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955E0" w:rsidRPr="0037371D" w:rsidRDefault="003955E0" w:rsidP="0037371D">
      <w:pPr>
        <w:spacing w:after="0" w:line="360" w:lineRule="auto"/>
        <w:jc w:val="both"/>
        <w:outlineLvl w:val="0"/>
        <w:rPr>
          <w:rFonts w:ascii="Arial" w:hAnsi="Arial" w:cs="Arial"/>
          <w:color w:val="FF0000"/>
          <w:sz w:val="24"/>
          <w:szCs w:val="24"/>
        </w:rPr>
      </w:pPr>
      <w:r>
        <w:rPr>
          <w:rFonts w:ascii="Arial" w:hAnsi="Arial" w:cs="Arial"/>
          <w:sz w:val="24"/>
          <w:szCs w:val="24"/>
        </w:rPr>
        <w:t xml:space="preserve">Definición de </w:t>
      </w:r>
      <w:r w:rsidRPr="00F14D1F">
        <w:rPr>
          <w:rFonts w:ascii="Arial" w:hAnsi="Arial" w:cs="Arial"/>
          <w:sz w:val="24"/>
          <w:szCs w:val="24"/>
        </w:rPr>
        <w:t>Variables</w:t>
      </w:r>
      <w:r>
        <w:rPr>
          <w:rFonts w:ascii="Arial" w:hAnsi="Arial" w:cs="Arial"/>
          <w:sz w:val="24"/>
          <w:szCs w:val="24"/>
        </w:rPr>
        <w:t xml:space="preserve"> y operativización</w:t>
      </w:r>
      <w:r w:rsidRPr="00F14D1F">
        <w:rPr>
          <w:rFonts w:ascii="Arial" w:hAnsi="Arial" w:cs="Arial"/>
          <w:sz w:val="24"/>
          <w:szCs w:val="24"/>
        </w:rPr>
        <w:t xml:space="preserve">: </w:t>
      </w:r>
    </w:p>
    <w:p w:rsidR="003955E0" w:rsidRPr="00F14D1F" w:rsidRDefault="003955E0" w:rsidP="003955E0">
      <w:pPr>
        <w:pStyle w:val="Prrafodelista"/>
        <w:numPr>
          <w:ilvl w:val="0"/>
          <w:numId w:val="10"/>
        </w:numPr>
        <w:spacing w:after="200" w:line="360" w:lineRule="auto"/>
        <w:ind w:left="714" w:hanging="357"/>
        <w:jc w:val="both"/>
        <w:rPr>
          <w:rFonts w:ascii="Arial" w:hAnsi="Arial" w:cs="Arial"/>
          <w:sz w:val="24"/>
          <w:szCs w:val="24"/>
        </w:rPr>
      </w:pPr>
      <w:r w:rsidRPr="00F14D1F">
        <w:rPr>
          <w:rFonts w:ascii="Arial" w:hAnsi="Arial" w:cs="Arial"/>
          <w:sz w:val="24"/>
          <w:szCs w:val="24"/>
        </w:rPr>
        <w:t xml:space="preserve">Tomografía axial computarizada </w:t>
      </w:r>
      <w:r w:rsidR="00B776E2">
        <w:rPr>
          <w:rFonts w:ascii="Arial" w:hAnsi="Arial" w:cs="Arial"/>
          <w:sz w:val="24"/>
          <w:szCs w:val="24"/>
        </w:rPr>
        <w:t xml:space="preserve">                      </w:t>
      </w:r>
    </w:p>
    <w:p w:rsidR="00B776E2" w:rsidRPr="00B776E2" w:rsidRDefault="003955E0" w:rsidP="003955E0">
      <w:pPr>
        <w:pStyle w:val="Prrafodelista"/>
        <w:numPr>
          <w:ilvl w:val="0"/>
          <w:numId w:val="10"/>
        </w:numPr>
        <w:spacing w:after="0" w:line="360" w:lineRule="auto"/>
        <w:ind w:left="714" w:hanging="357"/>
        <w:jc w:val="both"/>
        <w:rPr>
          <w:rFonts w:ascii="Arial" w:hAnsi="Arial" w:cs="Arial"/>
          <w:sz w:val="24"/>
        </w:rPr>
      </w:pPr>
      <w:r w:rsidRPr="00890E7E">
        <w:rPr>
          <w:rFonts w:ascii="Arial" w:hAnsi="Arial" w:cs="Arial"/>
          <w:sz w:val="24"/>
          <w:szCs w:val="24"/>
        </w:rPr>
        <w:t xml:space="preserve">Costos  </w:t>
      </w:r>
    </w:p>
    <w:p w:rsidR="00B776E2" w:rsidRPr="00B776E2" w:rsidRDefault="00B776E2" w:rsidP="003955E0">
      <w:pPr>
        <w:pStyle w:val="Prrafodelista"/>
        <w:numPr>
          <w:ilvl w:val="0"/>
          <w:numId w:val="10"/>
        </w:numPr>
        <w:spacing w:after="0" w:line="360" w:lineRule="auto"/>
        <w:ind w:left="714" w:hanging="357"/>
        <w:jc w:val="both"/>
        <w:rPr>
          <w:rFonts w:ascii="Arial" w:hAnsi="Arial" w:cs="Arial"/>
          <w:sz w:val="24"/>
        </w:rPr>
      </w:pPr>
      <w:r>
        <w:rPr>
          <w:rFonts w:ascii="Arial" w:hAnsi="Arial" w:cs="Arial"/>
          <w:sz w:val="24"/>
          <w:szCs w:val="24"/>
        </w:rPr>
        <w:t>Edad</w:t>
      </w:r>
    </w:p>
    <w:p w:rsidR="00ED12A7" w:rsidRPr="00ED12A7" w:rsidRDefault="00ED12A7" w:rsidP="003955E0">
      <w:pPr>
        <w:pStyle w:val="Prrafodelista"/>
        <w:numPr>
          <w:ilvl w:val="0"/>
          <w:numId w:val="10"/>
        </w:numPr>
        <w:spacing w:after="0" w:line="360" w:lineRule="auto"/>
        <w:ind w:left="714" w:hanging="357"/>
        <w:jc w:val="both"/>
        <w:rPr>
          <w:rFonts w:ascii="Arial" w:hAnsi="Arial" w:cs="Arial"/>
          <w:sz w:val="24"/>
        </w:rPr>
      </w:pPr>
      <w:r>
        <w:rPr>
          <w:rFonts w:ascii="Arial" w:hAnsi="Arial" w:cs="Arial"/>
          <w:sz w:val="24"/>
          <w:szCs w:val="24"/>
        </w:rPr>
        <w:t>S</w:t>
      </w:r>
      <w:r w:rsidR="00B776E2">
        <w:rPr>
          <w:rFonts w:ascii="Arial" w:hAnsi="Arial" w:cs="Arial"/>
          <w:sz w:val="24"/>
          <w:szCs w:val="24"/>
        </w:rPr>
        <w:t>exo</w:t>
      </w:r>
    </w:p>
    <w:p w:rsidR="00276033" w:rsidRPr="00276033" w:rsidRDefault="00ED12A7" w:rsidP="003955E0">
      <w:pPr>
        <w:pStyle w:val="Prrafodelista"/>
        <w:numPr>
          <w:ilvl w:val="0"/>
          <w:numId w:val="10"/>
        </w:numPr>
        <w:spacing w:after="0" w:line="360" w:lineRule="auto"/>
        <w:ind w:left="714" w:hanging="357"/>
        <w:jc w:val="both"/>
        <w:rPr>
          <w:rFonts w:ascii="Arial" w:hAnsi="Arial" w:cs="Arial"/>
          <w:sz w:val="24"/>
        </w:rPr>
      </w:pPr>
      <w:r>
        <w:rPr>
          <w:rFonts w:ascii="Arial" w:hAnsi="Arial" w:cs="Arial"/>
          <w:sz w:val="24"/>
          <w:szCs w:val="24"/>
        </w:rPr>
        <w:t>Examen neurológico</w:t>
      </w:r>
      <w:r w:rsidR="003955E0" w:rsidRPr="00890E7E">
        <w:rPr>
          <w:rFonts w:ascii="Arial" w:hAnsi="Arial" w:cs="Arial"/>
          <w:sz w:val="24"/>
          <w:szCs w:val="24"/>
        </w:rPr>
        <w:t xml:space="preserve">   </w:t>
      </w:r>
    </w:p>
    <w:p w:rsidR="003955E0" w:rsidRDefault="003955E0" w:rsidP="00276033">
      <w:pPr>
        <w:pStyle w:val="Prrafodelista"/>
        <w:spacing w:after="0" w:line="360" w:lineRule="auto"/>
        <w:ind w:left="714"/>
        <w:jc w:val="both"/>
        <w:rPr>
          <w:rFonts w:ascii="Arial" w:hAnsi="Arial" w:cs="Arial"/>
          <w:sz w:val="24"/>
        </w:rPr>
      </w:pPr>
      <w:r w:rsidRPr="00890E7E">
        <w:rPr>
          <w:rFonts w:ascii="Arial" w:hAnsi="Arial" w:cs="Arial"/>
          <w:sz w:val="24"/>
          <w:szCs w:val="24"/>
        </w:rPr>
        <w:t xml:space="preserve">             </w:t>
      </w:r>
      <w:r w:rsidRPr="00890E7E">
        <w:rPr>
          <w:rFonts w:ascii="Arial" w:hAnsi="Arial" w:cs="Arial"/>
          <w:sz w:val="24"/>
        </w:rPr>
        <w:t xml:space="preserve">     </w:t>
      </w:r>
    </w:p>
    <w:p w:rsidR="00276033" w:rsidRDefault="003955E0" w:rsidP="003955E0">
      <w:pPr>
        <w:autoSpaceDE w:val="0"/>
        <w:autoSpaceDN w:val="0"/>
        <w:adjustRightInd w:val="0"/>
        <w:spacing w:before="29" w:after="0" w:line="240" w:lineRule="auto"/>
        <w:ind w:left="284" w:right="49"/>
        <w:jc w:val="center"/>
        <w:rPr>
          <w:rFonts w:ascii="Arial" w:hAnsi="Arial" w:cs="Arial"/>
          <w:b/>
          <w:bCs/>
          <w:sz w:val="24"/>
          <w:szCs w:val="24"/>
        </w:rPr>
      </w:pPr>
      <w:r>
        <w:rPr>
          <w:rFonts w:ascii="Arial" w:hAnsi="Arial" w:cs="Arial"/>
          <w:b/>
          <w:bCs/>
          <w:sz w:val="24"/>
          <w:szCs w:val="24"/>
        </w:rPr>
        <w:t>O</w:t>
      </w:r>
      <w:r>
        <w:rPr>
          <w:rFonts w:ascii="Arial" w:hAnsi="Arial" w:cs="Arial"/>
          <w:b/>
          <w:bCs/>
          <w:spacing w:val="1"/>
          <w:sz w:val="24"/>
          <w:szCs w:val="24"/>
        </w:rPr>
        <w:t>P</w:t>
      </w:r>
      <w:r>
        <w:rPr>
          <w:rFonts w:ascii="Arial" w:hAnsi="Arial" w:cs="Arial"/>
          <w:b/>
          <w:bCs/>
          <w:sz w:val="24"/>
          <w:szCs w:val="24"/>
        </w:rPr>
        <w:t>E</w:t>
      </w:r>
      <w:r>
        <w:rPr>
          <w:rFonts w:ascii="Arial" w:hAnsi="Arial" w:cs="Arial"/>
          <w:b/>
          <w:bCs/>
          <w:spacing w:val="2"/>
          <w:sz w:val="24"/>
          <w:szCs w:val="24"/>
        </w:rPr>
        <w:t>R</w:t>
      </w:r>
      <w:r>
        <w:rPr>
          <w:rFonts w:ascii="Arial" w:hAnsi="Arial" w:cs="Arial"/>
          <w:b/>
          <w:bCs/>
          <w:spacing w:val="-5"/>
          <w:sz w:val="24"/>
          <w:szCs w:val="24"/>
        </w:rPr>
        <w:t>A</w:t>
      </w:r>
      <w:r>
        <w:rPr>
          <w:rFonts w:ascii="Arial" w:hAnsi="Arial" w:cs="Arial"/>
          <w:b/>
          <w:bCs/>
          <w:sz w:val="24"/>
          <w:szCs w:val="24"/>
        </w:rPr>
        <w:t>TI</w:t>
      </w:r>
      <w:r>
        <w:rPr>
          <w:rFonts w:ascii="Arial" w:hAnsi="Arial" w:cs="Arial"/>
          <w:b/>
          <w:bCs/>
          <w:spacing w:val="1"/>
          <w:sz w:val="24"/>
          <w:szCs w:val="24"/>
        </w:rPr>
        <w:t>V</w:t>
      </w:r>
      <w:r>
        <w:rPr>
          <w:rFonts w:ascii="Arial" w:hAnsi="Arial" w:cs="Arial"/>
          <w:b/>
          <w:bCs/>
          <w:sz w:val="24"/>
          <w:szCs w:val="24"/>
        </w:rPr>
        <w:t>I</w:t>
      </w:r>
      <w:r>
        <w:rPr>
          <w:rFonts w:ascii="Arial" w:hAnsi="Arial" w:cs="Arial"/>
          <w:b/>
          <w:bCs/>
          <w:spacing w:val="2"/>
          <w:sz w:val="24"/>
          <w:szCs w:val="24"/>
        </w:rPr>
        <w:t>Z</w:t>
      </w:r>
      <w:r>
        <w:rPr>
          <w:rFonts w:ascii="Arial" w:hAnsi="Arial" w:cs="Arial"/>
          <w:b/>
          <w:bCs/>
          <w:spacing w:val="-5"/>
          <w:sz w:val="24"/>
          <w:szCs w:val="24"/>
        </w:rPr>
        <w:t>A</w:t>
      </w:r>
      <w:r>
        <w:rPr>
          <w:rFonts w:ascii="Arial" w:hAnsi="Arial" w:cs="Arial"/>
          <w:b/>
          <w:bCs/>
          <w:sz w:val="24"/>
          <w:szCs w:val="24"/>
        </w:rPr>
        <w:t xml:space="preserve">CION </w:t>
      </w:r>
      <w:r>
        <w:rPr>
          <w:rFonts w:ascii="Arial" w:hAnsi="Arial" w:cs="Arial"/>
          <w:b/>
          <w:bCs/>
          <w:spacing w:val="2"/>
          <w:sz w:val="24"/>
          <w:szCs w:val="24"/>
        </w:rPr>
        <w:t>D</w:t>
      </w:r>
      <w:r>
        <w:rPr>
          <w:rFonts w:ascii="Arial" w:hAnsi="Arial" w:cs="Arial"/>
          <w:b/>
          <w:bCs/>
          <w:sz w:val="24"/>
          <w:szCs w:val="24"/>
        </w:rPr>
        <w:t xml:space="preserve">E </w:t>
      </w:r>
      <w:r>
        <w:rPr>
          <w:rFonts w:ascii="Arial" w:hAnsi="Arial" w:cs="Arial"/>
          <w:b/>
          <w:bCs/>
          <w:spacing w:val="3"/>
          <w:sz w:val="24"/>
          <w:szCs w:val="24"/>
        </w:rPr>
        <w:t>V</w:t>
      </w:r>
      <w:r>
        <w:rPr>
          <w:rFonts w:ascii="Arial" w:hAnsi="Arial" w:cs="Arial"/>
          <w:b/>
          <w:bCs/>
          <w:spacing w:val="-5"/>
          <w:sz w:val="24"/>
          <w:szCs w:val="24"/>
        </w:rPr>
        <w:t>A</w:t>
      </w:r>
      <w:r>
        <w:rPr>
          <w:rFonts w:ascii="Arial" w:hAnsi="Arial" w:cs="Arial"/>
          <w:b/>
          <w:bCs/>
          <w:sz w:val="24"/>
          <w:szCs w:val="24"/>
        </w:rPr>
        <w:t>R</w:t>
      </w:r>
      <w:r>
        <w:rPr>
          <w:rFonts w:ascii="Arial" w:hAnsi="Arial" w:cs="Arial"/>
          <w:b/>
          <w:bCs/>
          <w:spacing w:val="5"/>
          <w:sz w:val="24"/>
          <w:szCs w:val="24"/>
        </w:rPr>
        <w:t>I</w:t>
      </w:r>
      <w:r>
        <w:rPr>
          <w:rFonts w:ascii="Arial" w:hAnsi="Arial" w:cs="Arial"/>
          <w:b/>
          <w:bCs/>
          <w:spacing w:val="-5"/>
          <w:sz w:val="24"/>
          <w:szCs w:val="24"/>
        </w:rPr>
        <w:t>A</w:t>
      </w:r>
      <w:r>
        <w:rPr>
          <w:rFonts w:ascii="Arial" w:hAnsi="Arial" w:cs="Arial"/>
          <w:b/>
          <w:bCs/>
          <w:sz w:val="24"/>
          <w:szCs w:val="24"/>
        </w:rPr>
        <w:t xml:space="preserve">BLES DE </w:t>
      </w:r>
      <w:r>
        <w:rPr>
          <w:rFonts w:ascii="Arial" w:hAnsi="Arial" w:cs="Arial"/>
          <w:b/>
          <w:bCs/>
          <w:spacing w:val="3"/>
          <w:sz w:val="24"/>
          <w:szCs w:val="24"/>
        </w:rPr>
        <w:t>A</w:t>
      </w:r>
      <w:r>
        <w:rPr>
          <w:rFonts w:ascii="Arial" w:hAnsi="Arial" w:cs="Arial"/>
          <w:b/>
          <w:bCs/>
          <w:sz w:val="24"/>
          <w:szCs w:val="24"/>
        </w:rPr>
        <w:t>C</w:t>
      </w:r>
      <w:r>
        <w:rPr>
          <w:rFonts w:ascii="Arial" w:hAnsi="Arial" w:cs="Arial"/>
          <w:b/>
          <w:bCs/>
          <w:spacing w:val="-1"/>
          <w:sz w:val="24"/>
          <w:szCs w:val="24"/>
        </w:rPr>
        <w:t>U</w:t>
      </w:r>
      <w:r>
        <w:rPr>
          <w:rFonts w:ascii="Arial" w:hAnsi="Arial" w:cs="Arial"/>
          <w:b/>
          <w:bCs/>
          <w:sz w:val="24"/>
          <w:szCs w:val="24"/>
        </w:rPr>
        <w:t>E</w:t>
      </w:r>
      <w:r>
        <w:rPr>
          <w:rFonts w:ascii="Arial" w:hAnsi="Arial" w:cs="Arial"/>
          <w:b/>
          <w:bCs/>
          <w:spacing w:val="2"/>
          <w:sz w:val="24"/>
          <w:szCs w:val="24"/>
        </w:rPr>
        <w:t>R</w:t>
      </w:r>
      <w:r>
        <w:rPr>
          <w:rFonts w:ascii="Arial" w:hAnsi="Arial" w:cs="Arial"/>
          <w:b/>
          <w:bCs/>
          <w:sz w:val="24"/>
          <w:szCs w:val="24"/>
        </w:rPr>
        <w:t>DO</w:t>
      </w:r>
      <w:r>
        <w:rPr>
          <w:rFonts w:ascii="Arial" w:hAnsi="Arial" w:cs="Arial"/>
          <w:b/>
          <w:bCs/>
          <w:spacing w:val="3"/>
          <w:sz w:val="24"/>
          <w:szCs w:val="24"/>
        </w:rPr>
        <w:t xml:space="preserve"> </w:t>
      </w:r>
      <w:r>
        <w:rPr>
          <w:rFonts w:ascii="Arial" w:hAnsi="Arial" w:cs="Arial"/>
          <w:b/>
          <w:bCs/>
          <w:sz w:val="24"/>
          <w:szCs w:val="24"/>
        </w:rPr>
        <w:t>A</w:t>
      </w:r>
      <w:r>
        <w:rPr>
          <w:rFonts w:ascii="Arial" w:hAnsi="Arial" w:cs="Arial"/>
          <w:b/>
          <w:bCs/>
          <w:spacing w:val="-5"/>
          <w:sz w:val="24"/>
          <w:szCs w:val="24"/>
        </w:rPr>
        <w:t xml:space="preserve"> </w:t>
      </w:r>
      <w:r>
        <w:rPr>
          <w:rFonts w:ascii="Arial" w:hAnsi="Arial" w:cs="Arial"/>
          <w:b/>
          <w:bCs/>
          <w:spacing w:val="1"/>
          <w:sz w:val="24"/>
          <w:szCs w:val="24"/>
        </w:rPr>
        <w:t>O</w:t>
      </w:r>
      <w:r>
        <w:rPr>
          <w:rFonts w:ascii="Arial" w:hAnsi="Arial" w:cs="Arial"/>
          <w:b/>
          <w:bCs/>
          <w:sz w:val="24"/>
          <w:szCs w:val="24"/>
        </w:rPr>
        <w:t>B</w:t>
      </w:r>
      <w:r>
        <w:rPr>
          <w:rFonts w:ascii="Arial" w:hAnsi="Arial" w:cs="Arial"/>
          <w:b/>
          <w:bCs/>
          <w:spacing w:val="3"/>
          <w:sz w:val="24"/>
          <w:szCs w:val="24"/>
        </w:rPr>
        <w:t>J</w:t>
      </w:r>
      <w:r>
        <w:rPr>
          <w:rFonts w:ascii="Arial" w:hAnsi="Arial" w:cs="Arial"/>
          <w:b/>
          <w:bCs/>
          <w:sz w:val="24"/>
          <w:szCs w:val="24"/>
        </w:rPr>
        <w:t>ETI</w:t>
      </w:r>
      <w:r>
        <w:rPr>
          <w:rFonts w:ascii="Arial" w:hAnsi="Arial" w:cs="Arial"/>
          <w:b/>
          <w:bCs/>
          <w:spacing w:val="1"/>
          <w:sz w:val="24"/>
          <w:szCs w:val="24"/>
        </w:rPr>
        <w:t>V</w:t>
      </w:r>
      <w:r>
        <w:rPr>
          <w:rFonts w:ascii="Arial" w:hAnsi="Arial" w:cs="Arial"/>
          <w:b/>
          <w:bCs/>
          <w:sz w:val="24"/>
          <w:szCs w:val="24"/>
        </w:rPr>
        <w:t>OS</w:t>
      </w:r>
      <w:r>
        <w:rPr>
          <w:rFonts w:ascii="Arial" w:hAnsi="Arial" w:cs="Arial"/>
          <w:b/>
          <w:bCs/>
          <w:spacing w:val="-1"/>
          <w:sz w:val="24"/>
          <w:szCs w:val="24"/>
        </w:rPr>
        <w:t xml:space="preserve"> </w:t>
      </w:r>
      <w:r>
        <w:rPr>
          <w:rFonts w:ascii="Arial" w:hAnsi="Arial" w:cs="Arial"/>
          <w:b/>
          <w:bCs/>
          <w:sz w:val="24"/>
          <w:szCs w:val="24"/>
        </w:rPr>
        <w:t>ES</w:t>
      </w:r>
      <w:r>
        <w:rPr>
          <w:rFonts w:ascii="Arial" w:hAnsi="Arial" w:cs="Arial"/>
          <w:b/>
          <w:bCs/>
          <w:spacing w:val="-2"/>
          <w:sz w:val="24"/>
          <w:szCs w:val="24"/>
        </w:rPr>
        <w:t>P</w:t>
      </w:r>
      <w:r>
        <w:rPr>
          <w:rFonts w:ascii="Arial" w:hAnsi="Arial" w:cs="Arial"/>
          <w:b/>
          <w:bCs/>
          <w:sz w:val="24"/>
          <w:szCs w:val="24"/>
        </w:rPr>
        <w:t>ECIFIC</w:t>
      </w:r>
      <w:r>
        <w:rPr>
          <w:rFonts w:ascii="Arial" w:hAnsi="Arial" w:cs="Arial"/>
          <w:b/>
          <w:bCs/>
          <w:spacing w:val="-2"/>
          <w:sz w:val="24"/>
          <w:szCs w:val="24"/>
        </w:rPr>
        <w:t>O</w:t>
      </w:r>
      <w:r>
        <w:rPr>
          <w:rFonts w:ascii="Arial" w:hAnsi="Arial" w:cs="Arial"/>
          <w:b/>
          <w:bCs/>
          <w:sz w:val="24"/>
          <w:szCs w:val="24"/>
        </w:rPr>
        <w:t>S</w:t>
      </w:r>
    </w:p>
    <w:tbl>
      <w:tblPr>
        <w:tblW w:w="8806" w:type="dxa"/>
        <w:tblInd w:w="-37" w:type="dxa"/>
        <w:tblLayout w:type="fixed"/>
        <w:tblCellMar>
          <w:left w:w="0" w:type="dxa"/>
          <w:right w:w="0" w:type="dxa"/>
        </w:tblCellMar>
        <w:tblLook w:val="0000" w:firstRow="0" w:lastRow="0" w:firstColumn="0" w:lastColumn="0" w:noHBand="0" w:noVBand="0"/>
      </w:tblPr>
      <w:tblGrid>
        <w:gridCol w:w="2613"/>
        <w:gridCol w:w="1811"/>
        <w:gridCol w:w="1842"/>
        <w:gridCol w:w="2540"/>
      </w:tblGrid>
      <w:tr w:rsidR="003955E0" w:rsidTr="00276033">
        <w:trPr>
          <w:trHeight w:hRule="exact" w:val="1334"/>
        </w:trPr>
        <w:tc>
          <w:tcPr>
            <w:tcW w:w="2613" w:type="dxa"/>
            <w:tcBorders>
              <w:top w:val="single" w:sz="7" w:space="0" w:color="000000"/>
              <w:left w:val="single" w:sz="6" w:space="0" w:color="000000"/>
              <w:bottom w:val="single" w:sz="6" w:space="0" w:color="000000"/>
              <w:right w:val="single" w:sz="6" w:space="0" w:color="000000"/>
            </w:tcBorders>
          </w:tcPr>
          <w:p w:rsidR="003955E0" w:rsidRPr="003955E0" w:rsidRDefault="003955E0" w:rsidP="003B10A0">
            <w:pPr>
              <w:autoSpaceDE w:val="0"/>
              <w:autoSpaceDN w:val="0"/>
              <w:adjustRightInd w:val="0"/>
              <w:spacing w:after="0" w:line="360" w:lineRule="auto"/>
              <w:ind w:left="100" w:right="713"/>
              <w:jc w:val="center"/>
              <w:rPr>
                <w:rFonts w:ascii="Times New Roman" w:hAnsi="Times New Roman" w:cs="Times New Roman"/>
                <w:sz w:val="20"/>
                <w:szCs w:val="20"/>
              </w:rPr>
            </w:pPr>
            <w:r w:rsidRPr="003955E0">
              <w:rPr>
                <w:rFonts w:ascii="Arial" w:hAnsi="Arial" w:cs="Arial"/>
                <w:b/>
                <w:bCs/>
                <w:sz w:val="20"/>
                <w:szCs w:val="20"/>
              </w:rPr>
              <w:t>DEFINICI</w:t>
            </w:r>
            <w:r w:rsidRPr="003955E0">
              <w:rPr>
                <w:rFonts w:ascii="Arial" w:hAnsi="Arial" w:cs="Arial"/>
                <w:b/>
                <w:bCs/>
                <w:spacing w:val="1"/>
                <w:sz w:val="20"/>
                <w:szCs w:val="20"/>
              </w:rPr>
              <w:t>Ó</w:t>
            </w:r>
            <w:r w:rsidRPr="003955E0">
              <w:rPr>
                <w:rFonts w:ascii="Arial" w:hAnsi="Arial" w:cs="Arial"/>
                <w:b/>
                <w:bCs/>
                <w:sz w:val="20"/>
                <w:szCs w:val="20"/>
              </w:rPr>
              <w:t>N O</w:t>
            </w:r>
            <w:r w:rsidRPr="003955E0">
              <w:rPr>
                <w:rFonts w:ascii="Arial" w:hAnsi="Arial" w:cs="Arial"/>
                <w:b/>
                <w:bCs/>
                <w:spacing w:val="1"/>
                <w:sz w:val="20"/>
                <w:szCs w:val="20"/>
              </w:rPr>
              <w:t>P</w:t>
            </w:r>
            <w:r w:rsidRPr="003955E0">
              <w:rPr>
                <w:rFonts w:ascii="Arial" w:hAnsi="Arial" w:cs="Arial"/>
                <w:b/>
                <w:bCs/>
                <w:sz w:val="20"/>
                <w:szCs w:val="20"/>
              </w:rPr>
              <w:t>ERI</w:t>
            </w:r>
            <w:r w:rsidRPr="003955E0">
              <w:rPr>
                <w:rFonts w:ascii="Arial" w:hAnsi="Arial" w:cs="Arial"/>
                <w:b/>
                <w:bCs/>
                <w:spacing w:val="2"/>
                <w:sz w:val="20"/>
                <w:szCs w:val="20"/>
              </w:rPr>
              <w:t>T</w:t>
            </w:r>
            <w:r w:rsidRPr="003955E0">
              <w:rPr>
                <w:rFonts w:ascii="Arial" w:hAnsi="Arial" w:cs="Arial"/>
                <w:b/>
                <w:bCs/>
                <w:spacing w:val="-8"/>
                <w:sz w:val="20"/>
                <w:szCs w:val="20"/>
              </w:rPr>
              <w:t>A</w:t>
            </w:r>
            <w:r w:rsidRPr="003955E0">
              <w:rPr>
                <w:rFonts w:ascii="Arial" w:hAnsi="Arial" w:cs="Arial"/>
                <w:b/>
                <w:bCs/>
                <w:spacing w:val="6"/>
                <w:sz w:val="20"/>
                <w:szCs w:val="20"/>
              </w:rPr>
              <w:t>V</w:t>
            </w:r>
            <w:r w:rsidRPr="003955E0">
              <w:rPr>
                <w:rFonts w:ascii="Arial" w:hAnsi="Arial" w:cs="Arial"/>
                <w:b/>
                <w:bCs/>
                <w:sz w:val="20"/>
                <w:szCs w:val="20"/>
              </w:rPr>
              <w:t>A</w:t>
            </w:r>
            <w:r w:rsidRPr="003955E0">
              <w:rPr>
                <w:rFonts w:ascii="Arial" w:hAnsi="Arial" w:cs="Arial"/>
                <w:b/>
                <w:bCs/>
                <w:spacing w:val="-4"/>
                <w:sz w:val="20"/>
                <w:szCs w:val="20"/>
              </w:rPr>
              <w:t xml:space="preserve"> </w:t>
            </w:r>
            <w:r w:rsidRPr="003955E0">
              <w:rPr>
                <w:rFonts w:ascii="Arial" w:hAnsi="Arial" w:cs="Arial"/>
                <w:b/>
                <w:bCs/>
                <w:sz w:val="20"/>
                <w:szCs w:val="20"/>
              </w:rPr>
              <w:t xml:space="preserve">DE </w:t>
            </w:r>
            <w:r w:rsidRPr="003955E0">
              <w:rPr>
                <w:rFonts w:ascii="Arial" w:hAnsi="Arial" w:cs="Arial"/>
                <w:b/>
                <w:bCs/>
                <w:spacing w:val="3"/>
                <w:sz w:val="20"/>
                <w:szCs w:val="20"/>
              </w:rPr>
              <w:t>V</w:t>
            </w:r>
            <w:r w:rsidRPr="003955E0">
              <w:rPr>
                <w:rFonts w:ascii="Arial" w:hAnsi="Arial" w:cs="Arial"/>
                <w:b/>
                <w:bCs/>
                <w:spacing w:val="-5"/>
                <w:sz w:val="20"/>
                <w:szCs w:val="20"/>
              </w:rPr>
              <w:t>A</w:t>
            </w:r>
            <w:r w:rsidRPr="003955E0">
              <w:rPr>
                <w:rFonts w:ascii="Arial" w:hAnsi="Arial" w:cs="Arial"/>
                <w:b/>
                <w:bCs/>
                <w:sz w:val="20"/>
                <w:szCs w:val="20"/>
              </w:rPr>
              <w:t>R</w:t>
            </w:r>
            <w:r w:rsidRPr="003955E0">
              <w:rPr>
                <w:rFonts w:ascii="Arial" w:hAnsi="Arial" w:cs="Arial"/>
                <w:b/>
                <w:bCs/>
                <w:spacing w:val="5"/>
                <w:sz w:val="20"/>
                <w:szCs w:val="20"/>
              </w:rPr>
              <w:t>I</w:t>
            </w:r>
            <w:r w:rsidRPr="003955E0">
              <w:rPr>
                <w:rFonts w:ascii="Arial" w:hAnsi="Arial" w:cs="Arial"/>
                <w:b/>
                <w:bCs/>
                <w:spacing w:val="-5"/>
                <w:sz w:val="20"/>
                <w:szCs w:val="20"/>
              </w:rPr>
              <w:t>A</w:t>
            </w:r>
            <w:r w:rsidRPr="003955E0">
              <w:rPr>
                <w:rFonts w:ascii="Arial" w:hAnsi="Arial" w:cs="Arial"/>
                <w:b/>
                <w:bCs/>
                <w:sz w:val="20"/>
                <w:szCs w:val="20"/>
              </w:rPr>
              <w:t>BLE</w:t>
            </w:r>
          </w:p>
        </w:tc>
        <w:tc>
          <w:tcPr>
            <w:tcW w:w="1811" w:type="dxa"/>
            <w:tcBorders>
              <w:top w:val="single" w:sz="7" w:space="0" w:color="000000"/>
              <w:left w:val="single" w:sz="6" w:space="0" w:color="000000"/>
              <w:bottom w:val="single" w:sz="6" w:space="0" w:color="000000"/>
              <w:right w:val="single" w:sz="6" w:space="0" w:color="000000"/>
            </w:tcBorders>
          </w:tcPr>
          <w:p w:rsidR="003955E0" w:rsidRPr="003955E0" w:rsidRDefault="003955E0" w:rsidP="003B10A0">
            <w:pPr>
              <w:autoSpaceDE w:val="0"/>
              <w:autoSpaceDN w:val="0"/>
              <w:adjustRightInd w:val="0"/>
              <w:spacing w:after="0" w:line="360" w:lineRule="auto"/>
              <w:jc w:val="center"/>
              <w:rPr>
                <w:rFonts w:ascii="Times New Roman" w:hAnsi="Times New Roman" w:cs="Times New Roman"/>
                <w:sz w:val="20"/>
                <w:szCs w:val="20"/>
              </w:rPr>
            </w:pPr>
          </w:p>
          <w:p w:rsidR="003955E0" w:rsidRPr="003955E0" w:rsidRDefault="003955E0" w:rsidP="003B10A0">
            <w:pPr>
              <w:autoSpaceDE w:val="0"/>
              <w:autoSpaceDN w:val="0"/>
              <w:adjustRightInd w:val="0"/>
              <w:spacing w:after="0" w:line="360" w:lineRule="auto"/>
              <w:ind w:left="100" w:right="-20"/>
              <w:jc w:val="center"/>
              <w:rPr>
                <w:rFonts w:ascii="Times New Roman" w:hAnsi="Times New Roman" w:cs="Times New Roman"/>
                <w:sz w:val="20"/>
                <w:szCs w:val="20"/>
              </w:rPr>
            </w:pPr>
            <w:r w:rsidRPr="003955E0">
              <w:rPr>
                <w:rFonts w:ascii="Arial" w:hAnsi="Arial" w:cs="Arial"/>
                <w:b/>
                <w:bCs/>
                <w:sz w:val="20"/>
                <w:szCs w:val="20"/>
              </w:rPr>
              <w:t>C</w:t>
            </w:r>
            <w:r w:rsidRPr="003955E0">
              <w:rPr>
                <w:rFonts w:ascii="Arial" w:hAnsi="Arial" w:cs="Arial"/>
                <w:b/>
                <w:bCs/>
                <w:spacing w:val="4"/>
                <w:sz w:val="20"/>
                <w:szCs w:val="20"/>
              </w:rPr>
              <w:t>L</w:t>
            </w:r>
            <w:r w:rsidRPr="003955E0">
              <w:rPr>
                <w:rFonts w:ascii="Arial" w:hAnsi="Arial" w:cs="Arial"/>
                <w:b/>
                <w:bCs/>
                <w:spacing w:val="-8"/>
                <w:sz w:val="20"/>
                <w:szCs w:val="20"/>
              </w:rPr>
              <w:t>A</w:t>
            </w:r>
            <w:r w:rsidRPr="003955E0">
              <w:rPr>
                <w:rFonts w:ascii="Arial" w:hAnsi="Arial" w:cs="Arial"/>
                <w:b/>
                <w:bCs/>
                <w:sz w:val="20"/>
                <w:szCs w:val="20"/>
              </w:rPr>
              <w:t>SIFI</w:t>
            </w:r>
            <w:r w:rsidRPr="003955E0">
              <w:rPr>
                <w:rFonts w:ascii="Arial" w:hAnsi="Arial" w:cs="Arial"/>
                <w:b/>
                <w:bCs/>
                <w:spacing w:val="5"/>
                <w:sz w:val="20"/>
                <w:szCs w:val="20"/>
              </w:rPr>
              <w:t>C</w:t>
            </w:r>
            <w:r w:rsidRPr="003955E0">
              <w:rPr>
                <w:rFonts w:ascii="Arial" w:hAnsi="Arial" w:cs="Arial"/>
                <w:b/>
                <w:bCs/>
                <w:spacing w:val="-5"/>
                <w:sz w:val="20"/>
                <w:szCs w:val="20"/>
              </w:rPr>
              <w:t>A</w:t>
            </w:r>
            <w:r w:rsidRPr="003955E0">
              <w:rPr>
                <w:rFonts w:ascii="Arial" w:hAnsi="Arial" w:cs="Arial"/>
                <w:b/>
                <w:bCs/>
                <w:sz w:val="20"/>
                <w:szCs w:val="20"/>
              </w:rPr>
              <w:t>CIÓN</w:t>
            </w:r>
          </w:p>
        </w:tc>
        <w:tc>
          <w:tcPr>
            <w:tcW w:w="1842" w:type="dxa"/>
            <w:tcBorders>
              <w:top w:val="single" w:sz="7" w:space="0" w:color="000000"/>
              <w:left w:val="single" w:sz="6" w:space="0" w:color="000000"/>
              <w:bottom w:val="single" w:sz="6" w:space="0" w:color="000000"/>
              <w:right w:val="single" w:sz="6" w:space="0" w:color="000000"/>
            </w:tcBorders>
          </w:tcPr>
          <w:p w:rsidR="003955E0" w:rsidRPr="003955E0" w:rsidRDefault="003955E0" w:rsidP="003B10A0">
            <w:pPr>
              <w:autoSpaceDE w:val="0"/>
              <w:autoSpaceDN w:val="0"/>
              <w:adjustRightInd w:val="0"/>
              <w:spacing w:after="0" w:line="360" w:lineRule="auto"/>
              <w:jc w:val="center"/>
              <w:rPr>
                <w:rFonts w:ascii="Times New Roman" w:hAnsi="Times New Roman" w:cs="Times New Roman"/>
                <w:sz w:val="20"/>
                <w:szCs w:val="20"/>
              </w:rPr>
            </w:pPr>
          </w:p>
          <w:p w:rsidR="003955E0" w:rsidRPr="003955E0" w:rsidRDefault="003955E0" w:rsidP="003B10A0">
            <w:pPr>
              <w:autoSpaceDE w:val="0"/>
              <w:autoSpaceDN w:val="0"/>
              <w:adjustRightInd w:val="0"/>
              <w:spacing w:after="0" w:line="360" w:lineRule="auto"/>
              <w:ind w:left="100" w:right="408"/>
              <w:jc w:val="center"/>
              <w:rPr>
                <w:rFonts w:ascii="Times New Roman" w:hAnsi="Times New Roman" w:cs="Times New Roman"/>
                <w:sz w:val="20"/>
                <w:szCs w:val="20"/>
              </w:rPr>
            </w:pPr>
            <w:r w:rsidRPr="003955E0">
              <w:rPr>
                <w:rFonts w:ascii="Arial" w:hAnsi="Arial" w:cs="Arial"/>
                <w:b/>
                <w:bCs/>
                <w:sz w:val="20"/>
                <w:szCs w:val="20"/>
              </w:rPr>
              <w:t>ES</w:t>
            </w:r>
            <w:r w:rsidRPr="003955E0">
              <w:rPr>
                <w:rFonts w:ascii="Arial" w:hAnsi="Arial" w:cs="Arial"/>
                <w:b/>
                <w:bCs/>
                <w:spacing w:val="2"/>
                <w:sz w:val="20"/>
                <w:szCs w:val="20"/>
              </w:rPr>
              <w:t>C</w:t>
            </w:r>
            <w:r w:rsidRPr="003955E0">
              <w:rPr>
                <w:rFonts w:ascii="Arial" w:hAnsi="Arial" w:cs="Arial"/>
                <w:b/>
                <w:bCs/>
                <w:spacing w:val="-5"/>
                <w:sz w:val="20"/>
                <w:szCs w:val="20"/>
              </w:rPr>
              <w:t>A</w:t>
            </w:r>
            <w:r w:rsidRPr="003955E0">
              <w:rPr>
                <w:rFonts w:ascii="Arial" w:hAnsi="Arial" w:cs="Arial"/>
                <w:b/>
                <w:bCs/>
                <w:spacing w:val="4"/>
                <w:sz w:val="20"/>
                <w:szCs w:val="20"/>
              </w:rPr>
              <w:t>L</w:t>
            </w:r>
            <w:r w:rsidRPr="003955E0">
              <w:rPr>
                <w:rFonts w:ascii="Arial" w:hAnsi="Arial" w:cs="Arial"/>
                <w:b/>
                <w:bCs/>
                <w:sz w:val="20"/>
                <w:szCs w:val="20"/>
              </w:rPr>
              <w:t>A</w:t>
            </w:r>
            <w:r w:rsidRPr="003955E0">
              <w:rPr>
                <w:rFonts w:ascii="Arial" w:hAnsi="Arial" w:cs="Arial"/>
                <w:b/>
                <w:bCs/>
                <w:spacing w:val="-5"/>
                <w:sz w:val="20"/>
                <w:szCs w:val="20"/>
              </w:rPr>
              <w:t xml:space="preserve"> </w:t>
            </w:r>
            <w:r w:rsidRPr="003955E0">
              <w:rPr>
                <w:rFonts w:ascii="Arial" w:hAnsi="Arial" w:cs="Arial"/>
                <w:b/>
                <w:bCs/>
                <w:sz w:val="20"/>
                <w:szCs w:val="20"/>
              </w:rPr>
              <w:t xml:space="preserve">DE </w:t>
            </w:r>
            <w:r w:rsidRPr="003955E0">
              <w:rPr>
                <w:rFonts w:ascii="Arial" w:hAnsi="Arial" w:cs="Arial"/>
                <w:b/>
                <w:bCs/>
                <w:spacing w:val="-1"/>
                <w:sz w:val="20"/>
                <w:szCs w:val="20"/>
              </w:rPr>
              <w:t>M</w:t>
            </w:r>
            <w:r w:rsidRPr="003955E0">
              <w:rPr>
                <w:rFonts w:ascii="Arial" w:hAnsi="Arial" w:cs="Arial"/>
                <w:b/>
                <w:bCs/>
                <w:sz w:val="20"/>
                <w:szCs w:val="20"/>
              </w:rPr>
              <w:t>EDICIÓN</w:t>
            </w:r>
          </w:p>
        </w:tc>
        <w:tc>
          <w:tcPr>
            <w:tcW w:w="2540" w:type="dxa"/>
            <w:tcBorders>
              <w:top w:val="single" w:sz="7" w:space="0" w:color="000000"/>
              <w:left w:val="single" w:sz="6" w:space="0" w:color="000000"/>
              <w:bottom w:val="single" w:sz="6" w:space="0" w:color="000000"/>
              <w:right w:val="single" w:sz="6" w:space="0" w:color="000000"/>
            </w:tcBorders>
          </w:tcPr>
          <w:p w:rsidR="003955E0" w:rsidRPr="005B6490" w:rsidRDefault="003955E0" w:rsidP="003B10A0">
            <w:pPr>
              <w:autoSpaceDE w:val="0"/>
              <w:autoSpaceDN w:val="0"/>
              <w:adjustRightInd w:val="0"/>
              <w:spacing w:after="0" w:line="360" w:lineRule="auto"/>
              <w:jc w:val="center"/>
              <w:rPr>
                <w:rFonts w:ascii="Times New Roman" w:hAnsi="Times New Roman" w:cs="Times New Roman"/>
                <w:sz w:val="20"/>
                <w:szCs w:val="20"/>
              </w:rPr>
            </w:pPr>
          </w:p>
          <w:p w:rsidR="003955E0" w:rsidRPr="005B6490" w:rsidRDefault="003955E0" w:rsidP="003B10A0">
            <w:pPr>
              <w:autoSpaceDE w:val="0"/>
              <w:autoSpaceDN w:val="0"/>
              <w:adjustRightInd w:val="0"/>
              <w:spacing w:after="0" w:line="360" w:lineRule="auto"/>
              <w:ind w:left="100" w:right="255"/>
              <w:jc w:val="center"/>
              <w:rPr>
                <w:rFonts w:ascii="Times New Roman" w:hAnsi="Times New Roman" w:cs="Times New Roman"/>
                <w:sz w:val="20"/>
                <w:szCs w:val="20"/>
              </w:rPr>
            </w:pPr>
            <w:r w:rsidRPr="005B6490">
              <w:rPr>
                <w:rFonts w:ascii="Arial" w:hAnsi="Arial" w:cs="Arial"/>
                <w:b/>
                <w:bCs/>
                <w:spacing w:val="3"/>
                <w:sz w:val="20"/>
                <w:szCs w:val="20"/>
              </w:rPr>
              <w:t>V</w:t>
            </w:r>
            <w:r w:rsidRPr="005B6490">
              <w:rPr>
                <w:rFonts w:ascii="Arial" w:hAnsi="Arial" w:cs="Arial"/>
                <w:b/>
                <w:bCs/>
                <w:spacing w:val="-5"/>
                <w:sz w:val="20"/>
                <w:szCs w:val="20"/>
              </w:rPr>
              <w:t>A</w:t>
            </w:r>
            <w:r w:rsidRPr="005B6490">
              <w:rPr>
                <w:rFonts w:ascii="Arial" w:hAnsi="Arial" w:cs="Arial"/>
                <w:b/>
                <w:bCs/>
                <w:sz w:val="20"/>
                <w:szCs w:val="20"/>
              </w:rPr>
              <w:t>LORES</w:t>
            </w:r>
            <w:r w:rsidRPr="005B6490">
              <w:rPr>
                <w:rFonts w:ascii="Arial" w:hAnsi="Arial" w:cs="Arial"/>
                <w:b/>
                <w:bCs/>
                <w:spacing w:val="1"/>
                <w:sz w:val="20"/>
                <w:szCs w:val="20"/>
              </w:rPr>
              <w:t xml:space="preserve"> </w:t>
            </w:r>
            <w:r w:rsidRPr="005B6490">
              <w:rPr>
                <w:rFonts w:ascii="Arial" w:hAnsi="Arial" w:cs="Arial"/>
                <w:b/>
                <w:bCs/>
                <w:sz w:val="20"/>
                <w:szCs w:val="20"/>
              </w:rPr>
              <w:t xml:space="preserve">DE </w:t>
            </w:r>
            <w:r w:rsidRPr="005B6490">
              <w:rPr>
                <w:rFonts w:ascii="Arial" w:hAnsi="Arial" w:cs="Arial"/>
                <w:b/>
                <w:bCs/>
                <w:spacing w:val="3"/>
                <w:sz w:val="20"/>
                <w:szCs w:val="20"/>
              </w:rPr>
              <w:t>V</w:t>
            </w:r>
            <w:r w:rsidRPr="005B6490">
              <w:rPr>
                <w:rFonts w:ascii="Arial" w:hAnsi="Arial" w:cs="Arial"/>
                <w:b/>
                <w:bCs/>
                <w:spacing w:val="-5"/>
                <w:sz w:val="20"/>
                <w:szCs w:val="20"/>
              </w:rPr>
              <w:t>A</w:t>
            </w:r>
            <w:r w:rsidRPr="005B6490">
              <w:rPr>
                <w:rFonts w:ascii="Arial" w:hAnsi="Arial" w:cs="Arial"/>
                <w:b/>
                <w:bCs/>
                <w:sz w:val="20"/>
                <w:szCs w:val="20"/>
              </w:rPr>
              <w:t>R</w:t>
            </w:r>
            <w:r w:rsidRPr="005B6490">
              <w:rPr>
                <w:rFonts w:ascii="Arial" w:hAnsi="Arial" w:cs="Arial"/>
                <w:b/>
                <w:bCs/>
                <w:spacing w:val="5"/>
                <w:sz w:val="20"/>
                <w:szCs w:val="20"/>
              </w:rPr>
              <w:t>I</w:t>
            </w:r>
            <w:r w:rsidRPr="005B6490">
              <w:rPr>
                <w:rFonts w:ascii="Arial" w:hAnsi="Arial" w:cs="Arial"/>
                <w:b/>
                <w:bCs/>
                <w:spacing w:val="-5"/>
                <w:sz w:val="20"/>
                <w:szCs w:val="20"/>
              </w:rPr>
              <w:t>A</w:t>
            </w:r>
            <w:r w:rsidRPr="005B6490">
              <w:rPr>
                <w:rFonts w:ascii="Arial" w:hAnsi="Arial" w:cs="Arial"/>
                <w:b/>
                <w:bCs/>
                <w:sz w:val="20"/>
                <w:szCs w:val="20"/>
              </w:rPr>
              <w:t>BLE</w:t>
            </w:r>
          </w:p>
        </w:tc>
      </w:tr>
      <w:tr w:rsidR="003955E0" w:rsidTr="00276033">
        <w:trPr>
          <w:trHeight w:hRule="exact" w:val="1417"/>
        </w:trPr>
        <w:tc>
          <w:tcPr>
            <w:tcW w:w="2613" w:type="dxa"/>
            <w:tcBorders>
              <w:top w:val="single" w:sz="6" w:space="0" w:color="000000"/>
              <w:left w:val="single" w:sz="6" w:space="0" w:color="000000"/>
              <w:bottom w:val="single" w:sz="6" w:space="0" w:color="000000"/>
              <w:right w:val="single" w:sz="6" w:space="0" w:color="000000"/>
            </w:tcBorders>
          </w:tcPr>
          <w:p w:rsidR="003955E0" w:rsidRPr="003955E0" w:rsidRDefault="003955E0" w:rsidP="003B10A0">
            <w:pPr>
              <w:autoSpaceDE w:val="0"/>
              <w:autoSpaceDN w:val="0"/>
              <w:adjustRightInd w:val="0"/>
              <w:spacing w:after="0" w:line="360" w:lineRule="auto"/>
              <w:rPr>
                <w:rFonts w:ascii="Arial" w:hAnsi="Arial" w:cs="Arial"/>
                <w:sz w:val="20"/>
                <w:szCs w:val="20"/>
              </w:rPr>
            </w:pPr>
            <w:r w:rsidRPr="003955E0">
              <w:rPr>
                <w:rFonts w:ascii="Arial" w:hAnsi="Arial" w:cs="Arial"/>
                <w:sz w:val="20"/>
                <w:szCs w:val="20"/>
              </w:rPr>
              <w:t>TAC cerebral</w:t>
            </w:r>
          </w:p>
        </w:tc>
        <w:tc>
          <w:tcPr>
            <w:tcW w:w="1811" w:type="dxa"/>
            <w:tcBorders>
              <w:top w:val="single" w:sz="6" w:space="0" w:color="000000"/>
              <w:left w:val="single" w:sz="6" w:space="0" w:color="000000"/>
              <w:bottom w:val="single" w:sz="6" w:space="0" w:color="000000"/>
              <w:right w:val="single" w:sz="6" w:space="0" w:color="000000"/>
            </w:tcBorders>
          </w:tcPr>
          <w:p w:rsidR="003955E0" w:rsidRPr="003955E0" w:rsidRDefault="003955E0" w:rsidP="00276033">
            <w:pPr>
              <w:autoSpaceDE w:val="0"/>
              <w:autoSpaceDN w:val="0"/>
              <w:adjustRightInd w:val="0"/>
              <w:spacing w:after="0" w:line="360" w:lineRule="auto"/>
              <w:jc w:val="center"/>
              <w:rPr>
                <w:rFonts w:ascii="Arial" w:hAnsi="Arial" w:cs="Arial"/>
                <w:sz w:val="20"/>
                <w:szCs w:val="20"/>
              </w:rPr>
            </w:pPr>
            <w:r w:rsidRPr="003955E0">
              <w:rPr>
                <w:rFonts w:ascii="Arial" w:hAnsi="Arial" w:cs="Arial"/>
                <w:sz w:val="20"/>
                <w:szCs w:val="20"/>
              </w:rPr>
              <w:t>Cualitativa</w:t>
            </w:r>
          </w:p>
        </w:tc>
        <w:tc>
          <w:tcPr>
            <w:tcW w:w="1842" w:type="dxa"/>
            <w:tcBorders>
              <w:top w:val="single" w:sz="6" w:space="0" w:color="000000"/>
              <w:left w:val="single" w:sz="6" w:space="0" w:color="000000"/>
              <w:bottom w:val="single" w:sz="6" w:space="0" w:color="000000"/>
              <w:right w:val="single" w:sz="6" w:space="0" w:color="000000"/>
            </w:tcBorders>
          </w:tcPr>
          <w:p w:rsidR="003955E0" w:rsidRPr="003955E0" w:rsidRDefault="00B70DDC" w:rsidP="0027603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Politomica</w:t>
            </w:r>
          </w:p>
        </w:tc>
        <w:tc>
          <w:tcPr>
            <w:tcW w:w="2540" w:type="dxa"/>
            <w:tcBorders>
              <w:top w:val="single" w:sz="6" w:space="0" w:color="000000"/>
              <w:left w:val="single" w:sz="6" w:space="0" w:color="000000"/>
              <w:bottom w:val="single" w:sz="6" w:space="0" w:color="000000"/>
              <w:right w:val="single" w:sz="6" w:space="0" w:color="000000"/>
            </w:tcBorders>
          </w:tcPr>
          <w:p w:rsidR="003955E0" w:rsidRPr="003955E0" w:rsidRDefault="003955E0" w:rsidP="003B10A0">
            <w:pPr>
              <w:autoSpaceDE w:val="0"/>
              <w:autoSpaceDN w:val="0"/>
              <w:adjustRightInd w:val="0"/>
              <w:spacing w:after="0" w:line="360" w:lineRule="auto"/>
              <w:rPr>
                <w:rFonts w:ascii="Arial" w:hAnsi="Arial" w:cs="Arial"/>
                <w:sz w:val="20"/>
                <w:szCs w:val="20"/>
              </w:rPr>
            </w:pPr>
            <w:r w:rsidRPr="003955E0">
              <w:rPr>
                <w:rFonts w:ascii="Arial" w:hAnsi="Arial" w:cs="Arial"/>
                <w:sz w:val="20"/>
                <w:szCs w:val="20"/>
              </w:rPr>
              <w:t>Normal</w:t>
            </w:r>
          </w:p>
          <w:p w:rsidR="003955E0" w:rsidRDefault="00B70DDC" w:rsidP="00B70DDC">
            <w:pPr>
              <w:autoSpaceDE w:val="0"/>
              <w:autoSpaceDN w:val="0"/>
              <w:adjustRightInd w:val="0"/>
              <w:spacing w:after="0" w:line="360" w:lineRule="auto"/>
              <w:rPr>
                <w:rFonts w:ascii="Arial" w:hAnsi="Arial" w:cs="Arial"/>
                <w:sz w:val="20"/>
                <w:szCs w:val="20"/>
              </w:rPr>
            </w:pPr>
            <w:r>
              <w:rPr>
                <w:rFonts w:ascii="Arial" w:hAnsi="Arial" w:cs="Arial"/>
                <w:sz w:val="20"/>
                <w:szCs w:val="20"/>
              </w:rPr>
              <w:t>Edema cerebral</w:t>
            </w:r>
          </w:p>
          <w:p w:rsidR="00B70DDC" w:rsidRDefault="00B70DDC" w:rsidP="00B70DDC">
            <w:pPr>
              <w:autoSpaceDE w:val="0"/>
              <w:autoSpaceDN w:val="0"/>
              <w:adjustRightInd w:val="0"/>
              <w:spacing w:after="0" w:line="360" w:lineRule="auto"/>
              <w:rPr>
                <w:rFonts w:ascii="Arial" w:hAnsi="Arial" w:cs="Arial"/>
                <w:sz w:val="20"/>
                <w:szCs w:val="20"/>
              </w:rPr>
            </w:pPr>
            <w:r>
              <w:rPr>
                <w:rFonts w:ascii="Arial" w:hAnsi="Arial" w:cs="Arial"/>
                <w:sz w:val="20"/>
                <w:szCs w:val="20"/>
              </w:rPr>
              <w:t>Atrofia cortical</w:t>
            </w:r>
          </w:p>
          <w:p w:rsidR="00B70DDC" w:rsidRPr="003955E0" w:rsidRDefault="00B70DDC" w:rsidP="00B70DDC">
            <w:pPr>
              <w:autoSpaceDE w:val="0"/>
              <w:autoSpaceDN w:val="0"/>
              <w:adjustRightInd w:val="0"/>
              <w:spacing w:after="0" w:line="360" w:lineRule="auto"/>
              <w:rPr>
                <w:rFonts w:ascii="Arial" w:hAnsi="Arial" w:cs="Arial"/>
                <w:sz w:val="20"/>
                <w:szCs w:val="20"/>
              </w:rPr>
            </w:pPr>
            <w:r>
              <w:rPr>
                <w:rFonts w:ascii="Arial" w:hAnsi="Arial" w:cs="Arial"/>
                <w:sz w:val="20"/>
                <w:szCs w:val="20"/>
              </w:rPr>
              <w:t>Esquicencefalia</w:t>
            </w:r>
          </w:p>
        </w:tc>
      </w:tr>
      <w:tr w:rsidR="003955E0" w:rsidTr="00276033">
        <w:trPr>
          <w:trHeight w:val="1279"/>
        </w:trPr>
        <w:tc>
          <w:tcPr>
            <w:tcW w:w="2613" w:type="dxa"/>
            <w:tcBorders>
              <w:top w:val="single" w:sz="6" w:space="0" w:color="000000"/>
              <w:left w:val="single" w:sz="6" w:space="0" w:color="000000"/>
              <w:right w:val="single" w:sz="6" w:space="0" w:color="000000"/>
            </w:tcBorders>
          </w:tcPr>
          <w:p w:rsidR="003955E0" w:rsidRPr="003955E0" w:rsidRDefault="003955E0" w:rsidP="003B10A0">
            <w:pPr>
              <w:autoSpaceDE w:val="0"/>
              <w:autoSpaceDN w:val="0"/>
              <w:adjustRightInd w:val="0"/>
              <w:spacing w:after="0" w:line="360" w:lineRule="auto"/>
              <w:rPr>
                <w:rFonts w:ascii="Arial" w:hAnsi="Arial" w:cs="Arial"/>
                <w:sz w:val="20"/>
                <w:szCs w:val="20"/>
              </w:rPr>
            </w:pPr>
            <w:r w:rsidRPr="003955E0">
              <w:rPr>
                <w:rFonts w:ascii="Arial" w:hAnsi="Arial" w:cs="Arial"/>
                <w:sz w:val="20"/>
                <w:szCs w:val="20"/>
              </w:rPr>
              <w:t>Edad</w:t>
            </w:r>
          </w:p>
        </w:tc>
        <w:tc>
          <w:tcPr>
            <w:tcW w:w="1811" w:type="dxa"/>
            <w:tcBorders>
              <w:top w:val="single" w:sz="6" w:space="0" w:color="000000"/>
              <w:left w:val="single" w:sz="6" w:space="0" w:color="000000"/>
              <w:right w:val="single" w:sz="6" w:space="0" w:color="000000"/>
            </w:tcBorders>
          </w:tcPr>
          <w:p w:rsidR="003955E0" w:rsidRPr="003955E0" w:rsidRDefault="003955E0" w:rsidP="00276033">
            <w:pPr>
              <w:autoSpaceDE w:val="0"/>
              <w:autoSpaceDN w:val="0"/>
              <w:adjustRightInd w:val="0"/>
              <w:spacing w:after="0" w:line="360" w:lineRule="auto"/>
              <w:jc w:val="center"/>
              <w:rPr>
                <w:rFonts w:ascii="Arial" w:hAnsi="Arial" w:cs="Arial"/>
                <w:sz w:val="20"/>
                <w:szCs w:val="20"/>
              </w:rPr>
            </w:pPr>
            <w:r w:rsidRPr="003955E0">
              <w:rPr>
                <w:rFonts w:ascii="Arial" w:hAnsi="Arial" w:cs="Arial"/>
                <w:sz w:val="20"/>
                <w:szCs w:val="20"/>
              </w:rPr>
              <w:t>Cuantitativa</w:t>
            </w:r>
          </w:p>
          <w:p w:rsidR="003955E0" w:rsidRPr="003955E0" w:rsidRDefault="003955E0" w:rsidP="00276033">
            <w:pPr>
              <w:autoSpaceDE w:val="0"/>
              <w:autoSpaceDN w:val="0"/>
              <w:adjustRightInd w:val="0"/>
              <w:spacing w:after="0" w:line="360" w:lineRule="auto"/>
              <w:jc w:val="center"/>
              <w:rPr>
                <w:rFonts w:ascii="Arial" w:hAnsi="Arial" w:cs="Arial"/>
                <w:sz w:val="20"/>
                <w:szCs w:val="20"/>
              </w:rPr>
            </w:pPr>
            <w:r w:rsidRPr="003955E0">
              <w:rPr>
                <w:rFonts w:ascii="Arial" w:hAnsi="Arial" w:cs="Arial"/>
                <w:sz w:val="20"/>
                <w:szCs w:val="20"/>
              </w:rPr>
              <w:t>Continua</w:t>
            </w:r>
          </w:p>
        </w:tc>
        <w:tc>
          <w:tcPr>
            <w:tcW w:w="1842" w:type="dxa"/>
            <w:tcBorders>
              <w:top w:val="single" w:sz="6" w:space="0" w:color="000000"/>
              <w:left w:val="single" w:sz="6" w:space="0" w:color="000000"/>
              <w:right w:val="single" w:sz="6" w:space="0" w:color="000000"/>
            </w:tcBorders>
          </w:tcPr>
          <w:p w:rsidR="003955E0" w:rsidRPr="003955E0" w:rsidRDefault="003955E0" w:rsidP="00276033">
            <w:pPr>
              <w:autoSpaceDE w:val="0"/>
              <w:autoSpaceDN w:val="0"/>
              <w:adjustRightInd w:val="0"/>
              <w:spacing w:after="0" w:line="360" w:lineRule="auto"/>
              <w:jc w:val="center"/>
              <w:rPr>
                <w:rFonts w:ascii="Arial" w:hAnsi="Arial" w:cs="Arial"/>
                <w:sz w:val="20"/>
                <w:szCs w:val="20"/>
              </w:rPr>
            </w:pPr>
            <w:r w:rsidRPr="003955E0">
              <w:rPr>
                <w:rFonts w:ascii="Arial" w:hAnsi="Arial" w:cs="Arial"/>
                <w:sz w:val="20"/>
                <w:szCs w:val="20"/>
              </w:rPr>
              <w:t>Intervalo</w:t>
            </w:r>
          </w:p>
        </w:tc>
        <w:tc>
          <w:tcPr>
            <w:tcW w:w="2540" w:type="dxa"/>
            <w:tcBorders>
              <w:top w:val="single" w:sz="6" w:space="0" w:color="000000"/>
              <w:left w:val="single" w:sz="6" w:space="0" w:color="000000"/>
              <w:bottom w:val="single" w:sz="4" w:space="0" w:color="auto"/>
              <w:right w:val="single" w:sz="6" w:space="0" w:color="000000"/>
            </w:tcBorders>
          </w:tcPr>
          <w:p w:rsidR="003955E0" w:rsidRPr="003955E0" w:rsidRDefault="003955E0" w:rsidP="003B10A0">
            <w:pPr>
              <w:autoSpaceDE w:val="0"/>
              <w:autoSpaceDN w:val="0"/>
              <w:adjustRightInd w:val="0"/>
              <w:spacing w:after="0" w:line="360" w:lineRule="auto"/>
              <w:rPr>
                <w:rFonts w:ascii="Arial" w:hAnsi="Arial" w:cs="Arial"/>
                <w:sz w:val="20"/>
                <w:szCs w:val="20"/>
              </w:rPr>
            </w:pPr>
            <w:r w:rsidRPr="003955E0">
              <w:rPr>
                <w:rFonts w:ascii="Arial" w:hAnsi="Arial" w:cs="Arial"/>
                <w:sz w:val="20"/>
                <w:szCs w:val="20"/>
              </w:rPr>
              <w:t>&gt;1mes-1año</w:t>
            </w:r>
          </w:p>
          <w:p w:rsidR="003955E0" w:rsidRPr="003955E0" w:rsidRDefault="003955E0" w:rsidP="003B10A0">
            <w:pPr>
              <w:autoSpaceDE w:val="0"/>
              <w:autoSpaceDN w:val="0"/>
              <w:adjustRightInd w:val="0"/>
              <w:spacing w:after="0" w:line="360" w:lineRule="auto"/>
              <w:rPr>
                <w:rFonts w:ascii="Arial" w:hAnsi="Arial" w:cs="Arial"/>
                <w:sz w:val="20"/>
                <w:szCs w:val="20"/>
              </w:rPr>
            </w:pPr>
            <w:r w:rsidRPr="003955E0">
              <w:rPr>
                <w:rFonts w:ascii="Arial" w:hAnsi="Arial" w:cs="Arial"/>
                <w:sz w:val="20"/>
                <w:szCs w:val="20"/>
              </w:rPr>
              <w:t>&gt;1años-2años</w:t>
            </w:r>
          </w:p>
          <w:p w:rsidR="003955E0" w:rsidRPr="003955E0" w:rsidRDefault="003955E0" w:rsidP="003B10A0">
            <w:pPr>
              <w:autoSpaceDE w:val="0"/>
              <w:autoSpaceDN w:val="0"/>
              <w:adjustRightInd w:val="0"/>
              <w:spacing w:after="0" w:line="360" w:lineRule="auto"/>
              <w:rPr>
                <w:rFonts w:ascii="Arial" w:hAnsi="Arial" w:cs="Arial"/>
                <w:sz w:val="20"/>
                <w:szCs w:val="20"/>
              </w:rPr>
            </w:pPr>
            <w:r w:rsidRPr="003955E0">
              <w:rPr>
                <w:rFonts w:ascii="Arial" w:hAnsi="Arial" w:cs="Arial"/>
                <w:sz w:val="20"/>
                <w:szCs w:val="20"/>
              </w:rPr>
              <w:t>&gt;2años a 5 años</w:t>
            </w:r>
          </w:p>
          <w:p w:rsidR="003955E0" w:rsidRPr="003955E0" w:rsidRDefault="003955E0" w:rsidP="003B10A0">
            <w:pPr>
              <w:autoSpaceDE w:val="0"/>
              <w:autoSpaceDN w:val="0"/>
              <w:adjustRightInd w:val="0"/>
              <w:spacing w:after="0" w:line="360" w:lineRule="auto"/>
              <w:rPr>
                <w:rFonts w:ascii="Arial" w:hAnsi="Arial" w:cs="Arial"/>
                <w:sz w:val="20"/>
                <w:szCs w:val="20"/>
              </w:rPr>
            </w:pPr>
            <w:r w:rsidRPr="003955E0">
              <w:rPr>
                <w:rFonts w:ascii="Arial" w:hAnsi="Arial" w:cs="Arial"/>
                <w:sz w:val="20"/>
                <w:szCs w:val="20"/>
              </w:rPr>
              <w:t>&gt;5años&lt;12años</w:t>
            </w:r>
          </w:p>
        </w:tc>
      </w:tr>
      <w:tr w:rsidR="003955E0" w:rsidTr="00276033">
        <w:tblPrEx>
          <w:tblBorders>
            <w:top w:val="single" w:sz="4" w:space="0" w:color="auto"/>
          </w:tblBorders>
          <w:tblCellMar>
            <w:left w:w="70" w:type="dxa"/>
            <w:right w:w="70" w:type="dxa"/>
          </w:tblCellMar>
        </w:tblPrEx>
        <w:trPr>
          <w:trHeight w:val="134"/>
        </w:trPr>
        <w:tc>
          <w:tcPr>
            <w:tcW w:w="2613" w:type="dxa"/>
            <w:tcBorders>
              <w:top w:val="single" w:sz="4" w:space="0" w:color="auto"/>
              <w:left w:val="single" w:sz="4" w:space="0" w:color="auto"/>
              <w:bottom w:val="single" w:sz="4" w:space="0" w:color="auto"/>
              <w:right w:val="single" w:sz="4" w:space="0" w:color="auto"/>
            </w:tcBorders>
          </w:tcPr>
          <w:p w:rsidR="003955E0" w:rsidRPr="003955E0" w:rsidRDefault="003955E0" w:rsidP="003B10A0">
            <w:pPr>
              <w:spacing w:after="0" w:line="360" w:lineRule="auto"/>
              <w:jc w:val="both"/>
              <w:rPr>
                <w:rFonts w:ascii="Arial" w:hAnsi="Arial" w:cs="Arial"/>
                <w:sz w:val="20"/>
                <w:szCs w:val="20"/>
              </w:rPr>
            </w:pPr>
            <w:r w:rsidRPr="003955E0">
              <w:rPr>
                <w:rFonts w:ascii="Arial" w:hAnsi="Arial" w:cs="Arial"/>
                <w:sz w:val="20"/>
                <w:szCs w:val="20"/>
              </w:rPr>
              <w:t>Sexo</w:t>
            </w:r>
          </w:p>
        </w:tc>
        <w:tc>
          <w:tcPr>
            <w:tcW w:w="1811" w:type="dxa"/>
            <w:tcBorders>
              <w:top w:val="single" w:sz="4" w:space="0" w:color="auto"/>
              <w:left w:val="single" w:sz="4" w:space="0" w:color="auto"/>
              <w:bottom w:val="single" w:sz="4" w:space="0" w:color="auto"/>
              <w:right w:val="single" w:sz="4" w:space="0" w:color="auto"/>
            </w:tcBorders>
          </w:tcPr>
          <w:p w:rsidR="003955E0" w:rsidRPr="003955E0" w:rsidRDefault="003955E0" w:rsidP="00276033">
            <w:pPr>
              <w:spacing w:after="0" w:line="360" w:lineRule="auto"/>
              <w:jc w:val="center"/>
              <w:rPr>
                <w:rFonts w:ascii="Arial" w:hAnsi="Arial" w:cs="Arial"/>
                <w:sz w:val="20"/>
                <w:szCs w:val="20"/>
              </w:rPr>
            </w:pPr>
            <w:r w:rsidRPr="003955E0">
              <w:rPr>
                <w:rFonts w:ascii="Arial" w:hAnsi="Arial" w:cs="Arial"/>
                <w:sz w:val="20"/>
                <w:szCs w:val="20"/>
              </w:rPr>
              <w:t>Cualitativa</w:t>
            </w:r>
          </w:p>
          <w:p w:rsidR="003955E0" w:rsidRPr="003955E0" w:rsidRDefault="003955E0" w:rsidP="00276033">
            <w:pPr>
              <w:spacing w:after="0" w:line="360" w:lineRule="auto"/>
              <w:jc w:val="center"/>
              <w:rPr>
                <w:rFonts w:ascii="Arial" w:hAnsi="Arial" w:cs="Arial"/>
                <w:sz w:val="20"/>
                <w:szCs w:val="20"/>
              </w:rPr>
            </w:pPr>
            <w:r w:rsidRPr="003955E0">
              <w:rPr>
                <w:rFonts w:ascii="Arial" w:hAnsi="Arial" w:cs="Arial"/>
                <w:sz w:val="20"/>
                <w:szCs w:val="20"/>
              </w:rPr>
              <w:t>Nominal</w:t>
            </w:r>
          </w:p>
        </w:tc>
        <w:tc>
          <w:tcPr>
            <w:tcW w:w="1842" w:type="dxa"/>
            <w:tcBorders>
              <w:top w:val="single" w:sz="4" w:space="0" w:color="auto"/>
              <w:left w:val="single" w:sz="4" w:space="0" w:color="auto"/>
              <w:bottom w:val="single" w:sz="4" w:space="0" w:color="auto"/>
              <w:right w:val="single" w:sz="4" w:space="0" w:color="auto"/>
            </w:tcBorders>
          </w:tcPr>
          <w:p w:rsidR="003955E0" w:rsidRPr="003955E0" w:rsidRDefault="003955E0" w:rsidP="00276033">
            <w:pPr>
              <w:spacing w:after="0" w:line="360" w:lineRule="auto"/>
              <w:jc w:val="center"/>
              <w:rPr>
                <w:rFonts w:ascii="Arial" w:hAnsi="Arial" w:cs="Arial"/>
                <w:sz w:val="20"/>
                <w:szCs w:val="20"/>
              </w:rPr>
            </w:pPr>
            <w:r w:rsidRPr="003955E0">
              <w:rPr>
                <w:rFonts w:ascii="Arial" w:hAnsi="Arial" w:cs="Arial"/>
                <w:sz w:val="20"/>
                <w:szCs w:val="20"/>
              </w:rPr>
              <w:t>Dicotómica</w:t>
            </w:r>
          </w:p>
        </w:tc>
        <w:tc>
          <w:tcPr>
            <w:tcW w:w="2540" w:type="dxa"/>
            <w:tcBorders>
              <w:top w:val="single" w:sz="4" w:space="0" w:color="auto"/>
              <w:left w:val="single" w:sz="4" w:space="0" w:color="auto"/>
              <w:bottom w:val="single" w:sz="4" w:space="0" w:color="auto"/>
              <w:right w:val="single" w:sz="4" w:space="0" w:color="auto"/>
            </w:tcBorders>
          </w:tcPr>
          <w:p w:rsidR="003955E0" w:rsidRPr="003955E0" w:rsidRDefault="003955E0" w:rsidP="003B10A0">
            <w:pPr>
              <w:spacing w:after="0" w:line="360" w:lineRule="auto"/>
              <w:jc w:val="both"/>
              <w:rPr>
                <w:rFonts w:ascii="Arial" w:hAnsi="Arial" w:cs="Arial"/>
                <w:sz w:val="20"/>
                <w:szCs w:val="20"/>
              </w:rPr>
            </w:pPr>
            <w:r w:rsidRPr="003955E0">
              <w:rPr>
                <w:rFonts w:ascii="Arial" w:hAnsi="Arial" w:cs="Arial"/>
                <w:sz w:val="20"/>
                <w:szCs w:val="20"/>
              </w:rPr>
              <w:t>Masculino</w:t>
            </w:r>
          </w:p>
          <w:p w:rsidR="003955E0" w:rsidRPr="003955E0" w:rsidRDefault="003955E0" w:rsidP="003B10A0">
            <w:pPr>
              <w:spacing w:after="0" w:line="360" w:lineRule="auto"/>
              <w:jc w:val="both"/>
              <w:rPr>
                <w:rFonts w:ascii="Arial" w:hAnsi="Arial" w:cs="Arial"/>
                <w:sz w:val="20"/>
                <w:szCs w:val="20"/>
              </w:rPr>
            </w:pPr>
            <w:r w:rsidRPr="003955E0">
              <w:rPr>
                <w:rFonts w:ascii="Arial" w:hAnsi="Arial" w:cs="Arial"/>
                <w:sz w:val="20"/>
                <w:szCs w:val="20"/>
              </w:rPr>
              <w:t>Femenino</w:t>
            </w:r>
          </w:p>
        </w:tc>
      </w:tr>
      <w:tr w:rsidR="00D80629" w:rsidTr="00276033">
        <w:tblPrEx>
          <w:tblBorders>
            <w:top w:val="single" w:sz="4" w:space="0" w:color="auto"/>
          </w:tblBorders>
          <w:tblCellMar>
            <w:left w:w="70" w:type="dxa"/>
            <w:right w:w="70" w:type="dxa"/>
          </w:tblCellMar>
        </w:tblPrEx>
        <w:trPr>
          <w:trHeight w:val="134"/>
        </w:trPr>
        <w:tc>
          <w:tcPr>
            <w:tcW w:w="2613" w:type="dxa"/>
            <w:tcBorders>
              <w:top w:val="single" w:sz="4" w:space="0" w:color="auto"/>
              <w:left w:val="single" w:sz="4" w:space="0" w:color="auto"/>
              <w:bottom w:val="single" w:sz="4" w:space="0" w:color="auto"/>
              <w:right w:val="single" w:sz="4" w:space="0" w:color="auto"/>
            </w:tcBorders>
          </w:tcPr>
          <w:p w:rsidR="00D80629" w:rsidRDefault="00D80629" w:rsidP="00D80629">
            <w:pPr>
              <w:spacing w:after="0" w:line="360" w:lineRule="auto"/>
              <w:jc w:val="both"/>
              <w:rPr>
                <w:rFonts w:ascii="Arial" w:hAnsi="Arial" w:cs="Arial"/>
                <w:sz w:val="20"/>
                <w:szCs w:val="20"/>
              </w:rPr>
            </w:pPr>
            <w:r>
              <w:rPr>
                <w:rFonts w:ascii="Arial" w:hAnsi="Arial" w:cs="Arial"/>
                <w:sz w:val="20"/>
                <w:szCs w:val="20"/>
              </w:rPr>
              <w:t>Historia datos neurológico anormales</w:t>
            </w:r>
          </w:p>
        </w:tc>
        <w:tc>
          <w:tcPr>
            <w:tcW w:w="1811" w:type="dxa"/>
            <w:tcBorders>
              <w:top w:val="single" w:sz="4" w:space="0" w:color="auto"/>
              <w:left w:val="single" w:sz="4" w:space="0" w:color="auto"/>
              <w:bottom w:val="single" w:sz="4" w:space="0" w:color="auto"/>
              <w:right w:val="single" w:sz="4" w:space="0" w:color="auto"/>
            </w:tcBorders>
          </w:tcPr>
          <w:p w:rsidR="00D80629" w:rsidRDefault="00D80629" w:rsidP="00D80629">
            <w:pPr>
              <w:spacing w:after="0" w:line="360" w:lineRule="auto"/>
              <w:jc w:val="center"/>
              <w:rPr>
                <w:rFonts w:ascii="Arial" w:hAnsi="Arial" w:cs="Arial"/>
                <w:sz w:val="20"/>
                <w:szCs w:val="20"/>
              </w:rPr>
            </w:pPr>
            <w:r>
              <w:rPr>
                <w:rFonts w:ascii="Arial" w:hAnsi="Arial" w:cs="Arial"/>
                <w:sz w:val="20"/>
                <w:szCs w:val="20"/>
              </w:rPr>
              <w:t>cualitativa</w:t>
            </w:r>
          </w:p>
        </w:tc>
        <w:tc>
          <w:tcPr>
            <w:tcW w:w="1842" w:type="dxa"/>
            <w:tcBorders>
              <w:top w:val="single" w:sz="4" w:space="0" w:color="auto"/>
              <w:left w:val="single" w:sz="4" w:space="0" w:color="auto"/>
              <w:bottom w:val="single" w:sz="4" w:space="0" w:color="auto"/>
              <w:right w:val="single" w:sz="4" w:space="0" w:color="auto"/>
            </w:tcBorders>
          </w:tcPr>
          <w:p w:rsidR="00D80629" w:rsidRDefault="00D80629" w:rsidP="00D80629">
            <w:pPr>
              <w:spacing w:after="0" w:line="360" w:lineRule="auto"/>
              <w:jc w:val="center"/>
              <w:rPr>
                <w:rFonts w:ascii="Arial" w:hAnsi="Arial" w:cs="Arial"/>
                <w:sz w:val="20"/>
                <w:szCs w:val="20"/>
              </w:rPr>
            </w:pPr>
            <w:r>
              <w:rPr>
                <w:rFonts w:ascii="Arial" w:hAnsi="Arial" w:cs="Arial"/>
                <w:sz w:val="20"/>
                <w:szCs w:val="20"/>
              </w:rPr>
              <w:t>Politomica</w:t>
            </w:r>
          </w:p>
        </w:tc>
        <w:tc>
          <w:tcPr>
            <w:tcW w:w="2540" w:type="dxa"/>
            <w:tcBorders>
              <w:top w:val="single" w:sz="4" w:space="0" w:color="auto"/>
              <w:left w:val="single" w:sz="4" w:space="0" w:color="auto"/>
              <w:bottom w:val="single" w:sz="4" w:space="0" w:color="auto"/>
              <w:right w:val="single" w:sz="4" w:space="0" w:color="auto"/>
            </w:tcBorders>
          </w:tcPr>
          <w:p w:rsidR="00D80629" w:rsidRDefault="00D80629" w:rsidP="00D80629">
            <w:pPr>
              <w:spacing w:after="0" w:line="360" w:lineRule="auto"/>
              <w:jc w:val="both"/>
              <w:rPr>
                <w:rFonts w:ascii="Arial" w:hAnsi="Arial" w:cs="Arial"/>
                <w:sz w:val="20"/>
                <w:szCs w:val="20"/>
              </w:rPr>
            </w:pPr>
            <w:r>
              <w:rPr>
                <w:rFonts w:ascii="Arial" w:hAnsi="Arial" w:cs="Arial"/>
                <w:sz w:val="20"/>
                <w:szCs w:val="20"/>
              </w:rPr>
              <w:t xml:space="preserve">* Cefalea. </w:t>
            </w:r>
          </w:p>
          <w:p w:rsidR="00D80629" w:rsidRDefault="00D80629" w:rsidP="00D80629">
            <w:pPr>
              <w:spacing w:after="0" w:line="360" w:lineRule="auto"/>
              <w:jc w:val="both"/>
              <w:rPr>
                <w:rFonts w:ascii="Arial" w:hAnsi="Arial" w:cs="Arial"/>
                <w:sz w:val="20"/>
                <w:szCs w:val="20"/>
              </w:rPr>
            </w:pPr>
            <w:r>
              <w:rPr>
                <w:rFonts w:ascii="Arial" w:hAnsi="Arial" w:cs="Arial"/>
                <w:sz w:val="20"/>
                <w:szCs w:val="20"/>
              </w:rPr>
              <w:t>* Vomito.</w:t>
            </w:r>
          </w:p>
          <w:p w:rsidR="00D80629" w:rsidRDefault="00D80629" w:rsidP="00D80629">
            <w:pPr>
              <w:spacing w:after="0" w:line="360" w:lineRule="auto"/>
              <w:jc w:val="both"/>
              <w:rPr>
                <w:rFonts w:ascii="Arial" w:hAnsi="Arial" w:cs="Arial"/>
                <w:sz w:val="20"/>
                <w:szCs w:val="20"/>
              </w:rPr>
            </w:pPr>
            <w:r>
              <w:rPr>
                <w:rFonts w:ascii="Arial" w:hAnsi="Arial" w:cs="Arial"/>
                <w:sz w:val="20"/>
                <w:szCs w:val="20"/>
              </w:rPr>
              <w:t>* Alteración visual.</w:t>
            </w:r>
          </w:p>
          <w:p w:rsidR="00D80629" w:rsidRDefault="00D80629" w:rsidP="00D80629">
            <w:pPr>
              <w:spacing w:after="0" w:line="360" w:lineRule="auto"/>
              <w:rPr>
                <w:rFonts w:ascii="Arial" w:hAnsi="Arial" w:cs="Arial"/>
                <w:sz w:val="20"/>
                <w:szCs w:val="20"/>
              </w:rPr>
            </w:pPr>
            <w:r>
              <w:rPr>
                <w:rFonts w:ascii="Arial" w:hAnsi="Arial" w:cs="Arial"/>
                <w:sz w:val="20"/>
                <w:szCs w:val="20"/>
              </w:rPr>
              <w:lastRenderedPageBreak/>
              <w:t>*Alteración de conciencia/alerta.</w:t>
            </w:r>
          </w:p>
          <w:p w:rsidR="00D80629" w:rsidRDefault="00D80629" w:rsidP="00D80629">
            <w:pPr>
              <w:spacing w:after="0" w:line="360" w:lineRule="auto"/>
              <w:rPr>
                <w:rFonts w:ascii="Arial" w:hAnsi="Arial" w:cs="Arial"/>
                <w:sz w:val="20"/>
                <w:szCs w:val="20"/>
              </w:rPr>
            </w:pPr>
            <w:r>
              <w:rPr>
                <w:rFonts w:ascii="Arial" w:hAnsi="Arial" w:cs="Arial"/>
                <w:sz w:val="20"/>
                <w:szCs w:val="20"/>
              </w:rPr>
              <w:t>*Alteración cerebelosa.</w:t>
            </w:r>
          </w:p>
          <w:p w:rsidR="00D80629" w:rsidRDefault="00D80629" w:rsidP="00D80629">
            <w:pPr>
              <w:spacing w:after="0" w:line="360" w:lineRule="auto"/>
              <w:rPr>
                <w:rFonts w:ascii="Arial" w:hAnsi="Arial" w:cs="Arial"/>
                <w:sz w:val="20"/>
                <w:szCs w:val="20"/>
              </w:rPr>
            </w:pPr>
            <w:r>
              <w:rPr>
                <w:rFonts w:ascii="Arial" w:hAnsi="Arial" w:cs="Arial"/>
                <w:sz w:val="20"/>
                <w:szCs w:val="20"/>
              </w:rPr>
              <w:t>*Foco motor /Sensitivo</w:t>
            </w:r>
          </w:p>
        </w:tc>
      </w:tr>
      <w:tr w:rsidR="00D80629" w:rsidTr="00276033">
        <w:tblPrEx>
          <w:tblBorders>
            <w:top w:val="single" w:sz="4" w:space="0" w:color="auto"/>
          </w:tblBorders>
          <w:tblCellMar>
            <w:left w:w="70" w:type="dxa"/>
            <w:right w:w="70" w:type="dxa"/>
          </w:tblCellMar>
        </w:tblPrEx>
        <w:trPr>
          <w:trHeight w:val="134"/>
        </w:trPr>
        <w:tc>
          <w:tcPr>
            <w:tcW w:w="2613" w:type="dxa"/>
            <w:tcBorders>
              <w:top w:val="single" w:sz="4" w:space="0" w:color="auto"/>
              <w:left w:val="single" w:sz="4" w:space="0" w:color="auto"/>
              <w:bottom w:val="single" w:sz="4" w:space="0" w:color="auto"/>
              <w:right w:val="single" w:sz="4" w:space="0" w:color="auto"/>
            </w:tcBorders>
          </w:tcPr>
          <w:p w:rsidR="00D80629" w:rsidRPr="003955E0" w:rsidRDefault="00D80629" w:rsidP="00D80629">
            <w:pPr>
              <w:spacing w:after="0" w:line="360" w:lineRule="auto"/>
              <w:jc w:val="both"/>
              <w:rPr>
                <w:rFonts w:ascii="Arial" w:hAnsi="Arial" w:cs="Arial"/>
                <w:sz w:val="20"/>
                <w:szCs w:val="20"/>
              </w:rPr>
            </w:pPr>
            <w:r>
              <w:rPr>
                <w:rFonts w:ascii="Arial" w:hAnsi="Arial" w:cs="Arial"/>
                <w:sz w:val="20"/>
                <w:szCs w:val="20"/>
              </w:rPr>
              <w:lastRenderedPageBreak/>
              <w:t>Examen Físico neurológico</w:t>
            </w:r>
          </w:p>
        </w:tc>
        <w:tc>
          <w:tcPr>
            <w:tcW w:w="1811" w:type="dxa"/>
            <w:tcBorders>
              <w:top w:val="single" w:sz="4" w:space="0" w:color="auto"/>
              <w:left w:val="single" w:sz="4" w:space="0" w:color="auto"/>
              <w:bottom w:val="single" w:sz="4" w:space="0" w:color="auto"/>
              <w:right w:val="single" w:sz="4" w:space="0" w:color="auto"/>
            </w:tcBorders>
          </w:tcPr>
          <w:p w:rsidR="00D80629" w:rsidRPr="003955E0" w:rsidRDefault="00D80629" w:rsidP="00D80629">
            <w:pPr>
              <w:spacing w:after="0" w:line="360" w:lineRule="auto"/>
              <w:jc w:val="center"/>
              <w:rPr>
                <w:rFonts w:ascii="Arial" w:hAnsi="Arial" w:cs="Arial"/>
                <w:sz w:val="20"/>
                <w:szCs w:val="20"/>
              </w:rPr>
            </w:pPr>
            <w:r>
              <w:rPr>
                <w:rFonts w:ascii="Arial" w:hAnsi="Arial" w:cs="Arial"/>
                <w:sz w:val="20"/>
                <w:szCs w:val="20"/>
              </w:rPr>
              <w:t>Cualitativa</w:t>
            </w:r>
          </w:p>
        </w:tc>
        <w:tc>
          <w:tcPr>
            <w:tcW w:w="1842" w:type="dxa"/>
            <w:tcBorders>
              <w:top w:val="single" w:sz="4" w:space="0" w:color="auto"/>
              <w:left w:val="single" w:sz="4" w:space="0" w:color="auto"/>
              <w:bottom w:val="single" w:sz="4" w:space="0" w:color="auto"/>
              <w:right w:val="single" w:sz="4" w:space="0" w:color="auto"/>
            </w:tcBorders>
          </w:tcPr>
          <w:p w:rsidR="00D80629" w:rsidRPr="003955E0" w:rsidRDefault="00E23607" w:rsidP="00D80629">
            <w:pPr>
              <w:spacing w:after="0" w:line="360" w:lineRule="auto"/>
              <w:jc w:val="center"/>
              <w:rPr>
                <w:rFonts w:ascii="Arial" w:hAnsi="Arial" w:cs="Arial"/>
                <w:sz w:val="20"/>
                <w:szCs w:val="20"/>
              </w:rPr>
            </w:pPr>
            <w:r>
              <w:rPr>
                <w:rFonts w:ascii="Arial" w:hAnsi="Arial" w:cs="Arial"/>
                <w:sz w:val="20"/>
                <w:szCs w:val="20"/>
              </w:rPr>
              <w:t>Politomica</w:t>
            </w:r>
          </w:p>
        </w:tc>
        <w:tc>
          <w:tcPr>
            <w:tcW w:w="2540" w:type="dxa"/>
            <w:tcBorders>
              <w:top w:val="single" w:sz="4" w:space="0" w:color="auto"/>
              <w:left w:val="single" w:sz="4" w:space="0" w:color="auto"/>
              <w:bottom w:val="single" w:sz="4" w:space="0" w:color="auto"/>
              <w:right w:val="single" w:sz="4" w:space="0" w:color="auto"/>
            </w:tcBorders>
          </w:tcPr>
          <w:p w:rsidR="00D80629" w:rsidRDefault="00D80629" w:rsidP="00D80629">
            <w:pPr>
              <w:spacing w:after="0" w:line="360" w:lineRule="auto"/>
              <w:jc w:val="both"/>
              <w:rPr>
                <w:rFonts w:ascii="Arial" w:hAnsi="Arial" w:cs="Arial"/>
                <w:sz w:val="20"/>
                <w:szCs w:val="20"/>
              </w:rPr>
            </w:pPr>
            <w:r>
              <w:rPr>
                <w:rFonts w:ascii="Arial" w:hAnsi="Arial" w:cs="Arial"/>
                <w:sz w:val="20"/>
                <w:szCs w:val="20"/>
              </w:rPr>
              <w:t>Normal</w:t>
            </w:r>
          </w:p>
          <w:p w:rsidR="00D80629" w:rsidRDefault="00D80629" w:rsidP="00D80629">
            <w:pPr>
              <w:spacing w:after="0" w:line="360" w:lineRule="auto"/>
              <w:jc w:val="both"/>
              <w:rPr>
                <w:rFonts w:ascii="Arial" w:hAnsi="Arial" w:cs="Arial"/>
                <w:sz w:val="20"/>
                <w:szCs w:val="20"/>
              </w:rPr>
            </w:pPr>
            <w:r>
              <w:rPr>
                <w:rFonts w:ascii="Arial" w:hAnsi="Arial" w:cs="Arial"/>
                <w:sz w:val="20"/>
                <w:szCs w:val="20"/>
              </w:rPr>
              <w:t>Anormal</w:t>
            </w:r>
          </w:p>
          <w:p w:rsidR="00D80629" w:rsidRPr="003955E0" w:rsidRDefault="00D80629" w:rsidP="00D80629">
            <w:pPr>
              <w:spacing w:after="0" w:line="360" w:lineRule="auto"/>
              <w:jc w:val="both"/>
              <w:rPr>
                <w:rFonts w:ascii="Arial" w:hAnsi="Arial" w:cs="Arial"/>
                <w:sz w:val="20"/>
                <w:szCs w:val="20"/>
              </w:rPr>
            </w:pPr>
            <w:r>
              <w:rPr>
                <w:rFonts w:ascii="Arial" w:hAnsi="Arial" w:cs="Arial"/>
                <w:sz w:val="20"/>
                <w:szCs w:val="20"/>
              </w:rPr>
              <w:t>Sin Datos</w:t>
            </w:r>
          </w:p>
        </w:tc>
      </w:tr>
    </w:tbl>
    <w:p w:rsidR="00E23607" w:rsidRDefault="00E23607" w:rsidP="003955E0">
      <w:pPr>
        <w:spacing w:after="0" w:line="360" w:lineRule="auto"/>
        <w:jc w:val="both"/>
        <w:rPr>
          <w:rFonts w:ascii="Arial" w:hAnsi="Arial" w:cs="Arial"/>
          <w:b/>
          <w:sz w:val="24"/>
        </w:rPr>
      </w:pPr>
    </w:p>
    <w:p w:rsidR="00E23607" w:rsidRDefault="00E23607" w:rsidP="003955E0">
      <w:pPr>
        <w:spacing w:after="0" w:line="360" w:lineRule="auto"/>
        <w:jc w:val="both"/>
        <w:rPr>
          <w:rFonts w:ascii="Arial" w:hAnsi="Arial" w:cs="Arial"/>
          <w:b/>
          <w:sz w:val="24"/>
        </w:rPr>
      </w:pPr>
    </w:p>
    <w:p w:rsidR="003955E0" w:rsidRPr="00E80B78" w:rsidRDefault="003B10A0" w:rsidP="003955E0">
      <w:pPr>
        <w:spacing w:after="0" w:line="360" w:lineRule="auto"/>
        <w:jc w:val="both"/>
        <w:rPr>
          <w:rFonts w:ascii="Arial" w:hAnsi="Arial" w:cs="Arial"/>
          <w:b/>
          <w:sz w:val="24"/>
        </w:rPr>
      </w:pPr>
      <w:r w:rsidRPr="00E80B78">
        <w:rPr>
          <w:rFonts w:ascii="Arial" w:hAnsi="Arial" w:cs="Arial"/>
          <w:b/>
          <w:sz w:val="24"/>
        </w:rPr>
        <w:t>ESTRATEGIA DE ANÁLISIS:</w:t>
      </w:r>
    </w:p>
    <w:p w:rsidR="003955E0" w:rsidRDefault="003955E0" w:rsidP="003B10A0">
      <w:pPr>
        <w:spacing w:after="0" w:line="360" w:lineRule="auto"/>
        <w:ind w:firstLine="706"/>
        <w:jc w:val="both"/>
        <w:rPr>
          <w:rFonts w:ascii="Arial" w:hAnsi="Arial" w:cs="Arial"/>
          <w:sz w:val="24"/>
        </w:rPr>
      </w:pPr>
      <w:r>
        <w:rPr>
          <w:rFonts w:ascii="Arial" w:hAnsi="Arial" w:cs="Arial"/>
          <w:sz w:val="24"/>
        </w:rPr>
        <w:t>Se basó  sobre la</w:t>
      </w:r>
      <w:r w:rsidRPr="00EE55C5">
        <w:rPr>
          <w:rFonts w:ascii="Arial" w:hAnsi="Arial" w:cs="Arial"/>
          <w:sz w:val="24"/>
        </w:rPr>
        <w:t xml:space="preserve"> teoría fundamentada</w:t>
      </w:r>
      <w:r>
        <w:rPr>
          <w:rFonts w:ascii="Arial" w:hAnsi="Arial" w:cs="Arial"/>
          <w:sz w:val="24"/>
        </w:rPr>
        <w:t>, la cual</w:t>
      </w:r>
      <w:r w:rsidRPr="00EE55C5">
        <w:rPr>
          <w:rFonts w:ascii="Arial" w:hAnsi="Arial" w:cs="Arial"/>
          <w:sz w:val="24"/>
        </w:rPr>
        <w:t xml:space="preserve"> es representativa de los métodos de análisis de datos basados en el análisis comparativo constante, y es usada en el estudio de textos. </w:t>
      </w:r>
      <w:r>
        <w:rPr>
          <w:rFonts w:ascii="Arial" w:hAnsi="Arial" w:cs="Arial"/>
          <w:sz w:val="24"/>
        </w:rPr>
        <w:t xml:space="preserve"> </w:t>
      </w:r>
      <w:r w:rsidRPr="00EE55C5">
        <w:rPr>
          <w:rFonts w:ascii="Arial" w:hAnsi="Arial" w:cs="Arial"/>
          <w:sz w:val="24"/>
        </w:rPr>
        <w:t xml:space="preserve">La información </w:t>
      </w:r>
      <w:r>
        <w:rPr>
          <w:rFonts w:ascii="Arial" w:hAnsi="Arial" w:cs="Arial"/>
          <w:sz w:val="24"/>
        </w:rPr>
        <w:t>fue</w:t>
      </w:r>
      <w:r w:rsidRPr="00EE55C5">
        <w:rPr>
          <w:rFonts w:ascii="Arial" w:hAnsi="Arial" w:cs="Arial"/>
          <w:sz w:val="24"/>
        </w:rPr>
        <w:t xml:space="preserve"> estudiada y codificada</w:t>
      </w:r>
      <w:r>
        <w:rPr>
          <w:rFonts w:ascii="Arial" w:hAnsi="Arial" w:cs="Arial"/>
          <w:sz w:val="24"/>
        </w:rPr>
        <w:t>, siendo comparada</w:t>
      </w:r>
      <w:r w:rsidRPr="00EE55C5">
        <w:rPr>
          <w:rFonts w:ascii="Arial" w:hAnsi="Arial" w:cs="Arial"/>
          <w:sz w:val="24"/>
        </w:rPr>
        <w:t xml:space="preserve"> con otros</w:t>
      </w:r>
      <w:r>
        <w:rPr>
          <w:rFonts w:ascii="Arial" w:hAnsi="Arial" w:cs="Arial"/>
          <w:sz w:val="24"/>
        </w:rPr>
        <w:t xml:space="preserve"> resultados</w:t>
      </w:r>
      <w:r w:rsidRPr="00EE55C5">
        <w:rPr>
          <w:rFonts w:ascii="Arial" w:hAnsi="Arial" w:cs="Arial"/>
          <w:sz w:val="24"/>
        </w:rPr>
        <w:t>, buscando similitudes y diferencias. Luego de varias iteraciones,</w:t>
      </w:r>
      <w:r>
        <w:rPr>
          <w:rFonts w:ascii="Arial" w:hAnsi="Arial" w:cs="Arial"/>
          <w:sz w:val="24"/>
        </w:rPr>
        <w:t xml:space="preserve"> las conceptualizaciones emergieron </w:t>
      </w:r>
      <w:r w:rsidRPr="00EE55C5">
        <w:rPr>
          <w:rFonts w:ascii="Arial" w:hAnsi="Arial" w:cs="Arial"/>
          <w:sz w:val="24"/>
        </w:rPr>
        <w:t>y las relaciones entre los distintos t</w:t>
      </w:r>
      <w:r>
        <w:rPr>
          <w:rFonts w:ascii="Arial" w:hAnsi="Arial" w:cs="Arial"/>
          <w:sz w:val="24"/>
        </w:rPr>
        <w:t>rozos de información se volvieron</w:t>
      </w:r>
      <w:r w:rsidRPr="00EE55C5">
        <w:rPr>
          <w:rFonts w:ascii="Arial" w:hAnsi="Arial" w:cs="Arial"/>
          <w:sz w:val="24"/>
        </w:rPr>
        <w:t xml:space="preserve"> aparentes.</w:t>
      </w:r>
    </w:p>
    <w:p w:rsidR="003955E0" w:rsidRDefault="003955E0" w:rsidP="00E479F4">
      <w:pPr>
        <w:spacing w:after="0" w:line="360" w:lineRule="auto"/>
        <w:ind w:firstLine="706"/>
        <w:jc w:val="both"/>
        <w:rPr>
          <w:rFonts w:ascii="Arial" w:hAnsi="Arial" w:cs="Arial"/>
          <w:sz w:val="24"/>
        </w:rPr>
      </w:pPr>
      <w:r>
        <w:rPr>
          <w:rFonts w:ascii="Arial" w:hAnsi="Arial" w:cs="Arial"/>
          <w:sz w:val="24"/>
        </w:rPr>
        <w:t xml:space="preserve">Se realizó una matriz de datos en hoja de cálculo de Excel 2013.  Utilizándose las funciones se obtuvieron datos, los que además se interpretaron en el sistema Epi Info ver. 7 ingles. Truncando variables se dio respuestas a nuestros objetivos del estudio. </w:t>
      </w:r>
    </w:p>
    <w:p w:rsidR="00075E53" w:rsidRPr="00221549" w:rsidRDefault="00075E53" w:rsidP="00E479F4">
      <w:pPr>
        <w:spacing w:after="0" w:line="360" w:lineRule="auto"/>
        <w:ind w:firstLine="706"/>
        <w:jc w:val="both"/>
        <w:rPr>
          <w:rFonts w:ascii="Arial" w:hAnsi="Arial" w:cs="Arial"/>
          <w:color w:val="FF0000"/>
          <w:sz w:val="24"/>
        </w:rPr>
      </w:pPr>
    </w:p>
    <w:p w:rsidR="003955E0" w:rsidRPr="00075E53" w:rsidRDefault="00075E53" w:rsidP="003955E0">
      <w:pPr>
        <w:spacing w:after="0" w:line="360" w:lineRule="auto"/>
        <w:jc w:val="both"/>
        <w:rPr>
          <w:rFonts w:ascii="Arial" w:hAnsi="Arial" w:cs="Arial"/>
          <w:b/>
          <w:sz w:val="24"/>
        </w:rPr>
      </w:pPr>
      <w:r w:rsidRPr="00075E53">
        <w:rPr>
          <w:rFonts w:ascii="Arial" w:hAnsi="Arial" w:cs="Arial"/>
          <w:b/>
          <w:sz w:val="24"/>
        </w:rPr>
        <w:t>CONSIDERACIONES ÉTICAS:</w:t>
      </w:r>
    </w:p>
    <w:p w:rsidR="003955E0" w:rsidRPr="00F14D1F" w:rsidRDefault="003955E0" w:rsidP="00075E53">
      <w:pPr>
        <w:spacing w:after="0" w:line="360" w:lineRule="auto"/>
        <w:ind w:firstLine="706"/>
        <w:jc w:val="both"/>
        <w:rPr>
          <w:rFonts w:ascii="Arial" w:hAnsi="Arial" w:cs="Arial"/>
          <w:sz w:val="24"/>
          <w:szCs w:val="24"/>
        </w:rPr>
      </w:pPr>
      <w:r w:rsidRPr="00F14D1F">
        <w:rPr>
          <w:rFonts w:ascii="Arial" w:hAnsi="Arial" w:cs="Arial"/>
          <w:sz w:val="24"/>
          <w:szCs w:val="24"/>
        </w:rPr>
        <w:t>En el presente traba</w:t>
      </w:r>
      <w:r>
        <w:rPr>
          <w:rFonts w:ascii="Arial" w:hAnsi="Arial" w:cs="Arial"/>
          <w:sz w:val="24"/>
          <w:szCs w:val="24"/>
        </w:rPr>
        <w:t>jo de investigación se realizó</w:t>
      </w:r>
      <w:r>
        <w:rPr>
          <w:rFonts w:ascii="Arial" w:hAnsi="Arial" w:cs="Arial"/>
          <w:color w:val="FF0000"/>
          <w:sz w:val="24"/>
          <w:szCs w:val="24"/>
        </w:rPr>
        <w:t xml:space="preserve"> </w:t>
      </w:r>
      <w:r w:rsidRPr="00F14D1F">
        <w:rPr>
          <w:rFonts w:ascii="Arial" w:hAnsi="Arial" w:cs="Arial"/>
          <w:sz w:val="24"/>
          <w:szCs w:val="24"/>
        </w:rPr>
        <w:t>respetando la confidencialidad de los datos, protegiendo la identidad de los pacientes y del personal médico el cual está  involucrado en el desarro</w:t>
      </w:r>
      <w:r>
        <w:rPr>
          <w:rFonts w:ascii="Arial" w:hAnsi="Arial" w:cs="Arial"/>
          <w:sz w:val="24"/>
          <w:szCs w:val="24"/>
        </w:rPr>
        <w:t>llo de la misma. No se utilizaro</w:t>
      </w:r>
      <w:r w:rsidRPr="00F14D1F">
        <w:rPr>
          <w:rFonts w:ascii="Arial" w:hAnsi="Arial" w:cs="Arial"/>
          <w:sz w:val="24"/>
          <w:szCs w:val="24"/>
        </w:rPr>
        <w:t xml:space="preserve">n datos que puedan identificar al paciente ni al personal de salud. </w:t>
      </w:r>
    </w:p>
    <w:p w:rsidR="003955E0" w:rsidRDefault="003955E0" w:rsidP="00075E53">
      <w:pPr>
        <w:spacing w:after="0" w:line="360" w:lineRule="auto"/>
        <w:ind w:firstLine="706"/>
        <w:jc w:val="both"/>
        <w:outlineLvl w:val="0"/>
        <w:rPr>
          <w:rFonts w:ascii="Arial" w:hAnsi="Arial" w:cs="Arial"/>
          <w:color w:val="FF0000"/>
          <w:sz w:val="24"/>
          <w:szCs w:val="24"/>
        </w:rPr>
      </w:pPr>
      <w:r>
        <w:rPr>
          <w:rFonts w:ascii="Arial" w:hAnsi="Arial" w:cs="Arial"/>
          <w:sz w:val="24"/>
          <w:szCs w:val="24"/>
        </w:rPr>
        <w:t xml:space="preserve"> </w:t>
      </w:r>
      <w:r w:rsidR="00075E53">
        <w:rPr>
          <w:rFonts w:ascii="Arial" w:hAnsi="Arial" w:cs="Arial"/>
          <w:sz w:val="24"/>
          <w:szCs w:val="24"/>
        </w:rPr>
        <w:t>D</w:t>
      </w:r>
      <w:r w:rsidRPr="00F14D1F">
        <w:rPr>
          <w:rFonts w:ascii="Arial" w:hAnsi="Arial" w:cs="Arial"/>
          <w:sz w:val="24"/>
          <w:szCs w:val="24"/>
        </w:rPr>
        <w:t xml:space="preserve">icha  investigación </w:t>
      </w:r>
      <w:r>
        <w:rPr>
          <w:rFonts w:ascii="Arial" w:hAnsi="Arial" w:cs="Arial"/>
          <w:sz w:val="24"/>
          <w:szCs w:val="24"/>
        </w:rPr>
        <w:t xml:space="preserve">fue aprobada por </w:t>
      </w:r>
      <w:r w:rsidRPr="00F14D1F">
        <w:rPr>
          <w:rFonts w:ascii="Arial" w:hAnsi="Arial" w:cs="Arial"/>
          <w:sz w:val="24"/>
          <w:szCs w:val="24"/>
        </w:rPr>
        <w:t>el Comité de Ética del Hospital Nacional de Ni</w:t>
      </w:r>
      <w:r w:rsidRPr="00F14D1F">
        <w:rPr>
          <w:rFonts w:ascii="Arial" w:hAnsi="Arial" w:cs="Arial"/>
          <w:sz w:val="24"/>
          <w:szCs w:val="24"/>
          <w:lang w:val="es-ES_tradnl"/>
        </w:rPr>
        <w:t>ños Benjamín</w:t>
      </w:r>
      <w:r w:rsidRPr="00F14D1F">
        <w:rPr>
          <w:rFonts w:ascii="Arial" w:hAnsi="Arial" w:cs="Arial"/>
          <w:sz w:val="24"/>
          <w:szCs w:val="24"/>
        </w:rPr>
        <w:t xml:space="preserve"> Bloom, quienes aprobaran la realización de este protocolo, así como la revisión de los expedientes e imagines de tomografía Axial Computarizada Cerebral de los pacientes seleccionados para dicho estudio.</w:t>
      </w:r>
      <w:r>
        <w:rPr>
          <w:rFonts w:ascii="Arial" w:hAnsi="Arial" w:cs="Arial"/>
          <w:sz w:val="24"/>
          <w:szCs w:val="24"/>
        </w:rPr>
        <w:t xml:space="preserve"> </w:t>
      </w:r>
      <w:r>
        <w:rPr>
          <w:rFonts w:ascii="Arial" w:hAnsi="Arial" w:cs="Arial"/>
          <w:color w:val="FF0000"/>
          <w:sz w:val="24"/>
          <w:szCs w:val="24"/>
        </w:rPr>
        <w:t xml:space="preserve"> </w:t>
      </w:r>
    </w:p>
    <w:p w:rsidR="00F51626" w:rsidRPr="009E5B4B" w:rsidRDefault="00075E53" w:rsidP="00F51626">
      <w:pPr>
        <w:pStyle w:val="Prrafodelista"/>
        <w:numPr>
          <w:ilvl w:val="0"/>
          <w:numId w:val="3"/>
        </w:numPr>
        <w:spacing w:line="360" w:lineRule="auto"/>
        <w:jc w:val="both"/>
        <w:rPr>
          <w:rFonts w:ascii="Arial" w:eastAsia="Calibri" w:hAnsi="Arial" w:cs="Arial"/>
          <w:bCs/>
          <w:sz w:val="24"/>
          <w:szCs w:val="24"/>
          <w:lang w:eastAsia="es-SV"/>
        </w:rPr>
      </w:pPr>
      <w:r w:rsidRPr="00E80B78">
        <w:rPr>
          <w:rFonts w:ascii="Arial" w:hAnsi="Arial" w:cs="Arial"/>
          <w:b/>
          <w:sz w:val="24"/>
          <w:szCs w:val="24"/>
        </w:rPr>
        <w:lastRenderedPageBreak/>
        <w:t>RESULTADOS</w:t>
      </w:r>
    </w:p>
    <w:p w:rsidR="00C15436" w:rsidRDefault="00C15436" w:rsidP="00196C54">
      <w:pPr>
        <w:pStyle w:val="Prrafodelista"/>
        <w:rPr>
          <w:rFonts w:ascii="Arial" w:hAnsi="Arial" w:cs="Arial"/>
          <w:b/>
          <w:sz w:val="24"/>
          <w:szCs w:val="24"/>
        </w:rPr>
      </w:pPr>
    </w:p>
    <w:p w:rsidR="005B6490" w:rsidRPr="00075E53" w:rsidRDefault="00C15436" w:rsidP="005B6490">
      <w:pPr>
        <w:pStyle w:val="Prrafodelista"/>
        <w:rPr>
          <w:rFonts w:ascii="Arial" w:hAnsi="Arial" w:cs="Arial"/>
          <w:b/>
          <w:sz w:val="24"/>
          <w:szCs w:val="24"/>
        </w:rPr>
      </w:pPr>
      <w:r>
        <w:rPr>
          <w:rFonts w:ascii="Arial" w:hAnsi="Arial" w:cs="Arial"/>
          <w:b/>
          <w:sz w:val="24"/>
          <w:szCs w:val="24"/>
        </w:rPr>
        <w:t xml:space="preserve">TABLA 1 </w:t>
      </w:r>
      <w:r w:rsidR="005B6490">
        <w:rPr>
          <w:rFonts w:ascii="Arial" w:hAnsi="Arial" w:cs="Arial"/>
          <w:b/>
          <w:sz w:val="24"/>
          <w:szCs w:val="24"/>
        </w:rPr>
        <w:t xml:space="preserve">DATOS SEGÚN </w:t>
      </w:r>
      <w:r>
        <w:rPr>
          <w:rFonts w:ascii="Arial" w:hAnsi="Arial" w:cs="Arial"/>
          <w:b/>
          <w:sz w:val="24"/>
          <w:szCs w:val="24"/>
        </w:rPr>
        <w:t>SEXO</w:t>
      </w:r>
      <w:r w:rsidR="005B6490">
        <w:rPr>
          <w:rFonts w:ascii="Arial" w:hAnsi="Arial" w:cs="Arial"/>
          <w:b/>
          <w:sz w:val="24"/>
          <w:szCs w:val="24"/>
        </w:rPr>
        <w:t xml:space="preserve">.  EN LOS </w:t>
      </w:r>
      <w:r w:rsidR="005B6490" w:rsidRPr="00075E53">
        <w:rPr>
          <w:rFonts w:ascii="Arial" w:hAnsi="Arial" w:cs="Arial"/>
          <w:b/>
          <w:sz w:val="24"/>
          <w:szCs w:val="24"/>
        </w:rPr>
        <w:t>NIÑOS DE 1MES A 12 AÑOS HOSPITAL</w:t>
      </w:r>
      <w:r w:rsidR="005B6490">
        <w:rPr>
          <w:rFonts w:ascii="Arial" w:hAnsi="Arial" w:cs="Arial"/>
          <w:b/>
          <w:sz w:val="24"/>
          <w:szCs w:val="24"/>
        </w:rPr>
        <w:t xml:space="preserve"> NACIONAL</w:t>
      </w:r>
      <w:r w:rsidR="005B6490" w:rsidRPr="00075E53">
        <w:rPr>
          <w:rFonts w:ascii="Arial" w:hAnsi="Arial" w:cs="Arial"/>
          <w:b/>
          <w:sz w:val="24"/>
          <w:szCs w:val="24"/>
        </w:rPr>
        <w:t xml:space="preserve"> DE NIÑOS BENJAMIN BLOOM</w:t>
      </w:r>
      <w:r w:rsidR="005B6490">
        <w:rPr>
          <w:rFonts w:ascii="Arial" w:hAnsi="Arial" w:cs="Arial"/>
          <w:b/>
          <w:sz w:val="24"/>
          <w:szCs w:val="24"/>
        </w:rPr>
        <w:t xml:space="preserve"> DE ENERO 2009 A DICIEM</w:t>
      </w:r>
      <w:r w:rsidR="005B6490" w:rsidRPr="00075E53">
        <w:rPr>
          <w:rFonts w:ascii="Arial" w:hAnsi="Arial" w:cs="Arial"/>
          <w:b/>
          <w:sz w:val="24"/>
          <w:szCs w:val="24"/>
        </w:rPr>
        <w:t>BRE DE 2013</w:t>
      </w:r>
      <w:r w:rsidR="005B6490">
        <w:rPr>
          <w:rFonts w:ascii="Arial" w:hAnsi="Arial" w:cs="Arial"/>
          <w:b/>
          <w:sz w:val="24"/>
          <w:szCs w:val="24"/>
        </w:rPr>
        <w:t>.</w:t>
      </w:r>
    </w:p>
    <w:tbl>
      <w:tblPr>
        <w:tblpPr w:leftFromText="141" w:rightFromText="141" w:vertAnchor="page" w:horzAnchor="page" w:tblpX="3949" w:tblpY="4057"/>
        <w:tblW w:w="5341" w:type="dxa"/>
        <w:tblCellMar>
          <w:left w:w="70" w:type="dxa"/>
          <w:right w:w="70" w:type="dxa"/>
        </w:tblCellMar>
        <w:tblLook w:val="04A0" w:firstRow="1" w:lastRow="0" w:firstColumn="1" w:lastColumn="0" w:noHBand="0" w:noVBand="1"/>
      </w:tblPr>
      <w:tblGrid>
        <w:gridCol w:w="1701"/>
        <w:gridCol w:w="1840"/>
        <w:gridCol w:w="1800"/>
      </w:tblGrid>
      <w:tr w:rsidR="00E23607" w:rsidRPr="00EB6E86" w:rsidTr="00E23607">
        <w:trPr>
          <w:trHeight w:val="312"/>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rPr>
                <w:rFonts w:ascii="Times New Roman" w:eastAsia="Times New Roman" w:hAnsi="Times New Roman" w:cs="Times New Roman"/>
                <w:b/>
                <w:bCs/>
                <w:color w:val="000000"/>
                <w:sz w:val="36"/>
                <w:szCs w:val="24"/>
                <w:lang w:eastAsia="es-SV"/>
              </w:rPr>
            </w:pPr>
            <w:r w:rsidRPr="00196C54">
              <w:rPr>
                <w:rFonts w:ascii="Times New Roman" w:eastAsia="Times New Roman" w:hAnsi="Times New Roman" w:cs="Times New Roman"/>
                <w:b/>
                <w:bCs/>
                <w:color w:val="000000"/>
                <w:sz w:val="36"/>
                <w:szCs w:val="24"/>
                <w:lang w:eastAsia="es-SV"/>
              </w:rPr>
              <w:t>Sexo</w:t>
            </w:r>
            <w:r w:rsidRPr="00196C54">
              <w:rPr>
                <w:rFonts w:ascii="Times New Roman" w:eastAsia="Times New Roman" w:hAnsi="Times New Roman" w:cs="Times New Roman"/>
                <w:color w:val="000000"/>
                <w:sz w:val="36"/>
                <w:szCs w:val="24"/>
                <w:lang w:eastAsia="es-SV"/>
              </w:rPr>
              <w:t xml:space="preserve"> </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rPr>
                <w:rFonts w:ascii="Times New Roman" w:eastAsia="Times New Roman" w:hAnsi="Times New Roman" w:cs="Times New Roman"/>
                <w:b/>
                <w:bCs/>
                <w:color w:val="000000"/>
                <w:sz w:val="36"/>
                <w:szCs w:val="24"/>
                <w:lang w:eastAsia="es-SV"/>
              </w:rPr>
            </w:pPr>
            <w:r w:rsidRPr="00196C54">
              <w:rPr>
                <w:rFonts w:ascii="Times New Roman" w:eastAsia="Times New Roman" w:hAnsi="Times New Roman" w:cs="Times New Roman"/>
                <w:b/>
                <w:bCs/>
                <w:color w:val="000000"/>
                <w:sz w:val="36"/>
                <w:szCs w:val="24"/>
                <w:lang w:eastAsia="es-SV"/>
              </w:rPr>
              <w:t>Frecuencia</w:t>
            </w:r>
            <w:r w:rsidRPr="00196C54">
              <w:rPr>
                <w:rFonts w:ascii="Times New Roman" w:eastAsia="Times New Roman" w:hAnsi="Times New Roman" w:cs="Times New Roman"/>
                <w:color w:val="000000"/>
                <w:sz w:val="36"/>
                <w:szCs w:val="24"/>
                <w:lang w:eastAsia="es-SV"/>
              </w:rPr>
              <w:t xml:space="preserve"> </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rPr>
                <w:rFonts w:ascii="Times New Roman" w:eastAsia="Times New Roman" w:hAnsi="Times New Roman" w:cs="Times New Roman"/>
                <w:b/>
                <w:bCs/>
                <w:color w:val="000000"/>
                <w:sz w:val="36"/>
                <w:szCs w:val="24"/>
                <w:lang w:eastAsia="es-SV"/>
              </w:rPr>
            </w:pPr>
            <w:r w:rsidRPr="00196C54">
              <w:rPr>
                <w:rFonts w:ascii="Times New Roman" w:eastAsia="Times New Roman" w:hAnsi="Times New Roman" w:cs="Times New Roman"/>
                <w:b/>
                <w:bCs/>
                <w:color w:val="000000"/>
                <w:sz w:val="36"/>
                <w:szCs w:val="24"/>
                <w:lang w:eastAsia="es-SV"/>
              </w:rPr>
              <w:t>Porcentaje</w:t>
            </w:r>
          </w:p>
        </w:tc>
      </w:tr>
      <w:tr w:rsidR="00E23607" w:rsidRPr="00EB6E86" w:rsidTr="00E23607">
        <w:trPr>
          <w:trHeight w:val="312"/>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rPr>
                <w:rFonts w:ascii="Times New Roman" w:eastAsia="Times New Roman" w:hAnsi="Times New Roman" w:cs="Times New Roman"/>
                <w:b/>
                <w:bCs/>
                <w:color w:val="000000"/>
                <w:sz w:val="36"/>
                <w:szCs w:val="24"/>
                <w:lang w:eastAsia="es-SV"/>
              </w:rPr>
            </w:pPr>
            <w:r w:rsidRPr="00196C54">
              <w:rPr>
                <w:rFonts w:ascii="Times New Roman" w:eastAsia="Times New Roman" w:hAnsi="Times New Roman" w:cs="Times New Roman"/>
                <w:b/>
                <w:bCs/>
                <w:color w:val="000000"/>
                <w:sz w:val="36"/>
                <w:szCs w:val="24"/>
                <w:lang w:eastAsia="es-SV"/>
              </w:rPr>
              <w:t>femenino</w:t>
            </w:r>
            <w:r w:rsidRPr="00196C54">
              <w:rPr>
                <w:rFonts w:ascii="Times New Roman" w:eastAsia="Times New Roman" w:hAnsi="Times New Roman" w:cs="Times New Roman"/>
                <w:color w:val="000000"/>
                <w:sz w:val="36"/>
                <w:szCs w:val="24"/>
                <w:lang w:eastAsia="es-SV"/>
              </w:rPr>
              <w:t xml:space="preserve"> </w:t>
            </w:r>
          </w:p>
        </w:tc>
        <w:tc>
          <w:tcPr>
            <w:tcW w:w="1840" w:type="dxa"/>
            <w:tcBorders>
              <w:top w:val="nil"/>
              <w:left w:val="nil"/>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jc w:val="right"/>
              <w:rPr>
                <w:rFonts w:ascii="Times New Roman" w:eastAsia="Times New Roman" w:hAnsi="Times New Roman" w:cs="Times New Roman"/>
                <w:color w:val="000000"/>
                <w:sz w:val="36"/>
                <w:szCs w:val="24"/>
                <w:lang w:eastAsia="es-SV"/>
              </w:rPr>
            </w:pPr>
            <w:r w:rsidRPr="00196C54">
              <w:rPr>
                <w:rFonts w:ascii="Times New Roman" w:eastAsia="Times New Roman" w:hAnsi="Times New Roman" w:cs="Times New Roman"/>
                <w:color w:val="000000"/>
                <w:sz w:val="36"/>
                <w:szCs w:val="24"/>
                <w:lang w:eastAsia="es-SV"/>
              </w:rPr>
              <w:t>12</w:t>
            </w:r>
          </w:p>
        </w:tc>
        <w:tc>
          <w:tcPr>
            <w:tcW w:w="1800" w:type="dxa"/>
            <w:tcBorders>
              <w:top w:val="nil"/>
              <w:left w:val="nil"/>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jc w:val="right"/>
              <w:rPr>
                <w:rFonts w:ascii="Times New Roman" w:eastAsia="Times New Roman" w:hAnsi="Times New Roman" w:cs="Times New Roman"/>
                <w:color w:val="000000"/>
                <w:sz w:val="36"/>
                <w:szCs w:val="24"/>
                <w:lang w:eastAsia="es-SV"/>
              </w:rPr>
            </w:pPr>
            <w:r w:rsidRPr="00196C54">
              <w:rPr>
                <w:rFonts w:ascii="Times New Roman" w:eastAsia="Times New Roman" w:hAnsi="Times New Roman" w:cs="Times New Roman"/>
                <w:color w:val="000000"/>
                <w:sz w:val="36"/>
                <w:szCs w:val="24"/>
                <w:lang w:eastAsia="es-SV"/>
              </w:rPr>
              <w:t>44.4%</w:t>
            </w:r>
          </w:p>
        </w:tc>
      </w:tr>
      <w:tr w:rsidR="00E23607" w:rsidRPr="00EB6E86" w:rsidTr="00E23607">
        <w:trPr>
          <w:trHeight w:val="312"/>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rPr>
                <w:rFonts w:ascii="Times New Roman" w:eastAsia="Times New Roman" w:hAnsi="Times New Roman" w:cs="Times New Roman"/>
                <w:b/>
                <w:bCs/>
                <w:color w:val="000000"/>
                <w:sz w:val="36"/>
                <w:szCs w:val="24"/>
                <w:lang w:eastAsia="es-SV"/>
              </w:rPr>
            </w:pPr>
            <w:r w:rsidRPr="00196C54">
              <w:rPr>
                <w:rFonts w:ascii="Times New Roman" w:eastAsia="Times New Roman" w:hAnsi="Times New Roman" w:cs="Times New Roman"/>
                <w:b/>
                <w:bCs/>
                <w:color w:val="000000"/>
                <w:sz w:val="36"/>
                <w:szCs w:val="24"/>
                <w:lang w:eastAsia="es-SV"/>
              </w:rPr>
              <w:t>masculino</w:t>
            </w:r>
            <w:r w:rsidRPr="00196C54">
              <w:rPr>
                <w:rFonts w:ascii="Times New Roman" w:eastAsia="Times New Roman" w:hAnsi="Times New Roman" w:cs="Times New Roman"/>
                <w:color w:val="000000"/>
                <w:sz w:val="36"/>
                <w:szCs w:val="24"/>
                <w:lang w:eastAsia="es-SV"/>
              </w:rPr>
              <w:t xml:space="preserve"> </w:t>
            </w:r>
          </w:p>
        </w:tc>
        <w:tc>
          <w:tcPr>
            <w:tcW w:w="1840" w:type="dxa"/>
            <w:tcBorders>
              <w:top w:val="nil"/>
              <w:left w:val="nil"/>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jc w:val="right"/>
              <w:rPr>
                <w:rFonts w:ascii="Times New Roman" w:eastAsia="Times New Roman" w:hAnsi="Times New Roman" w:cs="Times New Roman"/>
                <w:color w:val="000000"/>
                <w:sz w:val="36"/>
                <w:szCs w:val="24"/>
                <w:lang w:eastAsia="es-SV"/>
              </w:rPr>
            </w:pPr>
            <w:r w:rsidRPr="00196C54">
              <w:rPr>
                <w:rFonts w:ascii="Times New Roman" w:eastAsia="Times New Roman" w:hAnsi="Times New Roman" w:cs="Times New Roman"/>
                <w:color w:val="000000"/>
                <w:sz w:val="36"/>
                <w:szCs w:val="24"/>
                <w:lang w:eastAsia="es-SV"/>
              </w:rPr>
              <w:t>15</w:t>
            </w:r>
          </w:p>
        </w:tc>
        <w:tc>
          <w:tcPr>
            <w:tcW w:w="1800" w:type="dxa"/>
            <w:tcBorders>
              <w:top w:val="nil"/>
              <w:left w:val="nil"/>
              <w:bottom w:val="single" w:sz="4" w:space="0" w:color="000000"/>
              <w:right w:val="single" w:sz="4" w:space="0" w:color="000000"/>
            </w:tcBorders>
            <w:shd w:val="clear" w:color="auto" w:fill="auto"/>
            <w:vAlign w:val="center"/>
            <w:hideMark/>
          </w:tcPr>
          <w:p w:rsidR="00E23607" w:rsidRPr="00196C54" w:rsidRDefault="00E23607" w:rsidP="00E23607">
            <w:pPr>
              <w:spacing w:after="0" w:line="240" w:lineRule="auto"/>
              <w:jc w:val="right"/>
              <w:rPr>
                <w:rFonts w:ascii="Times New Roman" w:eastAsia="Times New Roman" w:hAnsi="Times New Roman" w:cs="Times New Roman"/>
                <w:color w:val="000000"/>
                <w:sz w:val="36"/>
                <w:szCs w:val="24"/>
                <w:lang w:eastAsia="es-SV"/>
              </w:rPr>
            </w:pPr>
            <w:r w:rsidRPr="00196C54">
              <w:rPr>
                <w:rFonts w:ascii="Times New Roman" w:eastAsia="Times New Roman" w:hAnsi="Times New Roman" w:cs="Times New Roman"/>
                <w:color w:val="000000"/>
                <w:sz w:val="36"/>
                <w:szCs w:val="24"/>
                <w:lang w:eastAsia="es-SV"/>
              </w:rPr>
              <w:t>55.6%</w:t>
            </w:r>
          </w:p>
        </w:tc>
      </w:tr>
    </w:tbl>
    <w:p w:rsidR="005B6490" w:rsidRDefault="005B6490" w:rsidP="00196C54">
      <w:pPr>
        <w:pStyle w:val="Prrafodelista"/>
        <w:rPr>
          <w:rFonts w:ascii="Arial" w:hAnsi="Arial" w:cs="Arial"/>
          <w:b/>
          <w:sz w:val="24"/>
          <w:szCs w:val="24"/>
        </w:rPr>
      </w:pPr>
      <w:r>
        <w:rPr>
          <w:rFonts w:ascii="Arial" w:hAnsi="Arial" w:cs="Arial"/>
          <w:b/>
          <w:sz w:val="24"/>
          <w:szCs w:val="24"/>
        </w:rPr>
        <w:t xml:space="preserve"> </w:t>
      </w:r>
    </w:p>
    <w:p w:rsidR="005B6490" w:rsidRDefault="005B6490" w:rsidP="00196C54">
      <w:pPr>
        <w:pStyle w:val="Prrafodelista"/>
        <w:rPr>
          <w:rFonts w:ascii="Arial" w:hAnsi="Arial" w:cs="Arial"/>
          <w:b/>
          <w:sz w:val="24"/>
          <w:szCs w:val="24"/>
        </w:rPr>
      </w:pPr>
    </w:p>
    <w:p w:rsidR="005B6490" w:rsidRDefault="005B6490" w:rsidP="00196C54">
      <w:pPr>
        <w:pStyle w:val="Prrafodelista"/>
        <w:rPr>
          <w:rFonts w:ascii="Arial" w:hAnsi="Arial" w:cs="Arial"/>
          <w:b/>
          <w:sz w:val="24"/>
          <w:szCs w:val="24"/>
        </w:rPr>
      </w:pPr>
    </w:p>
    <w:p w:rsidR="005B6490" w:rsidRDefault="005B6490" w:rsidP="00196C54">
      <w:pPr>
        <w:pStyle w:val="Prrafodelista"/>
        <w:rPr>
          <w:rFonts w:ascii="Arial" w:hAnsi="Arial" w:cs="Arial"/>
          <w:b/>
          <w:sz w:val="24"/>
          <w:szCs w:val="24"/>
        </w:rPr>
      </w:pPr>
    </w:p>
    <w:p w:rsidR="005B6490" w:rsidRDefault="005B6490" w:rsidP="00196C54">
      <w:pPr>
        <w:pStyle w:val="Prrafodelista"/>
        <w:rPr>
          <w:rFonts w:ascii="Arial" w:hAnsi="Arial" w:cs="Arial"/>
          <w:b/>
          <w:sz w:val="24"/>
          <w:szCs w:val="24"/>
        </w:rPr>
      </w:pPr>
    </w:p>
    <w:p w:rsidR="005B6490" w:rsidRDefault="005B6490" w:rsidP="005B6490">
      <w:pPr>
        <w:pStyle w:val="Prrafodelista"/>
        <w:spacing w:line="360" w:lineRule="auto"/>
        <w:ind w:left="0"/>
        <w:jc w:val="center"/>
        <w:rPr>
          <w:rFonts w:ascii="Arial" w:hAnsi="Arial" w:cs="Arial"/>
          <w:sz w:val="18"/>
          <w:szCs w:val="18"/>
        </w:rPr>
      </w:pPr>
    </w:p>
    <w:p w:rsidR="005B6490" w:rsidRPr="00EB6E86" w:rsidRDefault="005B6490" w:rsidP="005B6490">
      <w:pPr>
        <w:pStyle w:val="Prrafodelista"/>
        <w:spacing w:line="360" w:lineRule="auto"/>
        <w:ind w:left="0"/>
        <w:jc w:val="center"/>
        <w:rPr>
          <w:rFonts w:ascii="Arial" w:hAnsi="Arial" w:cs="Arial"/>
          <w:sz w:val="18"/>
          <w:szCs w:val="18"/>
        </w:rPr>
      </w:pPr>
      <w:r w:rsidRPr="00EB6E86">
        <w:rPr>
          <w:rFonts w:ascii="Arial" w:hAnsi="Arial" w:cs="Arial"/>
          <w:sz w:val="18"/>
          <w:szCs w:val="18"/>
        </w:rPr>
        <w:t>Fuente: Información obtenida en cuadros clínicos de pacientes seleccionados para el estudio. Archivo HNNBB</w:t>
      </w:r>
    </w:p>
    <w:p w:rsidR="005B6490" w:rsidRDefault="005B6490" w:rsidP="00196C54">
      <w:pPr>
        <w:pStyle w:val="Prrafodelista"/>
        <w:rPr>
          <w:rFonts w:ascii="Arial" w:hAnsi="Arial" w:cs="Arial"/>
          <w:b/>
          <w:sz w:val="24"/>
          <w:szCs w:val="24"/>
        </w:rPr>
      </w:pPr>
    </w:p>
    <w:p w:rsidR="005B6490" w:rsidRDefault="005B6490" w:rsidP="005B6490">
      <w:pPr>
        <w:pStyle w:val="Prrafodelista"/>
        <w:spacing w:line="360" w:lineRule="auto"/>
        <w:ind w:left="0"/>
        <w:jc w:val="both"/>
        <w:rPr>
          <w:rFonts w:ascii="Arial" w:hAnsi="Arial" w:cs="Arial"/>
          <w:sz w:val="24"/>
          <w:szCs w:val="24"/>
        </w:rPr>
      </w:pPr>
    </w:p>
    <w:p w:rsidR="005B6490" w:rsidRDefault="005B6490" w:rsidP="005B6490">
      <w:pPr>
        <w:pStyle w:val="Prrafodelista"/>
        <w:spacing w:line="360" w:lineRule="auto"/>
        <w:ind w:left="0"/>
        <w:jc w:val="both"/>
        <w:rPr>
          <w:rFonts w:ascii="Arial" w:hAnsi="Arial" w:cs="Arial"/>
          <w:sz w:val="24"/>
          <w:szCs w:val="24"/>
        </w:rPr>
      </w:pPr>
      <w:r>
        <w:rPr>
          <w:rFonts w:ascii="Arial" w:hAnsi="Arial" w:cs="Arial"/>
          <w:sz w:val="24"/>
          <w:szCs w:val="24"/>
        </w:rPr>
        <w:t>Se encontró una mayor cantidad de casos en población masculina con respecto a las mujeres.    Con una diferencia de un 11.2%.   Por lo que son los del sexo masculino los que más preponderan en su frecuencia y esto coincide con lo que la literatura  internacional menciona y estudios previos.</w:t>
      </w:r>
    </w:p>
    <w:p w:rsidR="005B6490" w:rsidRDefault="005B6490" w:rsidP="00196C54">
      <w:pPr>
        <w:pStyle w:val="Prrafodelista"/>
        <w:rPr>
          <w:rFonts w:ascii="Arial" w:hAnsi="Arial" w:cs="Arial"/>
          <w:b/>
          <w:sz w:val="24"/>
          <w:szCs w:val="24"/>
        </w:rPr>
      </w:pPr>
    </w:p>
    <w:p w:rsidR="005B6490" w:rsidRDefault="005B6490" w:rsidP="00196C54">
      <w:pPr>
        <w:pStyle w:val="Prrafodelista"/>
        <w:rPr>
          <w:rFonts w:ascii="Arial" w:hAnsi="Arial" w:cs="Arial"/>
          <w:b/>
          <w:sz w:val="24"/>
          <w:szCs w:val="24"/>
        </w:rPr>
      </w:pPr>
    </w:p>
    <w:p w:rsidR="005B6490" w:rsidRDefault="005B6490" w:rsidP="00196C54">
      <w:pPr>
        <w:pStyle w:val="Prrafodelista"/>
        <w:rPr>
          <w:rFonts w:ascii="Arial" w:hAnsi="Arial" w:cs="Arial"/>
          <w:b/>
          <w:sz w:val="24"/>
          <w:szCs w:val="24"/>
        </w:rPr>
      </w:pPr>
    </w:p>
    <w:p w:rsidR="00075E53" w:rsidRPr="00075E53" w:rsidRDefault="00EB6E86" w:rsidP="00196C54">
      <w:pPr>
        <w:pStyle w:val="Prrafodelista"/>
        <w:rPr>
          <w:rFonts w:ascii="Arial" w:hAnsi="Arial" w:cs="Arial"/>
          <w:b/>
          <w:sz w:val="24"/>
          <w:szCs w:val="24"/>
        </w:rPr>
      </w:pPr>
      <w:r>
        <w:rPr>
          <w:rFonts w:ascii="Arial" w:hAnsi="Arial" w:cs="Arial"/>
          <w:b/>
          <w:sz w:val="24"/>
          <w:szCs w:val="24"/>
        </w:rPr>
        <w:t>TABLA</w:t>
      </w:r>
      <w:r w:rsidR="00F51626" w:rsidRPr="00075E53">
        <w:rPr>
          <w:rFonts w:ascii="Arial" w:hAnsi="Arial" w:cs="Arial"/>
          <w:b/>
          <w:sz w:val="24"/>
          <w:szCs w:val="24"/>
        </w:rPr>
        <w:t xml:space="preserve"> N°</w:t>
      </w:r>
      <w:r w:rsidR="005B6490">
        <w:rPr>
          <w:rFonts w:ascii="Arial" w:hAnsi="Arial" w:cs="Arial"/>
          <w:b/>
          <w:sz w:val="24"/>
          <w:szCs w:val="24"/>
        </w:rPr>
        <w:t>2</w:t>
      </w:r>
      <w:r w:rsidR="005B6490" w:rsidRPr="00075E53">
        <w:rPr>
          <w:rFonts w:ascii="Arial" w:hAnsi="Arial" w:cs="Arial"/>
          <w:b/>
          <w:sz w:val="24"/>
          <w:szCs w:val="24"/>
        </w:rPr>
        <w:t xml:space="preserve"> HALLAZGO</w:t>
      </w:r>
      <w:r w:rsidR="00F51626" w:rsidRPr="00075E53">
        <w:rPr>
          <w:rFonts w:ascii="Arial" w:hAnsi="Arial" w:cs="Arial"/>
          <w:b/>
          <w:sz w:val="24"/>
          <w:szCs w:val="24"/>
        </w:rPr>
        <w:t xml:space="preserve"> EN TAC CEREBRAL EN NIÑOS DE 1MES A 12 AÑOS  HOSPITAL</w:t>
      </w:r>
      <w:r w:rsidR="0080606F">
        <w:rPr>
          <w:rFonts w:ascii="Arial" w:hAnsi="Arial" w:cs="Arial"/>
          <w:b/>
          <w:sz w:val="24"/>
          <w:szCs w:val="24"/>
        </w:rPr>
        <w:t xml:space="preserve"> NACIONAL</w:t>
      </w:r>
      <w:r w:rsidR="00F51626" w:rsidRPr="00075E53">
        <w:rPr>
          <w:rFonts w:ascii="Arial" w:hAnsi="Arial" w:cs="Arial"/>
          <w:b/>
          <w:sz w:val="24"/>
          <w:szCs w:val="24"/>
        </w:rPr>
        <w:t xml:space="preserve"> DE NIÑOS BENJAMIN BLOOM</w:t>
      </w:r>
      <w:r w:rsidR="005B6490">
        <w:rPr>
          <w:rFonts w:ascii="Arial" w:hAnsi="Arial" w:cs="Arial"/>
          <w:b/>
          <w:sz w:val="24"/>
          <w:szCs w:val="24"/>
        </w:rPr>
        <w:t xml:space="preserve"> DE ENERO  2009 A DICIEM</w:t>
      </w:r>
      <w:r w:rsidR="00075E53" w:rsidRPr="00075E53">
        <w:rPr>
          <w:rFonts w:ascii="Arial" w:hAnsi="Arial" w:cs="Arial"/>
          <w:b/>
          <w:sz w:val="24"/>
          <w:szCs w:val="24"/>
        </w:rPr>
        <w:t>BRE DE 2013</w:t>
      </w:r>
    </w:p>
    <w:p w:rsidR="00D47B94" w:rsidRDefault="00F51626" w:rsidP="005B6490">
      <w:pPr>
        <w:pStyle w:val="Prrafodelista"/>
        <w:tabs>
          <w:tab w:val="left" w:pos="3905"/>
        </w:tabs>
        <w:ind w:left="0" w:firstLine="709"/>
        <w:rPr>
          <w:rFonts w:ascii="Arial" w:hAnsi="Arial" w:cs="Arial"/>
          <w:sz w:val="24"/>
          <w:szCs w:val="24"/>
        </w:rPr>
      </w:pPr>
      <w:r w:rsidRPr="00B42BE6">
        <w:rPr>
          <w:rFonts w:ascii="Arial" w:hAnsi="Arial" w:cs="Arial"/>
          <w:sz w:val="24"/>
          <w:szCs w:val="24"/>
        </w:rPr>
        <w:t xml:space="preserve">    </w:t>
      </w:r>
      <w:r w:rsidR="005B6490">
        <w:rPr>
          <w:rFonts w:ascii="Arial" w:hAnsi="Arial" w:cs="Arial"/>
          <w:sz w:val="24"/>
          <w:szCs w:val="24"/>
        </w:rPr>
        <w:tab/>
      </w:r>
    </w:p>
    <w:tbl>
      <w:tblPr>
        <w:tblW w:w="5211" w:type="dxa"/>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7"/>
        <w:gridCol w:w="1737"/>
        <w:gridCol w:w="1737"/>
      </w:tblGrid>
      <w:tr w:rsidR="00D47B94" w:rsidRPr="00D47B94" w:rsidTr="005B6490">
        <w:trPr>
          <w:trHeight w:val="459"/>
        </w:trPr>
        <w:tc>
          <w:tcPr>
            <w:tcW w:w="1737" w:type="dxa"/>
            <w:shd w:val="clear" w:color="auto" w:fill="auto"/>
            <w:noWrap/>
            <w:vAlign w:val="bottom"/>
            <w:hideMark/>
          </w:tcPr>
          <w:p w:rsidR="00D47B94" w:rsidRPr="00196C54" w:rsidRDefault="00D47B94" w:rsidP="00D47B94">
            <w:pPr>
              <w:spacing w:after="0" w:line="240" w:lineRule="auto"/>
              <w:rPr>
                <w:rFonts w:ascii="Calibri" w:eastAsia="Times New Roman" w:hAnsi="Calibri" w:cs="Times New Roman"/>
                <w:color w:val="000000"/>
                <w:sz w:val="32"/>
                <w:szCs w:val="32"/>
                <w:lang w:eastAsia="es-SV"/>
              </w:rPr>
            </w:pPr>
            <w:r w:rsidRPr="00196C54">
              <w:rPr>
                <w:rFonts w:ascii="Calibri" w:eastAsia="Times New Roman" w:hAnsi="Calibri" w:cs="Times New Roman"/>
                <w:color w:val="000000"/>
                <w:sz w:val="32"/>
                <w:szCs w:val="32"/>
                <w:lang w:eastAsia="es-SV"/>
              </w:rPr>
              <w:t>TAC</w:t>
            </w:r>
          </w:p>
        </w:tc>
        <w:tc>
          <w:tcPr>
            <w:tcW w:w="1737" w:type="dxa"/>
            <w:shd w:val="clear" w:color="auto" w:fill="auto"/>
            <w:noWrap/>
            <w:vAlign w:val="bottom"/>
            <w:hideMark/>
          </w:tcPr>
          <w:p w:rsidR="00D47B94" w:rsidRPr="00196C54" w:rsidRDefault="00D47B94" w:rsidP="00D47B94">
            <w:pPr>
              <w:spacing w:after="0" w:line="240" w:lineRule="auto"/>
              <w:rPr>
                <w:rFonts w:ascii="Calibri" w:eastAsia="Times New Roman" w:hAnsi="Calibri" w:cs="Times New Roman"/>
                <w:color w:val="000000"/>
                <w:sz w:val="32"/>
                <w:szCs w:val="32"/>
                <w:lang w:eastAsia="es-SV"/>
              </w:rPr>
            </w:pPr>
            <w:r w:rsidRPr="00196C54">
              <w:rPr>
                <w:rFonts w:ascii="Calibri" w:eastAsia="Times New Roman" w:hAnsi="Calibri" w:cs="Times New Roman"/>
                <w:color w:val="000000"/>
                <w:sz w:val="32"/>
                <w:szCs w:val="32"/>
                <w:lang w:eastAsia="es-SV"/>
              </w:rPr>
              <w:t>Frecuencia</w:t>
            </w:r>
          </w:p>
        </w:tc>
        <w:tc>
          <w:tcPr>
            <w:tcW w:w="1737" w:type="dxa"/>
          </w:tcPr>
          <w:p w:rsidR="00D47B94" w:rsidRPr="00196C54" w:rsidRDefault="00D47B94" w:rsidP="00092290">
            <w:pPr>
              <w:spacing w:after="0" w:line="240" w:lineRule="auto"/>
              <w:jc w:val="center"/>
              <w:rPr>
                <w:rFonts w:ascii="Calibri" w:eastAsia="Times New Roman" w:hAnsi="Calibri" w:cs="Times New Roman"/>
                <w:color w:val="000000"/>
                <w:sz w:val="32"/>
                <w:szCs w:val="32"/>
                <w:lang w:eastAsia="es-SV"/>
              </w:rPr>
            </w:pPr>
            <w:r w:rsidRPr="00196C54">
              <w:rPr>
                <w:rFonts w:ascii="Calibri" w:eastAsia="Times New Roman" w:hAnsi="Calibri" w:cs="Times New Roman"/>
                <w:color w:val="000000"/>
                <w:sz w:val="32"/>
                <w:szCs w:val="32"/>
                <w:lang w:eastAsia="es-SV"/>
              </w:rPr>
              <w:t>%</w:t>
            </w:r>
          </w:p>
        </w:tc>
      </w:tr>
      <w:tr w:rsidR="00D47B94" w:rsidRPr="00D47B94" w:rsidTr="005B6490">
        <w:trPr>
          <w:trHeight w:val="459"/>
        </w:trPr>
        <w:tc>
          <w:tcPr>
            <w:tcW w:w="1737" w:type="dxa"/>
            <w:shd w:val="clear" w:color="auto" w:fill="auto"/>
            <w:noWrap/>
            <w:vAlign w:val="bottom"/>
            <w:hideMark/>
          </w:tcPr>
          <w:p w:rsidR="00D47B94" w:rsidRPr="00196C54" w:rsidRDefault="00D47B94" w:rsidP="00D47B94">
            <w:pPr>
              <w:spacing w:after="0" w:line="240" w:lineRule="auto"/>
              <w:rPr>
                <w:rFonts w:ascii="Calibri" w:eastAsia="Times New Roman" w:hAnsi="Calibri" w:cs="Times New Roman"/>
                <w:color w:val="000000"/>
                <w:sz w:val="32"/>
                <w:szCs w:val="32"/>
                <w:lang w:eastAsia="es-SV"/>
              </w:rPr>
            </w:pPr>
            <w:r w:rsidRPr="00196C54">
              <w:rPr>
                <w:rFonts w:ascii="Calibri" w:eastAsia="Times New Roman" w:hAnsi="Calibri" w:cs="Times New Roman"/>
                <w:color w:val="000000"/>
                <w:sz w:val="32"/>
                <w:szCs w:val="32"/>
                <w:lang w:eastAsia="es-SV"/>
              </w:rPr>
              <w:t>Anómalo</w:t>
            </w:r>
          </w:p>
        </w:tc>
        <w:tc>
          <w:tcPr>
            <w:tcW w:w="1737" w:type="dxa"/>
            <w:shd w:val="clear" w:color="auto" w:fill="auto"/>
            <w:noWrap/>
            <w:vAlign w:val="bottom"/>
            <w:hideMark/>
          </w:tcPr>
          <w:p w:rsidR="00D47B94" w:rsidRPr="00196C54" w:rsidRDefault="00D47B94" w:rsidP="00092290">
            <w:pPr>
              <w:spacing w:after="0" w:line="240" w:lineRule="auto"/>
              <w:jc w:val="center"/>
              <w:rPr>
                <w:rFonts w:ascii="Calibri" w:eastAsia="Times New Roman" w:hAnsi="Calibri" w:cs="Times New Roman"/>
                <w:color w:val="000000"/>
                <w:sz w:val="32"/>
                <w:szCs w:val="32"/>
                <w:lang w:eastAsia="es-SV"/>
              </w:rPr>
            </w:pPr>
            <w:r w:rsidRPr="00196C54">
              <w:rPr>
                <w:rFonts w:ascii="Calibri" w:eastAsia="Times New Roman" w:hAnsi="Calibri" w:cs="Times New Roman"/>
                <w:color w:val="000000"/>
                <w:sz w:val="32"/>
                <w:szCs w:val="32"/>
                <w:lang w:eastAsia="es-SV"/>
              </w:rPr>
              <w:t>3</w:t>
            </w:r>
          </w:p>
        </w:tc>
        <w:tc>
          <w:tcPr>
            <w:tcW w:w="1737" w:type="dxa"/>
          </w:tcPr>
          <w:p w:rsidR="00D47B94" w:rsidRPr="00196C54" w:rsidRDefault="00196C54" w:rsidP="00092290">
            <w:pPr>
              <w:spacing w:after="0" w:line="240" w:lineRule="auto"/>
              <w:jc w:val="center"/>
              <w:rPr>
                <w:rFonts w:ascii="Calibri" w:eastAsia="Times New Roman" w:hAnsi="Calibri" w:cs="Times New Roman"/>
                <w:color w:val="000000"/>
                <w:sz w:val="32"/>
                <w:szCs w:val="32"/>
                <w:lang w:eastAsia="es-SV"/>
              </w:rPr>
            </w:pPr>
            <w:r>
              <w:rPr>
                <w:rFonts w:ascii="Calibri" w:eastAsia="Times New Roman" w:hAnsi="Calibri" w:cs="Times New Roman"/>
                <w:color w:val="000000"/>
                <w:sz w:val="32"/>
                <w:szCs w:val="32"/>
                <w:lang w:eastAsia="es-SV"/>
              </w:rPr>
              <w:t>11.2</w:t>
            </w:r>
            <w:r w:rsidR="00D47B94" w:rsidRPr="00196C54">
              <w:rPr>
                <w:rFonts w:ascii="Calibri" w:eastAsia="Times New Roman" w:hAnsi="Calibri" w:cs="Times New Roman"/>
                <w:color w:val="000000"/>
                <w:sz w:val="32"/>
                <w:szCs w:val="32"/>
                <w:lang w:eastAsia="es-SV"/>
              </w:rPr>
              <w:t>%</w:t>
            </w:r>
          </w:p>
        </w:tc>
      </w:tr>
      <w:tr w:rsidR="00D47B94" w:rsidRPr="00D47B94" w:rsidTr="005B6490">
        <w:trPr>
          <w:trHeight w:val="459"/>
        </w:trPr>
        <w:tc>
          <w:tcPr>
            <w:tcW w:w="1737" w:type="dxa"/>
            <w:shd w:val="clear" w:color="auto" w:fill="auto"/>
            <w:noWrap/>
            <w:vAlign w:val="bottom"/>
            <w:hideMark/>
          </w:tcPr>
          <w:p w:rsidR="00D47B94" w:rsidRPr="00196C54" w:rsidRDefault="00D47B94" w:rsidP="00D47B94">
            <w:pPr>
              <w:spacing w:after="0" w:line="240" w:lineRule="auto"/>
              <w:rPr>
                <w:rFonts w:ascii="Calibri" w:eastAsia="Times New Roman" w:hAnsi="Calibri" w:cs="Times New Roman"/>
                <w:color w:val="000000"/>
                <w:sz w:val="32"/>
                <w:szCs w:val="32"/>
                <w:lang w:eastAsia="es-SV"/>
              </w:rPr>
            </w:pPr>
            <w:r w:rsidRPr="00196C54">
              <w:rPr>
                <w:rFonts w:ascii="Calibri" w:eastAsia="Times New Roman" w:hAnsi="Calibri" w:cs="Times New Roman"/>
                <w:color w:val="000000"/>
                <w:sz w:val="32"/>
                <w:szCs w:val="32"/>
                <w:lang w:eastAsia="es-SV"/>
              </w:rPr>
              <w:t>Normal</w:t>
            </w:r>
          </w:p>
        </w:tc>
        <w:tc>
          <w:tcPr>
            <w:tcW w:w="1737" w:type="dxa"/>
            <w:shd w:val="clear" w:color="auto" w:fill="auto"/>
            <w:noWrap/>
            <w:vAlign w:val="bottom"/>
            <w:hideMark/>
          </w:tcPr>
          <w:p w:rsidR="00D47B94" w:rsidRPr="00196C54" w:rsidRDefault="00D47B94" w:rsidP="00092290">
            <w:pPr>
              <w:spacing w:after="0" w:line="240" w:lineRule="auto"/>
              <w:jc w:val="center"/>
              <w:rPr>
                <w:rFonts w:ascii="Calibri" w:eastAsia="Times New Roman" w:hAnsi="Calibri" w:cs="Times New Roman"/>
                <w:color w:val="000000"/>
                <w:sz w:val="32"/>
                <w:szCs w:val="32"/>
                <w:lang w:eastAsia="es-SV"/>
              </w:rPr>
            </w:pPr>
            <w:r w:rsidRPr="00196C54">
              <w:rPr>
                <w:rFonts w:ascii="Calibri" w:eastAsia="Times New Roman" w:hAnsi="Calibri" w:cs="Times New Roman"/>
                <w:color w:val="000000"/>
                <w:sz w:val="32"/>
                <w:szCs w:val="32"/>
                <w:lang w:eastAsia="es-SV"/>
              </w:rPr>
              <w:t>24</w:t>
            </w:r>
          </w:p>
        </w:tc>
        <w:tc>
          <w:tcPr>
            <w:tcW w:w="1737" w:type="dxa"/>
          </w:tcPr>
          <w:p w:rsidR="00D47B94" w:rsidRPr="00196C54" w:rsidRDefault="00D47B94" w:rsidP="00092290">
            <w:pPr>
              <w:spacing w:after="0" w:line="240" w:lineRule="auto"/>
              <w:jc w:val="center"/>
              <w:rPr>
                <w:rFonts w:ascii="Calibri" w:eastAsia="Times New Roman" w:hAnsi="Calibri" w:cs="Times New Roman"/>
                <w:color w:val="000000"/>
                <w:sz w:val="32"/>
                <w:szCs w:val="32"/>
                <w:lang w:eastAsia="es-SV"/>
              </w:rPr>
            </w:pPr>
            <w:r w:rsidRPr="00196C54">
              <w:rPr>
                <w:rFonts w:ascii="Calibri" w:eastAsia="Times New Roman" w:hAnsi="Calibri" w:cs="Times New Roman"/>
                <w:color w:val="000000"/>
                <w:sz w:val="32"/>
                <w:szCs w:val="32"/>
                <w:lang w:eastAsia="es-SV"/>
              </w:rPr>
              <w:t>88.8%</w:t>
            </w:r>
          </w:p>
        </w:tc>
      </w:tr>
    </w:tbl>
    <w:p w:rsidR="00F51626" w:rsidRDefault="00F51626" w:rsidP="00F51626">
      <w:pPr>
        <w:pStyle w:val="Prrafodelista"/>
        <w:tabs>
          <w:tab w:val="right" w:pos="8554"/>
        </w:tabs>
        <w:ind w:left="0" w:firstLine="709"/>
        <w:rPr>
          <w:rFonts w:ascii="Arial" w:hAnsi="Arial" w:cs="Arial"/>
          <w:sz w:val="24"/>
          <w:szCs w:val="24"/>
        </w:rPr>
      </w:pPr>
      <w:r>
        <w:rPr>
          <w:rFonts w:ascii="Arial" w:hAnsi="Arial" w:cs="Arial"/>
          <w:sz w:val="24"/>
          <w:szCs w:val="24"/>
        </w:rPr>
        <w:t xml:space="preserve">    </w:t>
      </w:r>
    </w:p>
    <w:p w:rsidR="00075E53" w:rsidRDefault="00F51626" w:rsidP="00075E53">
      <w:pPr>
        <w:pStyle w:val="Prrafodelista"/>
        <w:tabs>
          <w:tab w:val="right" w:pos="8554"/>
        </w:tabs>
        <w:ind w:left="0"/>
        <w:jc w:val="center"/>
        <w:rPr>
          <w:rFonts w:ascii="Arial" w:hAnsi="Arial" w:cs="Arial"/>
          <w:sz w:val="20"/>
          <w:szCs w:val="20"/>
        </w:rPr>
      </w:pPr>
      <w:r w:rsidRPr="007D4E82">
        <w:rPr>
          <w:rFonts w:ascii="Arial" w:hAnsi="Arial" w:cs="Arial"/>
          <w:sz w:val="20"/>
          <w:szCs w:val="20"/>
        </w:rPr>
        <w:t>Fuente: Información obtenida en cuadros clínicos de pacientes seleccionados para el estudio.</w:t>
      </w:r>
      <w:r w:rsidR="00B70DDC">
        <w:rPr>
          <w:rFonts w:ascii="Arial" w:hAnsi="Arial" w:cs="Arial"/>
          <w:sz w:val="20"/>
          <w:szCs w:val="20"/>
        </w:rPr>
        <w:t xml:space="preserve">  Archivo HNNBB</w:t>
      </w:r>
    </w:p>
    <w:p w:rsidR="0080606F" w:rsidRDefault="0080606F" w:rsidP="00F51626">
      <w:pPr>
        <w:pStyle w:val="Prrafodelista"/>
        <w:tabs>
          <w:tab w:val="right" w:pos="8554"/>
        </w:tabs>
        <w:ind w:left="0"/>
        <w:rPr>
          <w:rFonts w:ascii="Arial" w:hAnsi="Arial" w:cs="Arial"/>
          <w:sz w:val="24"/>
          <w:szCs w:val="24"/>
        </w:rPr>
      </w:pPr>
    </w:p>
    <w:p w:rsidR="00C15436" w:rsidRPr="00BF2247" w:rsidRDefault="00C15436" w:rsidP="00F51626">
      <w:pPr>
        <w:pStyle w:val="Prrafodelista"/>
        <w:tabs>
          <w:tab w:val="right" w:pos="8554"/>
        </w:tabs>
        <w:ind w:left="0"/>
        <w:rPr>
          <w:rFonts w:ascii="Arial" w:hAnsi="Arial" w:cs="Arial"/>
          <w:sz w:val="24"/>
          <w:szCs w:val="24"/>
        </w:rPr>
      </w:pPr>
    </w:p>
    <w:p w:rsidR="00F51626" w:rsidRDefault="00F51626" w:rsidP="00F51626">
      <w:pPr>
        <w:pStyle w:val="Prrafodelista"/>
        <w:spacing w:line="360" w:lineRule="auto"/>
        <w:ind w:left="0"/>
        <w:jc w:val="both"/>
        <w:rPr>
          <w:rFonts w:ascii="Arial" w:hAnsi="Arial" w:cs="Arial"/>
          <w:sz w:val="24"/>
          <w:szCs w:val="24"/>
        </w:rPr>
      </w:pPr>
      <w:r>
        <w:rPr>
          <w:rFonts w:ascii="Arial" w:hAnsi="Arial" w:cs="Arial"/>
          <w:sz w:val="24"/>
          <w:szCs w:val="24"/>
        </w:rPr>
        <w:lastRenderedPageBreak/>
        <w:t xml:space="preserve">     Se obtiene </w:t>
      </w:r>
      <w:r w:rsidR="005B6490">
        <w:rPr>
          <w:rFonts w:ascii="Arial" w:hAnsi="Arial" w:cs="Arial"/>
          <w:sz w:val="24"/>
          <w:szCs w:val="24"/>
        </w:rPr>
        <w:t>un 88.8</w:t>
      </w:r>
      <w:r>
        <w:rPr>
          <w:rFonts w:ascii="Arial" w:hAnsi="Arial" w:cs="Arial"/>
          <w:sz w:val="24"/>
          <w:szCs w:val="24"/>
        </w:rPr>
        <w:t xml:space="preserve">% de pacientes con hallazgo normal </w:t>
      </w:r>
      <w:r w:rsidR="005B6490">
        <w:rPr>
          <w:rFonts w:ascii="Arial" w:hAnsi="Arial" w:cs="Arial"/>
          <w:sz w:val="24"/>
          <w:szCs w:val="24"/>
        </w:rPr>
        <w:t>y solo un 11.2</w:t>
      </w:r>
      <w:r w:rsidRPr="00B42BE6">
        <w:rPr>
          <w:rFonts w:ascii="Arial" w:hAnsi="Arial" w:cs="Arial"/>
          <w:sz w:val="24"/>
          <w:szCs w:val="24"/>
        </w:rPr>
        <w:t>% de hallazgos anómalos</w:t>
      </w:r>
      <w:r>
        <w:rPr>
          <w:rFonts w:ascii="Arial" w:hAnsi="Arial" w:cs="Arial"/>
          <w:sz w:val="24"/>
          <w:szCs w:val="24"/>
        </w:rPr>
        <w:t xml:space="preserve"> que incluyen edema cerebral, agenesia del cuerpo calloso y atrofia. </w:t>
      </w:r>
      <w:r w:rsidRPr="00B42BE6">
        <w:rPr>
          <w:rFonts w:ascii="Arial" w:hAnsi="Arial" w:cs="Arial"/>
          <w:sz w:val="24"/>
          <w:szCs w:val="24"/>
        </w:rPr>
        <w:t xml:space="preserve">  </w:t>
      </w:r>
      <w:r>
        <w:rPr>
          <w:rFonts w:ascii="Arial" w:hAnsi="Arial" w:cs="Arial"/>
          <w:sz w:val="24"/>
          <w:szCs w:val="24"/>
        </w:rPr>
        <w:t xml:space="preserve"> Apreciando una diferencia muy amplia entre los hallazgos positivos y los normales.</w:t>
      </w:r>
    </w:p>
    <w:p w:rsidR="00196C54" w:rsidRDefault="00196C54" w:rsidP="00F51626">
      <w:pPr>
        <w:pStyle w:val="Prrafodelista"/>
        <w:spacing w:line="360" w:lineRule="auto"/>
        <w:ind w:left="0"/>
        <w:jc w:val="both"/>
        <w:rPr>
          <w:rFonts w:ascii="Arial" w:hAnsi="Arial" w:cs="Arial"/>
          <w:sz w:val="24"/>
          <w:szCs w:val="24"/>
        </w:rPr>
      </w:pPr>
    </w:p>
    <w:p w:rsidR="00276033" w:rsidRDefault="00276033" w:rsidP="00276033">
      <w:pPr>
        <w:pStyle w:val="Prrafodelista"/>
        <w:spacing w:line="240" w:lineRule="auto"/>
        <w:ind w:left="0"/>
        <w:jc w:val="center"/>
        <w:rPr>
          <w:rFonts w:ascii="Arial" w:hAnsi="Arial" w:cs="Arial"/>
          <w:b/>
          <w:sz w:val="24"/>
          <w:szCs w:val="24"/>
        </w:rPr>
      </w:pPr>
      <w:r>
        <w:rPr>
          <w:rFonts w:ascii="Arial" w:hAnsi="Arial" w:cs="Arial"/>
          <w:b/>
          <w:sz w:val="24"/>
          <w:szCs w:val="24"/>
        </w:rPr>
        <w:t>GRAFICO N°1</w:t>
      </w:r>
      <w:r w:rsidRPr="003C6837">
        <w:rPr>
          <w:rFonts w:ascii="Arial" w:hAnsi="Arial" w:cs="Arial"/>
          <w:b/>
          <w:sz w:val="24"/>
          <w:szCs w:val="24"/>
        </w:rPr>
        <w:t xml:space="preserve"> GRUPO SEGÚN EDADES EN DE 1MES A 12 AÑOS  HOSPITAL </w:t>
      </w:r>
      <w:r>
        <w:rPr>
          <w:rFonts w:ascii="Arial" w:hAnsi="Arial" w:cs="Arial"/>
          <w:b/>
          <w:sz w:val="24"/>
          <w:szCs w:val="24"/>
        </w:rPr>
        <w:t xml:space="preserve"> NACIONAL </w:t>
      </w:r>
      <w:r w:rsidRPr="003C6837">
        <w:rPr>
          <w:rFonts w:ascii="Arial" w:hAnsi="Arial" w:cs="Arial"/>
          <w:b/>
          <w:sz w:val="24"/>
          <w:szCs w:val="24"/>
        </w:rPr>
        <w:t xml:space="preserve">DE NIÑOS BENJAMIN BLOOM, PRIMERA </w:t>
      </w:r>
      <w:r w:rsidR="00747E3A">
        <w:rPr>
          <w:rFonts w:ascii="Arial" w:hAnsi="Arial" w:cs="Arial"/>
          <w:b/>
          <w:sz w:val="24"/>
          <w:szCs w:val="24"/>
        </w:rPr>
        <w:t>CONVULSION GENERALIZADA</w:t>
      </w:r>
      <w:r w:rsidRPr="003C6837">
        <w:rPr>
          <w:rFonts w:ascii="Arial" w:hAnsi="Arial" w:cs="Arial"/>
          <w:b/>
          <w:sz w:val="24"/>
          <w:szCs w:val="24"/>
        </w:rPr>
        <w:t xml:space="preserve">  DE EN</w:t>
      </w:r>
      <w:r>
        <w:rPr>
          <w:rFonts w:ascii="Arial" w:hAnsi="Arial" w:cs="Arial"/>
          <w:b/>
          <w:sz w:val="24"/>
          <w:szCs w:val="24"/>
        </w:rPr>
        <w:t>E</w:t>
      </w:r>
      <w:r w:rsidRPr="003C6837">
        <w:rPr>
          <w:rFonts w:ascii="Arial" w:hAnsi="Arial" w:cs="Arial"/>
          <w:b/>
          <w:sz w:val="24"/>
          <w:szCs w:val="24"/>
        </w:rPr>
        <w:t>RO 2009 A DICIEMBRE DE 2013</w:t>
      </w:r>
    </w:p>
    <w:p w:rsidR="00276033" w:rsidRDefault="00276033" w:rsidP="00276033">
      <w:pPr>
        <w:pStyle w:val="Prrafodelista"/>
        <w:spacing w:line="240" w:lineRule="auto"/>
        <w:ind w:left="0"/>
        <w:jc w:val="center"/>
        <w:rPr>
          <w:rFonts w:ascii="Arial" w:hAnsi="Arial" w:cs="Arial"/>
          <w:b/>
          <w:sz w:val="24"/>
          <w:szCs w:val="24"/>
        </w:rPr>
      </w:pPr>
    </w:p>
    <w:p w:rsidR="00276033" w:rsidRDefault="00276033" w:rsidP="00276033">
      <w:pPr>
        <w:pStyle w:val="Prrafodelista"/>
        <w:spacing w:line="240" w:lineRule="auto"/>
        <w:ind w:left="0"/>
        <w:jc w:val="center"/>
        <w:rPr>
          <w:rFonts w:ascii="Arial" w:hAnsi="Arial" w:cs="Arial"/>
          <w:b/>
          <w:sz w:val="24"/>
          <w:szCs w:val="24"/>
        </w:rPr>
      </w:pPr>
    </w:p>
    <w:p w:rsidR="00276033" w:rsidRPr="00E23607" w:rsidRDefault="0037371D" w:rsidP="00E23607">
      <w:pPr>
        <w:pStyle w:val="Prrafodelista"/>
        <w:spacing w:line="240" w:lineRule="auto"/>
        <w:ind w:left="0"/>
        <w:rPr>
          <w:rFonts w:ascii="Arial" w:hAnsi="Arial" w:cs="Arial"/>
          <w:sz w:val="24"/>
          <w:szCs w:val="24"/>
        </w:rPr>
      </w:pPr>
      <w:r w:rsidRPr="00E23607">
        <w:rPr>
          <w:rFonts w:ascii="Arial" w:hAnsi="Arial" w:cs="Arial"/>
          <w:sz w:val="24"/>
          <w:szCs w:val="24"/>
        </w:rPr>
        <w:t>N</w:t>
      </w:r>
      <w:r w:rsidR="00E23607" w:rsidRPr="00E23607">
        <w:rPr>
          <w:rFonts w:ascii="Arial" w:hAnsi="Arial" w:cs="Arial"/>
          <w:sz w:val="24"/>
          <w:szCs w:val="24"/>
        </w:rPr>
        <w:t>=27</w:t>
      </w:r>
    </w:p>
    <w:p w:rsidR="00276033" w:rsidRDefault="00276033" w:rsidP="00276033">
      <w:pPr>
        <w:pStyle w:val="Prrafodelista"/>
        <w:spacing w:line="240" w:lineRule="auto"/>
        <w:ind w:left="0"/>
        <w:jc w:val="center"/>
        <w:rPr>
          <w:rFonts w:ascii="Arial" w:hAnsi="Arial" w:cs="Arial"/>
          <w:b/>
          <w:sz w:val="24"/>
          <w:szCs w:val="24"/>
        </w:rPr>
      </w:pPr>
    </w:p>
    <w:p w:rsidR="00276033" w:rsidRDefault="00E23607" w:rsidP="00276033">
      <w:pPr>
        <w:pStyle w:val="Prrafodelista"/>
        <w:spacing w:line="240" w:lineRule="auto"/>
        <w:ind w:left="0"/>
        <w:jc w:val="center"/>
        <w:rPr>
          <w:rFonts w:ascii="Arial" w:hAnsi="Arial" w:cs="Arial"/>
          <w:b/>
          <w:sz w:val="24"/>
          <w:szCs w:val="24"/>
        </w:rPr>
      </w:pPr>
      <w:r>
        <w:rPr>
          <w:noProof/>
          <w:lang w:val="es-SV" w:eastAsia="es-SV"/>
        </w:rPr>
        <mc:AlternateContent>
          <mc:Choice Requires="wps">
            <w:drawing>
              <wp:anchor distT="0" distB="0" distL="114300" distR="114300" simplePos="0" relativeHeight="251700224" behindDoc="0" locked="0" layoutInCell="1" allowOverlap="1" wp14:anchorId="0686C23A" wp14:editId="7AD5E5F6">
                <wp:simplePos x="0" y="0"/>
                <wp:positionH relativeFrom="margin">
                  <wp:posOffset>2232025</wp:posOffset>
                </wp:positionH>
                <wp:positionV relativeFrom="paragraph">
                  <wp:posOffset>3758565</wp:posOffset>
                </wp:positionV>
                <wp:extent cx="647700" cy="333375"/>
                <wp:effectExtent l="0" t="0" r="0" b="0"/>
                <wp:wrapNone/>
                <wp:docPr id="10" name="Rectángulo 10" title="AÑOS"/>
                <wp:cNvGraphicFramePr/>
                <a:graphic xmlns:a="http://schemas.openxmlformats.org/drawingml/2006/main">
                  <a:graphicData uri="http://schemas.microsoft.com/office/word/2010/wordprocessingShape">
                    <wps:wsp>
                      <wps:cNvSpPr/>
                      <wps:spPr>
                        <a:xfrm>
                          <a:off x="0" y="0"/>
                          <a:ext cx="6477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033" w:rsidRPr="00C37F4A" w:rsidRDefault="00276033" w:rsidP="00276033">
                            <w:pPr>
                              <w:rPr>
                                <w:color w:val="000000" w:themeColor="text1"/>
                                <w:sz w:val="28"/>
                              </w:rPr>
                            </w:pPr>
                            <w:r w:rsidRPr="00C37F4A">
                              <w:rPr>
                                <w:color w:val="000000" w:themeColor="text1"/>
                                <w:sz w:val="28"/>
                              </w:rPr>
                              <w:t>AÑOS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6C23A" id="Rectángulo 10" o:spid="_x0000_s1026" alt="Título: AÑOS" style="position:absolute;left:0;text-align:left;margin-left:175.75pt;margin-top:295.95pt;width:51pt;height:26.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" filled="f" stroked="f" strokeweight="1pt">
                <v:textbox>
                  <w:txbxContent>
                    <w:p w:rsidR="00276033" w:rsidRPr="00C37F4A" w:rsidRDefault="00276033" w:rsidP="00276033">
                      <w:pPr>
                        <w:rPr>
                          <w:color w:val="000000" w:themeColor="text1"/>
                          <w:sz w:val="28"/>
                        </w:rPr>
                      </w:pPr>
                      <w:r w:rsidRPr="00C37F4A">
                        <w:rPr>
                          <w:color w:val="000000" w:themeColor="text1"/>
                          <w:sz w:val="28"/>
                        </w:rPr>
                        <w:t>AÑOS</w:t>
                      </w:r>
                    </w:p>
                  </w:txbxContent>
                </v:textbox>
                <w10:wrap anchorx="margin"/>
              </v:rect>
            </w:pict>
          </mc:Fallback>
        </mc:AlternateContent>
      </w:r>
      <w:r>
        <w:rPr>
          <w:rFonts w:ascii="Arial" w:hAnsi="Arial" w:cs="Arial"/>
          <w:noProof/>
          <w:sz w:val="24"/>
          <w:szCs w:val="24"/>
          <w:lang w:val="es-SV" w:eastAsia="es-SV"/>
        </w:rPr>
        <mc:AlternateContent>
          <mc:Choice Requires="wps">
            <w:drawing>
              <wp:anchor distT="0" distB="0" distL="114300" distR="114300" simplePos="0" relativeHeight="251701248" behindDoc="0" locked="0" layoutInCell="1" allowOverlap="1" wp14:anchorId="22B14768" wp14:editId="060D2EEF">
                <wp:simplePos x="0" y="0"/>
                <wp:positionH relativeFrom="margin">
                  <wp:posOffset>-222250</wp:posOffset>
                </wp:positionH>
                <wp:positionV relativeFrom="paragraph">
                  <wp:posOffset>1508760</wp:posOffset>
                </wp:positionV>
                <wp:extent cx="999490" cy="361950"/>
                <wp:effectExtent l="0" t="5080" r="5080" b="5080"/>
                <wp:wrapNone/>
                <wp:docPr id="18" name="Cuadro de texto 18"/>
                <wp:cNvGraphicFramePr/>
                <a:graphic xmlns:a="http://schemas.openxmlformats.org/drawingml/2006/main">
                  <a:graphicData uri="http://schemas.microsoft.com/office/word/2010/wordprocessingShape">
                    <wps:wsp>
                      <wps:cNvSpPr txBox="1"/>
                      <wps:spPr>
                        <a:xfrm rot="16200000">
                          <a:off x="0" y="0"/>
                          <a:ext cx="99949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033" w:rsidRPr="009D4C45" w:rsidRDefault="00E23607" w:rsidP="00276033">
                            <w:pPr>
                              <w:rPr>
                                <w:sz w:val="28"/>
                              </w:rPr>
                            </w:pPr>
                            <w:r>
                              <w:rPr>
                                <w:sz w:val="28"/>
                              </w:rPr>
                              <w:t>Frecuencia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14768" id="_x0000_t202" coordsize="21600,21600" o:spt="202" path="m,l,21600r21600,l21600,xe">
                <v:stroke joinstyle="miter"/>
                <v:path gradientshapeok="t" o:connecttype="rect"/>
              </v:shapetype>
              <v:shape id="Cuadro de texto 18" o:spid="_x0000_s1027" type="#_x0000_t202" style="position:absolute;left:0;text-align:left;margin-left:-17.5pt;margin-top:118.8pt;width:78.7pt;height:28.5pt;rotation:-90;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" fillcolor="white [3201]" stroked="f" strokeweight=".5pt">
                <v:textbox>
                  <w:txbxContent>
                    <w:p w:rsidR="00276033" w:rsidRPr="009D4C45" w:rsidRDefault="00E23607" w:rsidP="00276033">
                      <w:pPr>
                        <w:rPr>
                          <w:sz w:val="28"/>
                        </w:rPr>
                      </w:pPr>
                      <w:r>
                        <w:rPr>
                          <w:sz w:val="28"/>
                        </w:rPr>
                        <w:t>Frecuencia</w:t>
                      </w:r>
                    </w:p>
                  </w:txbxContent>
                </v:textbox>
                <w10:wrap anchorx="margin"/>
              </v:shape>
            </w:pict>
          </mc:Fallback>
        </mc:AlternateContent>
      </w:r>
      <w:r w:rsidR="00276033">
        <w:rPr>
          <w:noProof/>
          <w:lang w:val="es-SV" w:eastAsia="es-SV"/>
        </w:rPr>
        <w:drawing>
          <wp:inline distT="0" distB="0" distL="0" distR="0" wp14:anchorId="42CE4B9C" wp14:editId="7F376FC4">
            <wp:extent cx="4762500" cy="4008120"/>
            <wp:effectExtent l="0" t="0" r="0" b="1143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6033" w:rsidRDefault="00276033" w:rsidP="00276033">
      <w:pPr>
        <w:pStyle w:val="Prrafodelista"/>
        <w:spacing w:line="240" w:lineRule="auto"/>
        <w:ind w:left="0"/>
        <w:jc w:val="center"/>
        <w:rPr>
          <w:rFonts w:ascii="Arial" w:hAnsi="Arial" w:cs="Arial"/>
          <w:b/>
          <w:sz w:val="24"/>
          <w:szCs w:val="24"/>
        </w:rPr>
      </w:pPr>
    </w:p>
    <w:p w:rsidR="00276033" w:rsidRDefault="00276033" w:rsidP="00276033">
      <w:pPr>
        <w:pStyle w:val="Prrafodelista"/>
        <w:spacing w:line="240" w:lineRule="auto"/>
        <w:ind w:left="0"/>
        <w:jc w:val="center"/>
        <w:rPr>
          <w:rFonts w:ascii="Arial" w:hAnsi="Arial" w:cs="Arial"/>
          <w:b/>
          <w:sz w:val="24"/>
          <w:szCs w:val="24"/>
        </w:rPr>
      </w:pPr>
    </w:p>
    <w:p w:rsidR="00276033" w:rsidRPr="00EB6E86" w:rsidRDefault="00276033" w:rsidP="00276033">
      <w:pPr>
        <w:pStyle w:val="Prrafodelista"/>
        <w:spacing w:line="360" w:lineRule="auto"/>
        <w:ind w:left="0" w:firstLine="1134"/>
        <w:jc w:val="center"/>
        <w:rPr>
          <w:rFonts w:ascii="Arial" w:hAnsi="Arial" w:cs="Arial"/>
          <w:sz w:val="18"/>
          <w:szCs w:val="18"/>
        </w:rPr>
      </w:pPr>
      <w:r w:rsidRPr="00EB6E86">
        <w:rPr>
          <w:rFonts w:ascii="Arial" w:hAnsi="Arial" w:cs="Arial"/>
          <w:sz w:val="18"/>
          <w:szCs w:val="18"/>
        </w:rPr>
        <w:t>Fuente: Información obtenida en cuadros clínicos de pacientes seleccionados para el estudio.</w:t>
      </w:r>
      <w:r>
        <w:rPr>
          <w:rFonts w:ascii="Arial" w:hAnsi="Arial" w:cs="Arial"/>
          <w:sz w:val="18"/>
          <w:szCs w:val="18"/>
        </w:rPr>
        <w:t xml:space="preserve">   </w:t>
      </w:r>
      <w:r w:rsidRPr="00EB6E86">
        <w:rPr>
          <w:rFonts w:ascii="Arial" w:hAnsi="Arial" w:cs="Arial"/>
          <w:sz w:val="18"/>
          <w:szCs w:val="18"/>
        </w:rPr>
        <w:t>Archivo HNNBB</w:t>
      </w:r>
    </w:p>
    <w:p w:rsidR="00276033" w:rsidRDefault="00276033" w:rsidP="00276033">
      <w:pPr>
        <w:pStyle w:val="Prrafodelista"/>
        <w:spacing w:line="360" w:lineRule="auto"/>
        <w:ind w:left="0"/>
        <w:jc w:val="center"/>
        <w:rPr>
          <w:rFonts w:ascii="Arial" w:hAnsi="Arial" w:cs="Arial"/>
          <w:sz w:val="20"/>
          <w:szCs w:val="20"/>
        </w:rPr>
      </w:pPr>
    </w:p>
    <w:p w:rsidR="00276033" w:rsidRDefault="00276033" w:rsidP="00276033">
      <w:pPr>
        <w:pStyle w:val="Prrafodelista"/>
        <w:spacing w:line="360" w:lineRule="auto"/>
        <w:ind w:left="0"/>
        <w:jc w:val="center"/>
        <w:rPr>
          <w:rFonts w:ascii="Arial" w:hAnsi="Arial" w:cs="Arial"/>
          <w:sz w:val="20"/>
          <w:szCs w:val="20"/>
        </w:rPr>
      </w:pPr>
    </w:p>
    <w:p w:rsidR="00276033" w:rsidRDefault="00276033" w:rsidP="00276033">
      <w:pPr>
        <w:pStyle w:val="Prrafodelista"/>
        <w:spacing w:line="360" w:lineRule="auto"/>
        <w:ind w:left="0"/>
        <w:jc w:val="center"/>
        <w:rPr>
          <w:rFonts w:ascii="Arial" w:hAnsi="Arial" w:cs="Arial"/>
          <w:sz w:val="20"/>
          <w:szCs w:val="20"/>
        </w:rPr>
      </w:pPr>
    </w:p>
    <w:p w:rsidR="00276033" w:rsidRDefault="00276033" w:rsidP="00E23607">
      <w:pPr>
        <w:pStyle w:val="Prrafodelista"/>
        <w:spacing w:line="360" w:lineRule="auto"/>
        <w:ind w:left="0"/>
        <w:jc w:val="both"/>
        <w:rPr>
          <w:rFonts w:ascii="Arial" w:hAnsi="Arial" w:cs="Arial"/>
          <w:sz w:val="24"/>
          <w:szCs w:val="24"/>
        </w:rPr>
      </w:pPr>
      <w:r>
        <w:rPr>
          <w:rFonts w:ascii="Arial" w:hAnsi="Arial" w:cs="Arial"/>
          <w:sz w:val="24"/>
          <w:szCs w:val="24"/>
        </w:rPr>
        <w:t xml:space="preserve">     Se encontró </w:t>
      </w:r>
      <w:r w:rsidR="00E23607">
        <w:rPr>
          <w:rFonts w:ascii="Arial" w:hAnsi="Arial" w:cs="Arial"/>
          <w:sz w:val="24"/>
          <w:szCs w:val="24"/>
        </w:rPr>
        <w:t xml:space="preserve">una mayor prevalencia </w:t>
      </w:r>
      <w:r>
        <w:rPr>
          <w:rFonts w:ascii="Arial" w:hAnsi="Arial" w:cs="Arial"/>
          <w:sz w:val="24"/>
          <w:szCs w:val="24"/>
        </w:rPr>
        <w:t xml:space="preserve"> de pacientes en la edad de 1 mes a 1 año.  </w:t>
      </w:r>
      <w:r w:rsidR="00E23607">
        <w:rPr>
          <w:rFonts w:ascii="Arial" w:hAnsi="Arial" w:cs="Arial"/>
          <w:sz w:val="24"/>
          <w:szCs w:val="24"/>
        </w:rPr>
        <w:t xml:space="preserve">  </w:t>
      </w:r>
    </w:p>
    <w:p w:rsidR="00276033" w:rsidRDefault="00276033" w:rsidP="00F51626">
      <w:pPr>
        <w:pStyle w:val="Prrafodelista"/>
        <w:spacing w:line="360" w:lineRule="auto"/>
        <w:ind w:left="0"/>
        <w:jc w:val="both"/>
        <w:rPr>
          <w:rFonts w:ascii="Arial" w:hAnsi="Arial" w:cs="Arial"/>
          <w:sz w:val="24"/>
          <w:szCs w:val="24"/>
        </w:rPr>
      </w:pPr>
    </w:p>
    <w:p w:rsidR="00F51626" w:rsidRDefault="00075E53" w:rsidP="00075E53">
      <w:pPr>
        <w:pStyle w:val="Prrafodelista"/>
        <w:spacing w:line="240" w:lineRule="auto"/>
        <w:ind w:left="0"/>
        <w:jc w:val="center"/>
        <w:rPr>
          <w:rFonts w:ascii="Arial" w:hAnsi="Arial" w:cs="Arial"/>
          <w:b/>
          <w:sz w:val="24"/>
          <w:szCs w:val="24"/>
        </w:rPr>
      </w:pPr>
      <w:r w:rsidRPr="00075E53">
        <w:rPr>
          <w:rFonts w:ascii="Arial" w:hAnsi="Arial" w:cs="Arial"/>
          <w:b/>
          <w:sz w:val="24"/>
          <w:szCs w:val="24"/>
        </w:rPr>
        <w:t>G</w:t>
      </w:r>
      <w:r w:rsidR="005B6490">
        <w:rPr>
          <w:rFonts w:ascii="Arial" w:hAnsi="Arial" w:cs="Arial"/>
          <w:b/>
          <w:sz w:val="24"/>
          <w:szCs w:val="24"/>
        </w:rPr>
        <w:t>RAFICO N°</w:t>
      </w:r>
      <w:r w:rsidR="00276033">
        <w:rPr>
          <w:rFonts w:ascii="Arial" w:hAnsi="Arial" w:cs="Arial"/>
          <w:b/>
          <w:sz w:val="24"/>
          <w:szCs w:val="24"/>
        </w:rPr>
        <w:t>2</w:t>
      </w:r>
      <w:r w:rsidR="00F51626" w:rsidRPr="00075E53">
        <w:rPr>
          <w:rFonts w:ascii="Arial" w:hAnsi="Arial" w:cs="Arial"/>
          <w:b/>
          <w:sz w:val="24"/>
          <w:szCs w:val="24"/>
        </w:rPr>
        <w:t xml:space="preserve">        DI</w:t>
      </w:r>
      <w:r w:rsidR="008672D4">
        <w:rPr>
          <w:rFonts w:ascii="Arial" w:hAnsi="Arial" w:cs="Arial"/>
          <w:b/>
          <w:sz w:val="24"/>
          <w:szCs w:val="24"/>
        </w:rPr>
        <w:t>A</w:t>
      </w:r>
      <w:r w:rsidR="00F51626" w:rsidRPr="00075E53">
        <w:rPr>
          <w:rFonts w:ascii="Arial" w:hAnsi="Arial" w:cs="Arial"/>
          <w:b/>
          <w:sz w:val="24"/>
          <w:szCs w:val="24"/>
        </w:rPr>
        <w:t xml:space="preserve">GNOSTICO SEGÚN TAC CEREBRAL EN NIÑOS DE 1MES A 12 </w:t>
      </w:r>
      <w:r w:rsidR="007E1C71" w:rsidRPr="00075E53">
        <w:rPr>
          <w:rFonts w:ascii="Arial" w:hAnsi="Arial" w:cs="Arial"/>
          <w:b/>
          <w:sz w:val="24"/>
          <w:szCs w:val="24"/>
        </w:rPr>
        <w:t>AÑOS HOSPITAL</w:t>
      </w:r>
      <w:r w:rsidR="00F51626" w:rsidRPr="00075E53">
        <w:rPr>
          <w:rFonts w:ascii="Arial" w:hAnsi="Arial" w:cs="Arial"/>
          <w:b/>
          <w:sz w:val="24"/>
          <w:szCs w:val="24"/>
        </w:rPr>
        <w:t xml:space="preserve"> </w:t>
      </w:r>
      <w:r w:rsidR="0080606F">
        <w:rPr>
          <w:rFonts w:ascii="Arial" w:hAnsi="Arial" w:cs="Arial"/>
          <w:b/>
          <w:sz w:val="24"/>
          <w:szCs w:val="24"/>
        </w:rPr>
        <w:t xml:space="preserve"> NACIONAL </w:t>
      </w:r>
      <w:r w:rsidR="00F51626" w:rsidRPr="00075E53">
        <w:rPr>
          <w:rFonts w:ascii="Arial" w:hAnsi="Arial" w:cs="Arial"/>
          <w:b/>
          <w:sz w:val="24"/>
          <w:szCs w:val="24"/>
        </w:rPr>
        <w:t xml:space="preserve">DE NIÑOS BENJAMIN BLOOM, PRIMERA </w:t>
      </w:r>
      <w:r w:rsidR="00747E3A">
        <w:rPr>
          <w:rFonts w:ascii="Arial" w:hAnsi="Arial" w:cs="Arial"/>
          <w:b/>
          <w:sz w:val="24"/>
          <w:szCs w:val="24"/>
        </w:rPr>
        <w:t xml:space="preserve">CONVULSION GENERALIZADA  </w:t>
      </w:r>
      <w:r>
        <w:rPr>
          <w:rFonts w:ascii="Arial" w:hAnsi="Arial" w:cs="Arial"/>
          <w:b/>
          <w:sz w:val="24"/>
          <w:szCs w:val="24"/>
        </w:rPr>
        <w:t>DE EN</w:t>
      </w:r>
      <w:r w:rsidR="0080606F">
        <w:rPr>
          <w:rFonts w:ascii="Arial" w:hAnsi="Arial" w:cs="Arial"/>
          <w:b/>
          <w:sz w:val="24"/>
          <w:szCs w:val="24"/>
        </w:rPr>
        <w:t>E</w:t>
      </w:r>
      <w:r>
        <w:rPr>
          <w:rFonts w:ascii="Arial" w:hAnsi="Arial" w:cs="Arial"/>
          <w:b/>
          <w:sz w:val="24"/>
          <w:szCs w:val="24"/>
        </w:rPr>
        <w:t xml:space="preserve"> 2009 A DICIEMBRE DE 2013</w:t>
      </w:r>
    </w:p>
    <w:p w:rsidR="0080606F" w:rsidRDefault="0080606F" w:rsidP="00075E53">
      <w:pPr>
        <w:pStyle w:val="Prrafodelista"/>
        <w:spacing w:line="240" w:lineRule="auto"/>
        <w:ind w:left="0"/>
        <w:jc w:val="center"/>
        <w:rPr>
          <w:rFonts w:ascii="Arial" w:hAnsi="Arial" w:cs="Arial"/>
          <w:b/>
          <w:sz w:val="24"/>
          <w:szCs w:val="24"/>
        </w:rPr>
      </w:pPr>
    </w:p>
    <w:p w:rsidR="0080606F" w:rsidRPr="00E23607" w:rsidRDefault="00E23607" w:rsidP="00E23607">
      <w:pPr>
        <w:pStyle w:val="Prrafodelista"/>
        <w:spacing w:line="240" w:lineRule="auto"/>
        <w:ind w:left="0"/>
        <w:rPr>
          <w:rFonts w:ascii="Arial" w:hAnsi="Arial" w:cs="Arial"/>
          <w:sz w:val="24"/>
          <w:szCs w:val="24"/>
        </w:rPr>
      </w:pPr>
      <w:r w:rsidRPr="00E23607">
        <w:rPr>
          <w:rFonts w:ascii="Arial" w:hAnsi="Arial" w:cs="Arial"/>
          <w:sz w:val="24"/>
          <w:szCs w:val="24"/>
        </w:rPr>
        <w:t>N=27</w:t>
      </w:r>
    </w:p>
    <w:p w:rsidR="00F51626" w:rsidRDefault="00F51626" w:rsidP="00F51626">
      <w:pPr>
        <w:pStyle w:val="Prrafodelista"/>
        <w:tabs>
          <w:tab w:val="left" w:pos="5220"/>
        </w:tabs>
        <w:spacing w:line="360" w:lineRule="auto"/>
        <w:ind w:left="567" w:firstLine="993"/>
        <w:jc w:val="both"/>
        <w:rPr>
          <w:rFonts w:ascii="Arial" w:hAnsi="Arial" w:cs="Arial"/>
          <w:sz w:val="24"/>
          <w:szCs w:val="24"/>
        </w:rPr>
      </w:pPr>
      <w:r>
        <w:rPr>
          <w:noProof/>
          <w:lang w:val="es-SV" w:eastAsia="es-SV"/>
        </w:rPr>
        <w:drawing>
          <wp:anchor distT="0" distB="0" distL="114300" distR="114300" simplePos="0" relativeHeight="251666432" behindDoc="1" locked="0" layoutInCell="1" allowOverlap="1" wp14:anchorId="26BD7B97" wp14:editId="4E3B1158">
            <wp:simplePos x="0" y="0"/>
            <wp:positionH relativeFrom="column">
              <wp:posOffset>261620</wp:posOffset>
            </wp:positionH>
            <wp:positionV relativeFrom="paragraph">
              <wp:posOffset>13970</wp:posOffset>
            </wp:positionV>
            <wp:extent cx="4851400" cy="3429000"/>
            <wp:effectExtent l="0" t="0" r="6350" b="0"/>
            <wp:wrapNone/>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rFonts w:ascii="Arial" w:hAnsi="Arial" w:cs="Arial"/>
          <w:sz w:val="24"/>
          <w:szCs w:val="24"/>
        </w:rPr>
        <w:tab/>
      </w:r>
    </w:p>
    <w:p w:rsidR="00F51626" w:rsidRDefault="00F51626" w:rsidP="00F51626">
      <w:pPr>
        <w:pStyle w:val="Prrafodelista"/>
        <w:spacing w:line="360" w:lineRule="auto"/>
        <w:ind w:left="0"/>
        <w:jc w:val="both"/>
        <w:rPr>
          <w:rFonts w:ascii="Arial" w:hAnsi="Arial" w:cs="Arial"/>
          <w:sz w:val="24"/>
          <w:szCs w:val="24"/>
        </w:rPr>
      </w:pPr>
    </w:p>
    <w:p w:rsidR="00F51626" w:rsidRDefault="00F51626" w:rsidP="00F51626">
      <w:pPr>
        <w:pStyle w:val="Prrafodelista"/>
        <w:tabs>
          <w:tab w:val="left" w:pos="5560"/>
        </w:tabs>
        <w:spacing w:line="360" w:lineRule="auto"/>
        <w:ind w:left="0"/>
        <w:jc w:val="both"/>
        <w:rPr>
          <w:rFonts w:ascii="Arial" w:hAnsi="Arial" w:cs="Arial"/>
          <w:sz w:val="24"/>
          <w:szCs w:val="24"/>
        </w:rPr>
      </w:pPr>
      <w:r>
        <w:rPr>
          <w:rFonts w:ascii="Arial" w:hAnsi="Arial" w:cs="Arial"/>
          <w:sz w:val="24"/>
          <w:szCs w:val="24"/>
        </w:rPr>
        <w:tab/>
      </w:r>
    </w:p>
    <w:p w:rsidR="00F51626" w:rsidRDefault="00F51626" w:rsidP="00F51626">
      <w:pPr>
        <w:pStyle w:val="Prrafodelista"/>
        <w:tabs>
          <w:tab w:val="left" w:pos="4984"/>
        </w:tabs>
        <w:spacing w:line="360" w:lineRule="auto"/>
        <w:ind w:left="0"/>
        <w:jc w:val="both"/>
        <w:rPr>
          <w:rFonts w:ascii="Arial" w:hAnsi="Arial" w:cs="Arial"/>
          <w:sz w:val="24"/>
          <w:szCs w:val="24"/>
        </w:rPr>
      </w:pPr>
      <w:r>
        <w:rPr>
          <w:rFonts w:ascii="Arial" w:hAnsi="Arial" w:cs="Arial"/>
          <w:sz w:val="24"/>
          <w:szCs w:val="24"/>
        </w:rPr>
        <w:tab/>
      </w:r>
    </w:p>
    <w:p w:rsidR="00F51626" w:rsidRDefault="00F51626" w:rsidP="005706E5">
      <w:pPr>
        <w:pStyle w:val="Prrafodelista"/>
        <w:tabs>
          <w:tab w:val="left" w:pos="5715"/>
          <w:tab w:val="left" w:pos="7552"/>
        </w:tabs>
        <w:spacing w:line="360" w:lineRule="auto"/>
        <w:ind w:left="0"/>
        <w:jc w:val="both"/>
        <w:rPr>
          <w:rFonts w:ascii="Arial" w:hAnsi="Arial" w:cs="Arial"/>
          <w:sz w:val="24"/>
          <w:szCs w:val="24"/>
        </w:rPr>
      </w:pPr>
      <w:r>
        <w:rPr>
          <w:rFonts w:ascii="Arial" w:hAnsi="Arial" w:cs="Arial"/>
          <w:sz w:val="24"/>
          <w:szCs w:val="24"/>
        </w:rPr>
        <w:tab/>
      </w:r>
      <w:r w:rsidR="005706E5">
        <w:rPr>
          <w:rFonts w:ascii="Arial" w:hAnsi="Arial" w:cs="Arial"/>
          <w:sz w:val="24"/>
          <w:szCs w:val="24"/>
        </w:rPr>
        <w:tab/>
      </w:r>
    </w:p>
    <w:p w:rsidR="00F51626" w:rsidRDefault="00F51626" w:rsidP="00F51626">
      <w:pPr>
        <w:pStyle w:val="Prrafodelista"/>
        <w:spacing w:line="360" w:lineRule="auto"/>
        <w:ind w:left="0"/>
        <w:jc w:val="both"/>
        <w:rPr>
          <w:rFonts w:ascii="Arial" w:hAnsi="Arial" w:cs="Arial"/>
          <w:sz w:val="24"/>
          <w:szCs w:val="24"/>
        </w:rPr>
      </w:pPr>
    </w:p>
    <w:p w:rsidR="00F51626" w:rsidRDefault="00F51626" w:rsidP="00F51626">
      <w:pPr>
        <w:pStyle w:val="Prrafodelista"/>
        <w:spacing w:line="360" w:lineRule="auto"/>
        <w:ind w:left="0"/>
        <w:jc w:val="both"/>
        <w:rPr>
          <w:rFonts w:ascii="Arial" w:hAnsi="Arial" w:cs="Arial"/>
          <w:sz w:val="24"/>
          <w:szCs w:val="24"/>
        </w:rPr>
      </w:pPr>
    </w:p>
    <w:p w:rsidR="00F51626" w:rsidRDefault="00F51626" w:rsidP="00F51626">
      <w:pPr>
        <w:pStyle w:val="Prrafodelista"/>
        <w:spacing w:line="360" w:lineRule="auto"/>
        <w:ind w:left="0"/>
        <w:jc w:val="both"/>
        <w:rPr>
          <w:rFonts w:ascii="Arial" w:hAnsi="Arial" w:cs="Arial"/>
          <w:sz w:val="24"/>
          <w:szCs w:val="24"/>
        </w:rPr>
      </w:pPr>
    </w:p>
    <w:p w:rsidR="00F51626" w:rsidRDefault="00F51626" w:rsidP="00F51626">
      <w:pPr>
        <w:pStyle w:val="Prrafodelista"/>
        <w:tabs>
          <w:tab w:val="left" w:pos="5688"/>
        </w:tabs>
        <w:spacing w:line="360" w:lineRule="auto"/>
        <w:ind w:left="0"/>
        <w:rPr>
          <w:rFonts w:ascii="Arial" w:hAnsi="Arial" w:cs="Arial"/>
          <w:sz w:val="24"/>
          <w:szCs w:val="24"/>
        </w:rPr>
      </w:pPr>
    </w:p>
    <w:p w:rsidR="005B6490" w:rsidRDefault="005B6490" w:rsidP="00F51626">
      <w:pPr>
        <w:pStyle w:val="Prrafodelista"/>
        <w:tabs>
          <w:tab w:val="left" w:pos="5688"/>
        </w:tabs>
        <w:spacing w:line="360" w:lineRule="auto"/>
        <w:ind w:left="0"/>
        <w:rPr>
          <w:rFonts w:ascii="Arial" w:hAnsi="Arial" w:cs="Arial"/>
          <w:sz w:val="24"/>
          <w:szCs w:val="24"/>
        </w:rPr>
      </w:pPr>
    </w:p>
    <w:p w:rsidR="005B6490" w:rsidRDefault="005B6490" w:rsidP="00F51626">
      <w:pPr>
        <w:pStyle w:val="Prrafodelista"/>
        <w:tabs>
          <w:tab w:val="left" w:pos="5688"/>
        </w:tabs>
        <w:spacing w:line="360" w:lineRule="auto"/>
        <w:ind w:left="0"/>
        <w:rPr>
          <w:rFonts w:ascii="Arial" w:hAnsi="Arial" w:cs="Arial"/>
          <w:sz w:val="24"/>
          <w:szCs w:val="24"/>
        </w:rPr>
      </w:pPr>
    </w:p>
    <w:p w:rsidR="005B6490" w:rsidRDefault="005B6490" w:rsidP="00F51626">
      <w:pPr>
        <w:pStyle w:val="Prrafodelista"/>
        <w:tabs>
          <w:tab w:val="left" w:pos="5688"/>
        </w:tabs>
        <w:spacing w:line="360" w:lineRule="auto"/>
        <w:ind w:left="0"/>
        <w:rPr>
          <w:rFonts w:ascii="Arial" w:hAnsi="Arial" w:cs="Arial"/>
          <w:sz w:val="24"/>
          <w:szCs w:val="24"/>
        </w:rPr>
      </w:pPr>
    </w:p>
    <w:p w:rsidR="005B6490" w:rsidRDefault="005B6490" w:rsidP="00F51626">
      <w:pPr>
        <w:pStyle w:val="Prrafodelista"/>
        <w:tabs>
          <w:tab w:val="left" w:pos="5688"/>
        </w:tabs>
        <w:spacing w:line="360" w:lineRule="auto"/>
        <w:ind w:left="0"/>
        <w:rPr>
          <w:rFonts w:ascii="Arial" w:hAnsi="Arial" w:cs="Arial"/>
          <w:sz w:val="24"/>
          <w:szCs w:val="24"/>
        </w:rPr>
      </w:pPr>
    </w:p>
    <w:p w:rsidR="005B6490" w:rsidRDefault="005B6490" w:rsidP="00F51626">
      <w:pPr>
        <w:pStyle w:val="Prrafodelista"/>
        <w:tabs>
          <w:tab w:val="left" w:pos="5688"/>
        </w:tabs>
        <w:spacing w:line="360" w:lineRule="auto"/>
        <w:ind w:left="0"/>
        <w:rPr>
          <w:rFonts w:ascii="Arial" w:hAnsi="Arial" w:cs="Arial"/>
          <w:sz w:val="24"/>
          <w:szCs w:val="24"/>
        </w:rPr>
      </w:pPr>
    </w:p>
    <w:p w:rsidR="00F51626" w:rsidRDefault="00F51626" w:rsidP="00EB6E86">
      <w:pPr>
        <w:pStyle w:val="Prrafodelista"/>
        <w:spacing w:line="360" w:lineRule="auto"/>
        <w:ind w:left="0"/>
        <w:jc w:val="center"/>
        <w:rPr>
          <w:rFonts w:ascii="Arial" w:hAnsi="Arial" w:cs="Arial"/>
          <w:sz w:val="20"/>
          <w:szCs w:val="20"/>
        </w:rPr>
      </w:pPr>
      <w:r w:rsidRPr="007D4E82">
        <w:rPr>
          <w:rFonts w:ascii="Arial" w:hAnsi="Arial" w:cs="Arial"/>
          <w:sz w:val="20"/>
          <w:szCs w:val="20"/>
        </w:rPr>
        <w:t>Fuente: Información obtenida en cuadros clínicos de pacientes seleccionados para el estudio.</w:t>
      </w:r>
      <w:r w:rsidR="00EB6E86">
        <w:rPr>
          <w:rFonts w:ascii="Arial" w:hAnsi="Arial" w:cs="Arial"/>
          <w:sz w:val="20"/>
          <w:szCs w:val="20"/>
        </w:rPr>
        <w:t xml:space="preserve"> Archivo de HNNBB</w:t>
      </w:r>
    </w:p>
    <w:p w:rsidR="005B6490" w:rsidRDefault="005B6490" w:rsidP="00EB6E86">
      <w:pPr>
        <w:pStyle w:val="Prrafodelista"/>
        <w:spacing w:line="360" w:lineRule="auto"/>
        <w:ind w:left="0"/>
        <w:jc w:val="center"/>
        <w:rPr>
          <w:rFonts w:ascii="Arial" w:hAnsi="Arial" w:cs="Arial"/>
          <w:sz w:val="20"/>
          <w:szCs w:val="20"/>
        </w:rPr>
      </w:pPr>
    </w:p>
    <w:p w:rsidR="00F51626" w:rsidRDefault="00F51626" w:rsidP="00F51626">
      <w:pPr>
        <w:pStyle w:val="Prrafodelista"/>
        <w:spacing w:line="360" w:lineRule="auto"/>
        <w:ind w:left="0"/>
        <w:jc w:val="both"/>
        <w:rPr>
          <w:rFonts w:ascii="Arial" w:hAnsi="Arial" w:cs="Arial"/>
          <w:sz w:val="24"/>
          <w:szCs w:val="24"/>
        </w:rPr>
      </w:pPr>
      <w:r>
        <w:rPr>
          <w:rFonts w:ascii="Arial" w:hAnsi="Arial" w:cs="Arial"/>
          <w:sz w:val="24"/>
          <w:szCs w:val="24"/>
        </w:rPr>
        <w:t xml:space="preserve">De nuestra </w:t>
      </w:r>
      <w:r w:rsidR="005B6490">
        <w:rPr>
          <w:rFonts w:ascii="Arial" w:hAnsi="Arial" w:cs="Arial"/>
          <w:sz w:val="24"/>
          <w:szCs w:val="24"/>
        </w:rPr>
        <w:t>muestra de</w:t>
      </w:r>
      <w:r w:rsidR="00D478B8">
        <w:rPr>
          <w:rFonts w:ascii="Arial" w:hAnsi="Arial" w:cs="Arial"/>
          <w:sz w:val="24"/>
          <w:szCs w:val="24"/>
        </w:rPr>
        <w:t xml:space="preserve"> 27</w:t>
      </w:r>
      <w:r w:rsidR="00075E53">
        <w:rPr>
          <w:rFonts w:ascii="Arial" w:hAnsi="Arial" w:cs="Arial"/>
          <w:sz w:val="24"/>
          <w:szCs w:val="24"/>
        </w:rPr>
        <w:t xml:space="preserve"> paciente se obtuvo que s</w:t>
      </w:r>
      <w:r>
        <w:rPr>
          <w:rFonts w:ascii="Arial" w:hAnsi="Arial" w:cs="Arial"/>
          <w:sz w:val="24"/>
          <w:szCs w:val="24"/>
        </w:rPr>
        <w:t>olo hay un 3.7% que se encuentra</w:t>
      </w:r>
      <w:r w:rsidR="0080606F">
        <w:rPr>
          <w:rFonts w:ascii="Arial" w:hAnsi="Arial" w:cs="Arial"/>
          <w:sz w:val="24"/>
          <w:szCs w:val="24"/>
        </w:rPr>
        <w:t xml:space="preserve"> con el</w:t>
      </w:r>
      <w:r>
        <w:rPr>
          <w:rFonts w:ascii="Arial" w:hAnsi="Arial" w:cs="Arial"/>
          <w:sz w:val="24"/>
          <w:szCs w:val="24"/>
        </w:rPr>
        <w:t xml:space="preserve"> diagnóstico de Agenesia de cuerpo calloso, un 3.7% que se encontró en los diagnósticos de edema cerebral y un 3.7% con cambios de atrofia cerebral.  El mayor porcentaje son los TAC normales, con un 88.8%  </w:t>
      </w:r>
    </w:p>
    <w:p w:rsidR="003C6837" w:rsidRPr="003C6837" w:rsidRDefault="003C6837" w:rsidP="003C6837">
      <w:pPr>
        <w:pStyle w:val="Prrafodelista"/>
        <w:spacing w:line="240" w:lineRule="auto"/>
        <w:ind w:left="0"/>
        <w:jc w:val="center"/>
        <w:rPr>
          <w:rFonts w:ascii="Arial" w:hAnsi="Arial" w:cs="Arial"/>
          <w:b/>
          <w:sz w:val="24"/>
          <w:szCs w:val="24"/>
        </w:rPr>
      </w:pPr>
      <w:r>
        <w:rPr>
          <w:rFonts w:ascii="Arial" w:hAnsi="Arial" w:cs="Arial"/>
          <w:b/>
          <w:sz w:val="24"/>
          <w:szCs w:val="24"/>
        </w:rPr>
        <w:lastRenderedPageBreak/>
        <w:t>G</w:t>
      </w:r>
      <w:r w:rsidR="008F5C53">
        <w:rPr>
          <w:rFonts w:ascii="Arial" w:hAnsi="Arial" w:cs="Arial"/>
          <w:b/>
          <w:sz w:val="24"/>
          <w:szCs w:val="24"/>
        </w:rPr>
        <w:t>RAFICO N°3</w:t>
      </w:r>
      <w:r w:rsidR="00F51626" w:rsidRPr="003C6837">
        <w:rPr>
          <w:rFonts w:ascii="Arial" w:hAnsi="Arial" w:cs="Arial"/>
          <w:b/>
          <w:sz w:val="24"/>
          <w:szCs w:val="24"/>
        </w:rPr>
        <w:t xml:space="preserve">   DIAGNOSTICOS </w:t>
      </w:r>
      <w:r w:rsidR="00652278">
        <w:rPr>
          <w:rFonts w:ascii="Arial" w:hAnsi="Arial" w:cs="Arial"/>
          <w:b/>
          <w:sz w:val="24"/>
          <w:szCs w:val="24"/>
        </w:rPr>
        <w:t xml:space="preserve">CENSADOS EN LOS EXPEDIENTES EN </w:t>
      </w:r>
      <w:r w:rsidR="00F51626" w:rsidRPr="003C6837">
        <w:rPr>
          <w:rFonts w:ascii="Arial" w:hAnsi="Arial" w:cs="Arial"/>
          <w:b/>
          <w:sz w:val="24"/>
          <w:szCs w:val="24"/>
        </w:rPr>
        <w:t>NIÑOS DE 1MES A 12 AÑOS  HOSPITAL</w:t>
      </w:r>
      <w:r w:rsidR="00D05B78">
        <w:rPr>
          <w:rFonts w:ascii="Arial" w:hAnsi="Arial" w:cs="Arial"/>
          <w:b/>
          <w:sz w:val="24"/>
          <w:szCs w:val="24"/>
        </w:rPr>
        <w:t xml:space="preserve"> </w:t>
      </w:r>
      <w:r w:rsidR="00652278">
        <w:rPr>
          <w:rFonts w:ascii="Arial" w:hAnsi="Arial" w:cs="Arial"/>
          <w:b/>
          <w:sz w:val="24"/>
          <w:szCs w:val="24"/>
        </w:rPr>
        <w:t xml:space="preserve">NACIONAL </w:t>
      </w:r>
      <w:r w:rsidR="00F51626" w:rsidRPr="003C6837">
        <w:rPr>
          <w:rFonts w:ascii="Arial" w:hAnsi="Arial" w:cs="Arial"/>
          <w:b/>
          <w:sz w:val="24"/>
          <w:szCs w:val="24"/>
        </w:rPr>
        <w:t xml:space="preserve"> DE</w:t>
      </w:r>
      <w:r w:rsidR="00747E3A">
        <w:rPr>
          <w:rFonts w:ascii="Arial" w:hAnsi="Arial" w:cs="Arial"/>
          <w:b/>
          <w:sz w:val="24"/>
          <w:szCs w:val="24"/>
        </w:rPr>
        <w:t xml:space="preserve"> NIÑOS BENJAMIN BLOOM, PRIMERA</w:t>
      </w:r>
      <w:r w:rsidR="00F51626" w:rsidRPr="003C6837">
        <w:rPr>
          <w:rFonts w:ascii="Arial" w:hAnsi="Arial" w:cs="Arial"/>
          <w:b/>
          <w:sz w:val="24"/>
          <w:szCs w:val="24"/>
        </w:rPr>
        <w:t xml:space="preserve"> </w:t>
      </w:r>
      <w:r w:rsidR="00747E3A">
        <w:rPr>
          <w:rFonts w:ascii="Arial" w:hAnsi="Arial" w:cs="Arial"/>
          <w:b/>
          <w:sz w:val="24"/>
          <w:szCs w:val="24"/>
        </w:rPr>
        <w:t>CONVULSION GENERALIZADA</w:t>
      </w:r>
      <w:r w:rsidR="00F51626" w:rsidRPr="003C6837">
        <w:rPr>
          <w:rFonts w:ascii="Arial" w:hAnsi="Arial" w:cs="Arial"/>
          <w:b/>
          <w:sz w:val="24"/>
          <w:szCs w:val="24"/>
        </w:rPr>
        <w:t xml:space="preserve"> </w:t>
      </w:r>
      <w:r w:rsidRPr="003C6837">
        <w:rPr>
          <w:rFonts w:ascii="Arial" w:hAnsi="Arial" w:cs="Arial"/>
          <w:b/>
          <w:sz w:val="24"/>
          <w:szCs w:val="24"/>
        </w:rPr>
        <w:t xml:space="preserve"> DE ENERO 2009 A DICIEMBRE DE 2013</w:t>
      </w:r>
    </w:p>
    <w:p w:rsidR="00F51626" w:rsidRDefault="003C6837" w:rsidP="00F51626">
      <w:pPr>
        <w:pStyle w:val="Prrafodelista"/>
        <w:spacing w:line="240" w:lineRule="auto"/>
        <w:ind w:left="0"/>
        <w:jc w:val="both"/>
        <w:rPr>
          <w:rFonts w:ascii="Arial" w:hAnsi="Arial" w:cs="Arial"/>
          <w:sz w:val="24"/>
          <w:szCs w:val="24"/>
        </w:rPr>
      </w:pPr>
      <w:r>
        <w:rPr>
          <w:rFonts w:ascii="Arial" w:hAnsi="Arial" w:cs="Arial"/>
          <w:sz w:val="24"/>
          <w:szCs w:val="24"/>
        </w:rPr>
        <w:t xml:space="preserve"> </w:t>
      </w:r>
      <w:r w:rsidR="00E23607">
        <w:rPr>
          <w:rFonts w:ascii="Arial" w:hAnsi="Arial" w:cs="Arial"/>
          <w:sz w:val="24"/>
          <w:szCs w:val="24"/>
        </w:rPr>
        <w:t>N=27</w:t>
      </w:r>
    </w:p>
    <w:p w:rsidR="00F51626" w:rsidRDefault="00C72534" w:rsidP="00F51626">
      <w:pPr>
        <w:pStyle w:val="Prrafodelista"/>
        <w:spacing w:line="360" w:lineRule="auto"/>
        <w:ind w:left="0"/>
        <w:jc w:val="both"/>
        <w:rPr>
          <w:rFonts w:ascii="Arial" w:hAnsi="Arial" w:cs="Arial"/>
          <w:sz w:val="24"/>
          <w:szCs w:val="24"/>
        </w:rPr>
      </w:pPr>
      <w:r>
        <w:rPr>
          <w:noProof/>
          <w:lang w:val="es-SV" w:eastAsia="es-SV"/>
        </w:rPr>
        <w:drawing>
          <wp:anchor distT="0" distB="0" distL="114300" distR="114300" simplePos="0" relativeHeight="251662336" behindDoc="1" locked="0" layoutInCell="1" allowOverlap="1" wp14:anchorId="37E2E8E9" wp14:editId="170DF988">
            <wp:simplePos x="0" y="0"/>
            <wp:positionH relativeFrom="margin">
              <wp:posOffset>452415</wp:posOffset>
            </wp:positionH>
            <wp:positionV relativeFrom="paragraph">
              <wp:posOffset>38454</wp:posOffset>
            </wp:positionV>
            <wp:extent cx="4470400" cy="3317359"/>
            <wp:effectExtent l="0" t="0" r="6350" b="16510"/>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F51626">
        <w:rPr>
          <w:rFonts w:ascii="Arial" w:hAnsi="Arial" w:cs="Arial"/>
          <w:noProof/>
          <w:sz w:val="24"/>
          <w:szCs w:val="24"/>
          <w:lang w:val="es-SV" w:eastAsia="es-SV"/>
        </w:rPr>
        <mc:AlternateContent>
          <mc:Choice Requires="wps">
            <w:drawing>
              <wp:anchor distT="0" distB="0" distL="114300" distR="114300" simplePos="0" relativeHeight="251667456" behindDoc="0" locked="0" layoutInCell="1" allowOverlap="1" wp14:anchorId="35673567" wp14:editId="5378926C">
                <wp:simplePos x="0" y="0"/>
                <wp:positionH relativeFrom="column">
                  <wp:posOffset>499745</wp:posOffset>
                </wp:positionH>
                <wp:positionV relativeFrom="paragraph">
                  <wp:posOffset>93980</wp:posOffset>
                </wp:positionV>
                <wp:extent cx="1574800" cy="254000"/>
                <wp:effectExtent l="0" t="0" r="25400"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254000"/>
                        </a:xfrm>
                        <a:prstGeom prst="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4E3803" w:rsidRDefault="004E3803" w:rsidP="00F51626">
                            <w:pPr>
                              <w:jc w:val="center"/>
                            </w:pPr>
                            <w:r>
                              <w:t>Total de pacientes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73567" id="Rectángulo 11" o:spid="_x0000_s1028" style="position:absolute;left:0;text-align:left;margin-left:39.35pt;margin-top:7.4pt;width:124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" fillcolor="#cfcdcd [2894]" strokecolor="#cfcdcd [2894]" strokeweight="1pt">
                <v:path arrowok="t"/>
                <v:textbox>
                  <w:txbxContent>
                    <w:p w:rsidR="004E3803" w:rsidRDefault="004E3803" w:rsidP="00F51626">
                      <w:pPr>
                        <w:jc w:val="center"/>
                      </w:pPr>
                      <w:r>
                        <w:t>Total de pacientes</w:t>
                      </w:r>
                    </w:p>
                  </w:txbxContent>
                </v:textbox>
              </v:rect>
            </w:pict>
          </mc:Fallback>
        </mc:AlternateContent>
      </w:r>
    </w:p>
    <w:p w:rsidR="00F51626" w:rsidRDefault="00F51626" w:rsidP="00F51626">
      <w:pPr>
        <w:pStyle w:val="Prrafodelista"/>
        <w:spacing w:line="360" w:lineRule="auto"/>
        <w:ind w:left="0"/>
        <w:jc w:val="both"/>
        <w:rPr>
          <w:rFonts w:ascii="Arial" w:hAnsi="Arial" w:cs="Arial"/>
          <w:sz w:val="24"/>
          <w:szCs w:val="24"/>
        </w:rPr>
      </w:pPr>
    </w:p>
    <w:p w:rsidR="00F51626" w:rsidRDefault="00F51626" w:rsidP="00F51626">
      <w:pPr>
        <w:pStyle w:val="Prrafodelista"/>
        <w:spacing w:line="360" w:lineRule="auto"/>
        <w:ind w:left="0"/>
        <w:jc w:val="both"/>
        <w:rPr>
          <w:rFonts w:ascii="Arial" w:hAnsi="Arial" w:cs="Arial"/>
          <w:bCs/>
          <w:color w:val="000000"/>
          <w:sz w:val="24"/>
          <w:szCs w:val="24"/>
        </w:rPr>
      </w:pPr>
      <w:r>
        <w:rPr>
          <w:rFonts w:ascii="Arial" w:hAnsi="Arial" w:cs="Arial"/>
          <w:bCs/>
          <w:color w:val="000000"/>
          <w:sz w:val="24"/>
          <w:szCs w:val="24"/>
        </w:rPr>
        <w:t xml:space="preserve">      </w:t>
      </w:r>
    </w:p>
    <w:p w:rsidR="00F51626" w:rsidRDefault="00F51626" w:rsidP="00F51626">
      <w:pPr>
        <w:pStyle w:val="Prrafodelista"/>
        <w:spacing w:line="360" w:lineRule="auto"/>
        <w:ind w:left="0"/>
        <w:jc w:val="both"/>
        <w:rPr>
          <w:rFonts w:ascii="Arial" w:hAnsi="Arial" w:cs="Arial"/>
          <w:bCs/>
          <w:color w:val="000000"/>
          <w:sz w:val="24"/>
          <w:szCs w:val="24"/>
        </w:rPr>
      </w:pPr>
    </w:p>
    <w:p w:rsidR="00F51626" w:rsidRDefault="00F51626" w:rsidP="00F51626">
      <w:pPr>
        <w:pStyle w:val="Prrafodelista"/>
        <w:spacing w:line="360" w:lineRule="auto"/>
        <w:ind w:left="0"/>
        <w:jc w:val="both"/>
        <w:rPr>
          <w:rFonts w:ascii="Arial" w:hAnsi="Arial" w:cs="Arial"/>
          <w:bCs/>
          <w:color w:val="000000"/>
          <w:sz w:val="24"/>
          <w:szCs w:val="24"/>
        </w:rPr>
      </w:pPr>
    </w:p>
    <w:p w:rsidR="00F51626" w:rsidRDefault="00F51626" w:rsidP="00F51626">
      <w:pPr>
        <w:pStyle w:val="Prrafodelista"/>
        <w:tabs>
          <w:tab w:val="left" w:pos="6040"/>
        </w:tabs>
        <w:spacing w:line="360" w:lineRule="auto"/>
        <w:ind w:left="0"/>
        <w:jc w:val="both"/>
        <w:rPr>
          <w:rFonts w:ascii="Arial" w:hAnsi="Arial" w:cs="Arial"/>
          <w:bCs/>
          <w:color w:val="000000"/>
          <w:sz w:val="24"/>
          <w:szCs w:val="24"/>
        </w:rPr>
      </w:pPr>
      <w:r>
        <w:rPr>
          <w:rFonts w:ascii="Arial" w:hAnsi="Arial" w:cs="Arial"/>
          <w:bCs/>
          <w:color w:val="000000"/>
          <w:sz w:val="24"/>
          <w:szCs w:val="24"/>
        </w:rPr>
        <w:tab/>
      </w:r>
    </w:p>
    <w:p w:rsidR="00F51626" w:rsidRDefault="00F51626" w:rsidP="00F51626">
      <w:pPr>
        <w:autoSpaceDE w:val="0"/>
        <w:autoSpaceDN w:val="0"/>
        <w:adjustRightInd w:val="0"/>
        <w:spacing w:after="0" w:line="360" w:lineRule="auto"/>
        <w:jc w:val="both"/>
        <w:rPr>
          <w:rFonts w:ascii="Arial" w:hAnsi="Arial" w:cs="Arial"/>
          <w:bCs/>
          <w:color w:val="000000"/>
          <w:sz w:val="24"/>
          <w:szCs w:val="24"/>
        </w:rPr>
      </w:pPr>
    </w:p>
    <w:p w:rsidR="00F51626" w:rsidRDefault="00F51626" w:rsidP="00F51626">
      <w:pPr>
        <w:autoSpaceDE w:val="0"/>
        <w:autoSpaceDN w:val="0"/>
        <w:adjustRightInd w:val="0"/>
        <w:spacing w:after="0" w:line="360" w:lineRule="auto"/>
        <w:jc w:val="both"/>
        <w:rPr>
          <w:rFonts w:ascii="Arial" w:hAnsi="Arial" w:cs="Arial"/>
          <w:bCs/>
          <w:color w:val="000000"/>
          <w:sz w:val="24"/>
          <w:szCs w:val="24"/>
        </w:rPr>
      </w:pPr>
    </w:p>
    <w:p w:rsidR="00F51626" w:rsidRDefault="00F51626" w:rsidP="00F51626">
      <w:pPr>
        <w:autoSpaceDE w:val="0"/>
        <w:autoSpaceDN w:val="0"/>
        <w:adjustRightInd w:val="0"/>
        <w:spacing w:after="0" w:line="360" w:lineRule="auto"/>
        <w:jc w:val="both"/>
        <w:rPr>
          <w:rFonts w:ascii="Arial" w:hAnsi="Arial" w:cs="Arial"/>
          <w:bCs/>
          <w:color w:val="000000"/>
          <w:sz w:val="24"/>
          <w:szCs w:val="24"/>
        </w:rPr>
      </w:pPr>
    </w:p>
    <w:p w:rsidR="00F51626" w:rsidRDefault="00F51626" w:rsidP="00F51626">
      <w:pPr>
        <w:tabs>
          <w:tab w:val="left" w:pos="1568"/>
        </w:tabs>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ab/>
      </w:r>
    </w:p>
    <w:p w:rsidR="00C72534" w:rsidRDefault="00C72534" w:rsidP="00F51626">
      <w:pPr>
        <w:tabs>
          <w:tab w:val="left" w:pos="1568"/>
        </w:tabs>
        <w:autoSpaceDE w:val="0"/>
        <w:autoSpaceDN w:val="0"/>
        <w:adjustRightInd w:val="0"/>
        <w:spacing w:after="0" w:line="360" w:lineRule="auto"/>
        <w:jc w:val="both"/>
        <w:rPr>
          <w:rFonts w:ascii="Arial" w:hAnsi="Arial" w:cs="Arial"/>
          <w:bCs/>
          <w:color w:val="000000"/>
          <w:sz w:val="24"/>
          <w:szCs w:val="24"/>
        </w:rPr>
      </w:pPr>
    </w:p>
    <w:p w:rsidR="00C72534" w:rsidRDefault="00C72534" w:rsidP="00F51626">
      <w:pPr>
        <w:tabs>
          <w:tab w:val="left" w:pos="1568"/>
        </w:tabs>
        <w:autoSpaceDE w:val="0"/>
        <w:autoSpaceDN w:val="0"/>
        <w:adjustRightInd w:val="0"/>
        <w:spacing w:after="0" w:line="360" w:lineRule="auto"/>
        <w:jc w:val="both"/>
        <w:rPr>
          <w:rFonts w:ascii="Arial" w:hAnsi="Arial" w:cs="Arial"/>
          <w:bCs/>
          <w:color w:val="000000"/>
          <w:sz w:val="24"/>
          <w:szCs w:val="24"/>
        </w:rPr>
      </w:pPr>
    </w:p>
    <w:p w:rsidR="00C72534" w:rsidRDefault="00C72534" w:rsidP="00F51626">
      <w:pPr>
        <w:tabs>
          <w:tab w:val="left" w:pos="1568"/>
        </w:tabs>
        <w:autoSpaceDE w:val="0"/>
        <w:autoSpaceDN w:val="0"/>
        <w:adjustRightInd w:val="0"/>
        <w:spacing w:after="0" w:line="360" w:lineRule="auto"/>
        <w:jc w:val="both"/>
        <w:rPr>
          <w:rFonts w:ascii="Arial" w:hAnsi="Arial" w:cs="Arial"/>
          <w:bCs/>
          <w:color w:val="000000"/>
          <w:sz w:val="24"/>
          <w:szCs w:val="24"/>
        </w:rPr>
      </w:pPr>
    </w:p>
    <w:p w:rsidR="00F51626" w:rsidRDefault="00F51626" w:rsidP="00EB6E86">
      <w:pPr>
        <w:tabs>
          <w:tab w:val="left" w:pos="1568"/>
        </w:tabs>
        <w:autoSpaceDE w:val="0"/>
        <w:autoSpaceDN w:val="0"/>
        <w:adjustRightInd w:val="0"/>
        <w:spacing w:after="0" w:line="360" w:lineRule="auto"/>
        <w:jc w:val="center"/>
        <w:rPr>
          <w:rFonts w:ascii="Arial" w:hAnsi="Arial" w:cs="Arial"/>
          <w:bCs/>
          <w:color w:val="000000"/>
          <w:sz w:val="24"/>
          <w:szCs w:val="24"/>
        </w:rPr>
      </w:pPr>
      <w:r w:rsidRPr="007D4E82">
        <w:rPr>
          <w:rFonts w:ascii="Arial" w:hAnsi="Arial" w:cs="Arial"/>
          <w:sz w:val="20"/>
          <w:szCs w:val="20"/>
        </w:rPr>
        <w:t>Fuente: Información obtenida en cuadros clínicos de pacientes seleccionados para el estudio.</w:t>
      </w:r>
      <w:r w:rsidR="00EB6E86">
        <w:rPr>
          <w:rFonts w:ascii="Arial" w:hAnsi="Arial" w:cs="Arial"/>
          <w:sz w:val="20"/>
          <w:szCs w:val="20"/>
        </w:rPr>
        <w:t xml:space="preserve"> Archivo de HNNBB</w:t>
      </w:r>
    </w:p>
    <w:p w:rsidR="00C72534" w:rsidRDefault="00F51626" w:rsidP="00F51626">
      <w:p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 xml:space="preserve"> </w:t>
      </w:r>
    </w:p>
    <w:p w:rsidR="008D5B9B" w:rsidRDefault="00F51626" w:rsidP="00F51626">
      <w:p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 xml:space="preserve">    Hay un total de 18 pacientes con un diagnostico CIE 10  G40.9 (Epilepsia, tipo no especificado), 3 pacientes con diagnostico G40.8 (Otras epilepsias), 2 pacientes  con diagnostico G41.0 (Estado de gran mal epiléptico), 2 pacientes con diagnostico G41.9 (Estado de mal epiléptico de tipo no especificado), 1 paciente con diagnostico G40.3 (Epilepsia y síndromes epilépticos idiopáticos generalizados), 1 paciente con diagnostico G40.4 (otras epilepsias y síndromes epilépticos generalizados).  </w:t>
      </w:r>
    </w:p>
    <w:p w:rsidR="00F51626" w:rsidRDefault="00F51626" w:rsidP="00F51626">
      <w:p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 xml:space="preserve"> La mayoría de pacientes se engloban en </w:t>
      </w:r>
      <w:r w:rsidR="007C7117">
        <w:rPr>
          <w:rFonts w:ascii="Arial" w:hAnsi="Arial" w:cs="Arial"/>
          <w:bCs/>
          <w:color w:val="000000"/>
          <w:sz w:val="24"/>
          <w:szCs w:val="24"/>
        </w:rPr>
        <w:t>diagnóstico</w:t>
      </w:r>
      <w:r>
        <w:rPr>
          <w:rFonts w:ascii="Arial" w:hAnsi="Arial" w:cs="Arial"/>
          <w:bCs/>
          <w:color w:val="000000"/>
          <w:sz w:val="24"/>
          <w:szCs w:val="24"/>
        </w:rPr>
        <w:t xml:space="preserve"> </w:t>
      </w:r>
      <w:r w:rsidR="007C7117">
        <w:rPr>
          <w:rFonts w:ascii="Arial" w:hAnsi="Arial" w:cs="Arial"/>
          <w:bCs/>
          <w:color w:val="000000"/>
          <w:sz w:val="24"/>
          <w:szCs w:val="24"/>
        </w:rPr>
        <w:t>de G40.9 Epilepsia de tipo</w:t>
      </w:r>
      <w:r w:rsidR="008D5B9B">
        <w:rPr>
          <w:rFonts w:ascii="Arial" w:hAnsi="Arial" w:cs="Arial"/>
          <w:bCs/>
          <w:color w:val="000000"/>
          <w:sz w:val="24"/>
          <w:szCs w:val="24"/>
        </w:rPr>
        <w:t xml:space="preserve"> no especificados.    No se encontró diagnósticos en base de datos sobre  Primera convulsión.</w:t>
      </w:r>
    </w:p>
    <w:p w:rsidR="00747E3A" w:rsidRDefault="00F51626" w:rsidP="008D5B9B">
      <w:pPr>
        <w:autoSpaceDE w:val="0"/>
        <w:autoSpaceDN w:val="0"/>
        <w:adjustRightInd w:val="0"/>
        <w:spacing w:after="0" w:line="360" w:lineRule="auto"/>
        <w:jc w:val="both"/>
        <w:rPr>
          <w:rFonts w:ascii="Arial" w:hAnsi="Arial" w:cs="Arial"/>
          <w:sz w:val="24"/>
          <w:szCs w:val="24"/>
        </w:rPr>
      </w:pPr>
      <w:r w:rsidRPr="008F5C53">
        <w:rPr>
          <w:rFonts w:ascii="Arial" w:hAnsi="Arial" w:cs="Arial"/>
          <w:bCs/>
          <w:color w:val="000000"/>
          <w:sz w:val="24"/>
          <w:szCs w:val="24"/>
        </w:rPr>
        <w:lastRenderedPageBreak/>
        <w:t xml:space="preserve">     </w:t>
      </w:r>
      <w:r w:rsidR="00747E3A" w:rsidRPr="00747E3A">
        <w:rPr>
          <w:rFonts w:ascii="Arial" w:hAnsi="Arial" w:cs="Arial"/>
          <w:b/>
          <w:sz w:val="24"/>
          <w:szCs w:val="24"/>
        </w:rPr>
        <w:t>GRAFICO N°5 SINTOMAS NEUROLOGICOS EN NIÑOS DE 1MES A 12 AÑOS</w:t>
      </w:r>
      <w:r w:rsidR="00092290">
        <w:rPr>
          <w:rFonts w:ascii="Arial" w:hAnsi="Arial" w:cs="Arial"/>
          <w:b/>
          <w:sz w:val="24"/>
          <w:szCs w:val="24"/>
        </w:rPr>
        <w:t>,</w:t>
      </w:r>
      <w:r w:rsidR="00092290" w:rsidRPr="00092290">
        <w:rPr>
          <w:rFonts w:ascii="Arial" w:hAnsi="Arial" w:cs="Arial"/>
          <w:b/>
          <w:sz w:val="24"/>
          <w:szCs w:val="24"/>
        </w:rPr>
        <w:t xml:space="preserve"> </w:t>
      </w:r>
      <w:r w:rsidR="00092290" w:rsidRPr="00747E3A">
        <w:rPr>
          <w:rFonts w:ascii="Arial" w:hAnsi="Arial" w:cs="Arial"/>
          <w:b/>
          <w:sz w:val="24"/>
          <w:szCs w:val="24"/>
        </w:rPr>
        <w:t xml:space="preserve">PRIMERA </w:t>
      </w:r>
      <w:r w:rsidR="00092290">
        <w:rPr>
          <w:rFonts w:ascii="Arial" w:hAnsi="Arial" w:cs="Arial"/>
          <w:b/>
          <w:sz w:val="24"/>
          <w:szCs w:val="24"/>
        </w:rPr>
        <w:t>CONVULSION GENERALIZADA,</w:t>
      </w:r>
      <w:r w:rsidR="00747E3A" w:rsidRPr="00747E3A">
        <w:rPr>
          <w:rFonts w:ascii="Arial" w:hAnsi="Arial" w:cs="Arial"/>
          <w:b/>
          <w:sz w:val="24"/>
          <w:szCs w:val="24"/>
        </w:rPr>
        <w:t xml:space="preserve"> HOSPITAL  NACIONAL DE NIÑOS BENJAMIN BLOOM</w:t>
      </w:r>
      <w:r w:rsidR="00092290">
        <w:rPr>
          <w:rFonts w:ascii="Arial" w:hAnsi="Arial" w:cs="Arial"/>
          <w:b/>
          <w:sz w:val="24"/>
          <w:szCs w:val="24"/>
        </w:rPr>
        <w:t xml:space="preserve"> </w:t>
      </w:r>
      <w:r w:rsidR="00747E3A" w:rsidRPr="00747E3A">
        <w:rPr>
          <w:rFonts w:ascii="Arial" w:hAnsi="Arial" w:cs="Arial"/>
          <w:b/>
          <w:sz w:val="24"/>
          <w:szCs w:val="24"/>
        </w:rPr>
        <w:t xml:space="preserve"> DE ENERO 2009 A DICIEMBRE 2013</w:t>
      </w:r>
      <w:r w:rsidR="00747E3A">
        <w:rPr>
          <w:rFonts w:ascii="Arial" w:hAnsi="Arial" w:cs="Arial"/>
          <w:b/>
          <w:sz w:val="24"/>
          <w:szCs w:val="24"/>
        </w:rPr>
        <w:t>.</w:t>
      </w:r>
    </w:p>
    <w:p w:rsidR="00747E3A" w:rsidRDefault="00D80629" w:rsidP="00DA6059">
      <w:pPr>
        <w:pStyle w:val="Prrafodelista"/>
        <w:spacing w:line="360" w:lineRule="auto"/>
        <w:ind w:left="0"/>
        <w:jc w:val="both"/>
        <w:rPr>
          <w:rFonts w:ascii="Arial" w:hAnsi="Arial" w:cs="Arial"/>
          <w:sz w:val="24"/>
          <w:szCs w:val="24"/>
        </w:rPr>
      </w:pPr>
      <w:r>
        <w:rPr>
          <w:rFonts w:ascii="Arial" w:hAnsi="Arial" w:cs="Arial"/>
          <w:sz w:val="24"/>
          <w:szCs w:val="24"/>
        </w:rPr>
        <w:t xml:space="preserve"> </w:t>
      </w:r>
      <w:r w:rsidR="00E23607">
        <w:rPr>
          <w:rFonts w:ascii="Arial" w:hAnsi="Arial" w:cs="Arial"/>
          <w:sz w:val="24"/>
          <w:szCs w:val="24"/>
        </w:rPr>
        <w:t>N=27</w:t>
      </w:r>
    </w:p>
    <w:p w:rsidR="00D80629" w:rsidRDefault="00D80629" w:rsidP="00E23607">
      <w:pPr>
        <w:pStyle w:val="Prrafodelista"/>
        <w:spacing w:line="360" w:lineRule="auto"/>
        <w:ind w:left="0"/>
        <w:jc w:val="both"/>
        <w:rPr>
          <w:rFonts w:ascii="Arial" w:hAnsi="Arial" w:cs="Arial"/>
          <w:sz w:val="24"/>
          <w:szCs w:val="24"/>
        </w:rPr>
      </w:pPr>
      <w:r>
        <w:rPr>
          <w:noProof/>
          <w:lang w:val="es-SV" w:eastAsia="es-SV"/>
        </w:rPr>
        <w:drawing>
          <wp:inline distT="0" distB="0" distL="0" distR="0" wp14:anchorId="6B41BEE4" wp14:editId="3DF28B33">
            <wp:extent cx="5379720" cy="3726180"/>
            <wp:effectExtent l="0" t="0" r="11430" b="76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2290" w:rsidRPr="00EB6E86" w:rsidRDefault="00092290" w:rsidP="00092290">
      <w:pPr>
        <w:pStyle w:val="Prrafodelista"/>
        <w:spacing w:line="360" w:lineRule="auto"/>
        <w:ind w:left="0" w:firstLine="1134"/>
        <w:jc w:val="center"/>
        <w:rPr>
          <w:rFonts w:ascii="Arial" w:hAnsi="Arial" w:cs="Arial"/>
          <w:sz w:val="18"/>
          <w:szCs w:val="18"/>
        </w:rPr>
      </w:pPr>
      <w:r w:rsidRPr="00EB6E86">
        <w:rPr>
          <w:rFonts w:ascii="Arial" w:hAnsi="Arial" w:cs="Arial"/>
          <w:sz w:val="18"/>
          <w:szCs w:val="18"/>
        </w:rPr>
        <w:t>Fuente: Información obtenida en cuadros clínicos de pacientes seleccionados para el estudio.</w:t>
      </w:r>
      <w:r>
        <w:rPr>
          <w:rFonts w:ascii="Arial" w:hAnsi="Arial" w:cs="Arial"/>
          <w:sz w:val="18"/>
          <w:szCs w:val="18"/>
        </w:rPr>
        <w:t xml:space="preserve">   </w:t>
      </w:r>
      <w:r w:rsidRPr="00EB6E86">
        <w:rPr>
          <w:rFonts w:ascii="Arial" w:hAnsi="Arial" w:cs="Arial"/>
          <w:sz w:val="18"/>
          <w:szCs w:val="18"/>
        </w:rPr>
        <w:t>Archivo HNNBB</w:t>
      </w:r>
    </w:p>
    <w:p w:rsidR="00747E3A" w:rsidRPr="00747E3A" w:rsidRDefault="00092290" w:rsidP="00DA6059">
      <w:pPr>
        <w:pStyle w:val="Prrafodelista"/>
        <w:spacing w:line="360" w:lineRule="auto"/>
        <w:ind w:left="0"/>
        <w:jc w:val="both"/>
        <w:rPr>
          <w:rFonts w:ascii="Arial" w:hAnsi="Arial" w:cs="Arial"/>
          <w:sz w:val="24"/>
          <w:szCs w:val="24"/>
        </w:rPr>
      </w:pPr>
      <w:r>
        <w:rPr>
          <w:rFonts w:ascii="Arial" w:hAnsi="Arial" w:cs="Arial"/>
          <w:sz w:val="24"/>
          <w:szCs w:val="24"/>
        </w:rPr>
        <w:t xml:space="preserve">  Se observó en el estudio que los síntomas mejor descritos en los expedientes son Cefalea, vómitos y alteración de la conciencia; No hay datos descritos de características específicas de detalles neurológicos como alteraciones Visuales, alteraciones Cerebolosas. Y no se encontró detalles sobre los síntomas motores o sensitivos.         El síntomas más prevalente en estos es Cefalea.      Se evidencia un solo caso con alteración d</w:t>
      </w:r>
      <w:r w:rsidR="00005811">
        <w:rPr>
          <w:rFonts w:ascii="Arial" w:hAnsi="Arial" w:cs="Arial"/>
          <w:sz w:val="24"/>
          <w:szCs w:val="24"/>
        </w:rPr>
        <w:t xml:space="preserve">e  la conciencia.  </w:t>
      </w:r>
      <w:r>
        <w:rPr>
          <w:rFonts w:ascii="Arial" w:hAnsi="Arial" w:cs="Arial"/>
          <w:sz w:val="24"/>
          <w:szCs w:val="24"/>
        </w:rPr>
        <w:t xml:space="preserve"> </w:t>
      </w:r>
    </w:p>
    <w:p w:rsidR="00747E3A" w:rsidRDefault="00747E3A" w:rsidP="00DA6059">
      <w:pPr>
        <w:pStyle w:val="Prrafodelista"/>
        <w:spacing w:line="360" w:lineRule="auto"/>
        <w:ind w:left="0"/>
        <w:jc w:val="both"/>
        <w:rPr>
          <w:rFonts w:ascii="Arial" w:hAnsi="Arial" w:cs="Arial"/>
          <w:sz w:val="24"/>
          <w:szCs w:val="24"/>
        </w:rPr>
      </w:pPr>
    </w:p>
    <w:p w:rsidR="00747E3A" w:rsidRDefault="00747E3A" w:rsidP="00DA6059">
      <w:pPr>
        <w:pStyle w:val="Prrafodelista"/>
        <w:spacing w:line="360" w:lineRule="auto"/>
        <w:ind w:left="0"/>
        <w:jc w:val="both"/>
        <w:rPr>
          <w:rFonts w:ascii="Arial" w:hAnsi="Arial" w:cs="Arial"/>
          <w:sz w:val="24"/>
          <w:szCs w:val="24"/>
        </w:rPr>
      </w:pPr>
    </w:p>
    <w:p w:rsidR="00F51626" w:rsidRDefault="00044A4C" w:rsidP="00DA6059">
      <w:pPr>
        <w:pStyle w:val="Prrafodelista"/>
        <w:spacing w:line="360" w:lineRule="auto"/>
        <w:ind w:left="0"/>
        <w:jc w:val="both"/>
        <w:rPr>
          <w:rFonts w:ascii="Arial" w:hAnsi="Arial" w:cs="Arial"/>
          <w:b/>
          <w:sz w:val="24"/>
          <w:szCs w:val="24"/>
        </w:rPr>
      </w:pPr>
      <w:r w:rsidRPr="000718FF">
        <w:rPr>
          <w:rFonts w:ascii="Arial" w:hAnsi="Arial" w:cs="Arial"/>
          <w:sz w:val="24"/>
          <w:szCs w:val="24"/>
        </w:rPr>
        <w:lastRenderedPageBreak/>
        <w:t xml:space="preserve"> </w:t>
      </w:r>
      <w:r w:rsidR="00F51626" w:rsidRPr="00747E3A">
        <w:rPr>
          <w:rFonts w:ascii="Arial" w:hAnsi="Arial" w:cs="Arial"/>
          <w:b/>
          <w:sz w:val="24"/>
          <w:szCs w:val="24"/>
        </w:rPr>
        <w:t>GRAFICO N°</w:t>
      </w:r>
      <w:r w:rsidR="00747E3A" w:rsidRPr="00747E3A">
        <w:rPr>
          <w:rFonts w:ascii="Arial" w:hAnsi="Arial" w:cs="Arial"/>
          <w:b/>
          <w:sz w:val="24"/>
          <w:szCs w:val="24"/>
        </w:rPr>
        <w:t>6</w:t>
      </w:r>
      <w:r w:rsidR="00F51626" w:rsidRPr="00747E3A">
        <w:rPr>
          <w:rFonts w:ascii="Arial" w:hAnsi="Arial" w:cs="Arial"/>
          <w:b/>
          <w:sz w:val="24"/>
          <w:szCs w:val="24"/>
        </w:rPr>
        <w:t xml:space="preserve"> </w:t>
      </w:r>
      <w:r w:rsidR="000718FF" w:rsidRPr="00747E3A">
        <w:rPr>
          <w:rFonts w:ascii="Arial" w:hAnsi="Arial" w:cs="Arial"/>
          <w:b/>
          <w:sz w:val="24"/>
          <w:szCs w:val="24"/>
        </w:rPr>
        <w:t>EXAMEN NEUROLOGICO</w:t>
      </w:r>
      <w:r w:rsidR="00F51626" w:rsidRPr="00747E3A">
        <w:rPr>
          <w:rFonts w:ascii="Arial" w:hAnsi="Arial" w:cs="Arial"/>
          <w:b/>
          <w:sz w:val="24"/>
          <w:szCs w:val="24"/>
        </w:rPr>
        <w:t xml:space="preserve"> EN NIÑOS DE 1MES A 12 AÑOS  HOSPITAL </w:t>
      </w:r>
      <w:r w:rsidR="00181AA8" w:rsidRPr="00747E3A">
        <w:rPr>
          <w:rFonts w:ascii="Arial" w:hAnsi="Arial" w:cs="Arial"/>
          <w:b/>
          <w:sz w:val="24"/>
          <w:szCs w:val="24"/>
        </w:rPr>
        <w:t xml:space="preserve"> NACIONAL </w:t>
      </w:r>
      <w:r w:rsidR="00F51626" w:rsidRPr="00747E3A">
        <w:rPr>
          <w:rFonts w:ascii="Arial" w:hAnsi="Arial" w:cs="Arial"/>
          <w:b/>
          <w:sz w:val="24"/>
          <w:szCs w:val="24"/>
        </w:rPr>
        <w:t xml:space="preserve">DE NIÑOS BENJAMIN </w:t>
      </w:r>
      <w:r w:rsidR="00747E3A" w:rsidRPr="00747E3A">
        <w:rPr>
          <w:rFonts w:ascii="Arial" w:hAnsi="Arial" w:cs="Arial"/>
          <w:b/>
          <w:sz w:val="24"/>
          <w:szCs w:val="24"/>
        </w:rPr>
        <w:t xml:space="preserve">BLOOM, PRIMERA  </w:t>
      </w:r>
      <w:r w:rsidR="00092290">
        <w:rPr>
          <w:rFonts w:ascii="Arial" w:hAnsi="Arial" w:cs="Arial"/>
          <w:b/>
          <w:sz w:val="24"/>
          <w:szCs w:val="24"/>
        </w:rPr>
        <w:t xml:space="preserve">CONVULSION </w:t>
      </w:r>
      <w:r w:rsidR="00747E3A" w:rsidRPr="00747E3A">
        <w:rPr>
          <w:rFonts w:ascii="Arial" w:hAnsi="Arial" w:cs="Arial"/>
          <w:b/>
          <w:sz w:val="24"/>
          <w:szCs w:val="24"/>
        </w:rPr>
        <w:t xml:space="preserve"> GENERALIZADA</w:t>
      </w:r>
      <w:r w:rsidR="00F51626" w:rsidRPr="00747E3A">
        <w:rPr>
          <w:rFonts w:ascii="Arial" w:hAnsi="Arial" w:cs="Arial"/>
          <w:b/>
          <w:sz w:val="24"/>
          <w:szCs w:val="24"/>
        </w:rPr>
        <w:t xml:space="preserve"> </w:t>
      </w:r>
      <w:r w:rsidRPr="00747E3A">
        <w:rPr>
          <w:rFonts w:ascii="Arial" w:hAnsi="Arial" w:cs="Arial"/>
          <w:b/>
          <w:sz w:val="24"/>
          <w:szCs w:val="24"/>
        </w:rPr>
        <w:t xml:space="preserve"> DE ENERO 2009 A DICIEMBRE 2013</w:t>
      </w:r>
      <w:r w:rsidR="00747E3A">
        <w:rPr>
          <w:rFonts w:ascii="Arial" w:hAnsi="Arial" w:cs="Arial"/>
          <w:b/>
          <w:sz w:val="24"/>
          <w:szCs w:val="24"/>
        </w:rPr>
        <w:t>.</w:t>
      </w:r>
    </w:p>
    <w:p w:rsidR="00005811" w:rsidRDefault="00005811" w:rsidP="00DA6059">
      <w:pPr>
        <w:pStyle w:val="Prrafodelista"/>
        <w:spacing w:line="360" w:lineRule="auto"/>
        <w:ind w:left="0"/>
        <w:jc w:val="both"/>
        <w:rPr>
          <w:rFonts w:ascii="Arial" w:hAnsi="Arial" w:cs="Arial"/>
          <w:b/>
          <w:sz w:val="24"/>
          <w:szCs w:val="24"/>
        </w:rPr>
      </w:pPr>
    </w:p>
    <w:p w:rsidR="00005811" w:rsidRPr="007446FC" w:rsidRDefault="007446FC" w:rsidP="00DA6059">
      <w:pPr>
        <w:pStyle w:val="Prrafodelista"/>
        <w:spacing w:line="360" w:lineRule="auto"/>
        <w:ind w:left="0"/>
        <w:jc w:val="both"/>
        <w:rPr>
          <w:rFonts w:ascii="Arial" w:hAnsi="Arial" w:cs="Arial"/>
          <w:sz w:val="24"/>
          <w:szCs w:val="24"/>
        </w:rPr>
      </w:pPr>
      <w:r w:rsidRPr="007446FC">
        <w:rPr>
          <w:rFonts w:ascii="Arial" w:hAnsi="Arial" w:cs="Arial"/>
          <w:sz w:val="24"/>
          <w:szCs w:val="24"/>
        </w:rPr>
        <w:t>N=27</w:t>
      </w:r>
    </w:p>
    <w:p w:rsidR="00F32BD6" w:rsidRDefault="000718FF" w:rsidP="00DA6059">
      <w:pPr>
        <w:pStyle w:val="Prrafodelista"/>
        <w:spacing w:line="360" w:lineRule="auto"/>
        <w:ind w:left="0"/>
        <w:jc w:val="both"/>
        <w:rPr>
          <w:rFonts w:ascii="Arial" w:hAnsi="Arial" w:cs="Arial"/>
          <w:sz w:val="24"/>
          <w:szCs w:val="24"/>
        </w:rPr>
      </w:pPr>
      <w:r>
        <w:rPr>
          <w:noProof/>
          <w:lang w:val="es-SV" w:eastAsia="es-SV"/>
        </w:rPr>
        <w:drawing>
          <wp:inline distT="0" distB="0" distL="0" distR="0" wp14:anchorId="486ABE13" wp14:editId="2200AE3A">
            <wp:extent cx="5431790" cy="2931160"/>
            <wp:effectExtent l="0" t="0" r="16510" b="25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2BD6" w:rsidRDefault="00F32BD6" w:rsidP="00DA6059">
      <w:pPr>
        <w:pStyle w:val="Prrafodelista"/>
        <w:spacing w:line="360" w:lineRule="auto"/>
        <w:ind w:left="0"/>
        <w:jc w:val="both"/>
        <w:rPr>
          <w:rFonts w:ascii="Arial" w:hAnsi="Arial" w:cs="Arial"/>
          <w:sz w:val="24"/>
          <w:szCs w:val="24"/>
        </w:rPr>
      </w:pPr>
    </w:p>
    <w:p w:rsidR="00F32BD6" w:rsidRDefault="00F32BD6" w:rsidP="00DA6059">
      <w:pPr>
        <w:pStyle w:val="Prrafodelista"/>
        <w:spacing w:line="360" w:lineRule="auto"/>
        <w:ind w:left="0"/>
        <w:jc w:val="both"/>
        <w:rPr>
          <w:rFonts w:ascii="Arial" w:hAnsi="Arial" w:cs="Arial"/>
          <w:sz w:val="24"/>
          <w:szCs w:val="24"/>
        </w:rPr>
      </w:pPr>
    </w:p>
    <w:p w:rsidR="00F32BD6" w:rsidRDefault="003F032C" w:rsidP="00DA6059">
      <w:pPr>
        <w:pStyle w:val="Prrafodelista"/>
        <w:spacing w:line="360" w:lineRule="auto"/>
        <w:ind w:left="0"/>
        <w:jc w:val="both"/>
        <w:rPr>
          <w:rFonts w:ascii="Arial" w:hAnsi="Arial" w:cs="Arial"/>
          <w:sz w:val="24"/>
          <w:szCs w:val="24"/>
        </w:rPr>
      </w:pPr>
      <w:r>
        <w:rPr>
          <w:rFonts w:ascii="Arial" w:hAnsi="Arial" w:cs="Arial"/>
          <w:sz w:val="24"/>
          <w:szCs w:val="24"/>
        </w:rPr>
        <w:t xml:space="preserve">     Se encontró un 78% de casos sin datos de examen neurológico en la historia clínica de emergencia, además un 18% que solo se manifestó como normal, y un 4% como anormal.</w:t>
      </w:r>
    </w:p>
    <w:p w:rsidR="00F32BD6" w:rsidRDefault="00F32BD6" w:rsidP="00DA6059">
      <w:pPr>
        <w:pStyle w:val="Prrafodelista"/>
        <w:spacing w:line="360" w:lineRule="auto"/>
        <w:ind w:left="0"/>
        <w:jc w:val="both"/>
        <w:rPr>
          <w:rFonts w:ascii="Arial" w:hAnsi="Arial" w:cs="Arial"/>
          <w:sz w:val="24"/>
          <w:szCs w:val="24"/>
        </w:rPr>
      </w:pPr>
    </w:p>
    <w:p w:rsidR="00005811" w:rsidRDefault="00005811" w:rsidP="00DA6059">
      <w:pPr>
        <w:pStyle w:val="Prrafodelista"/>
        <w:spacing w:line="360" w:lineRule="auto"/>
        <w:ind w:left="0"/>
        <w:jc w:val="both"/>
        <w:rPr>
          <w:rFonts w:ascii="Arial" w:hAnsi="Arial" w:cs="Arial"/>
          <w:sz w:val="24"/>
          <w:szCs w:val="24"/>
        </w:rPr>
      </w:pPr>
    </w:p>
    <w:p w:rsidR="00E23607" w:rsidRDefault="00E23607" w:rsidP="00DA6059">
      <w:pPr>
        <w:pStyle w:val="Prrafodelista"/>
        <w:spacing w:line="360" w:lineRule="auto"/>
        <w:ind w:left="0"/>
        <w:jc w:val="both"/>
        <w:rPr>
          <w:rFonts w:ascii="Arial" w:hAnsi="Arial" w:cs="Arial"/>
          <w:sz w:val="24"/>
          <w:szCs w:val="24"/>
        </w:rPr>
      </w:pPr>
    </w:p>
    <w:p w:rsidR="00E23607" w:rsidRDefault="00E23607" w:rsidP="00DA6059">
      <w:pPr>
        <w:pStyle w:val="Prrafodelista"/>
        <w:spacing w:line="360" w:lineRule="auto"/>
        <w:ind w:left="0"/>
        <w:jc w:val="both"/>
        <w:rPr>
          <w:rFonts w:ascii="Arial" w:hAnsi="Arial" w:cs="Arial"/>
          <w:sz w:val="24"/>
          <w:szCs w:val="24"/>
        </w:rPr>
      </w:pPr>
    </w:p>
    <w:p w:rsidR="00E23607" w:rsidRDefault="00E23607" w:rsidP="00DA6059">
      <w:pPr>
        <w:pStyle w:val="Prrafodelista"/>
        <w:spacing w:line="360" w:lineRule="auto"/>
        <w:ind w:left="0"/>
        <w:jc w:val="both"/>
        <w:rPr>
          <w:rFonts w:ascii="Arial" w:hAnsi="Arial" w:cs="Arial"/>
          <w:sz w:val="24"/>
          <w:szCs w:val="24"/>
        </w:rPr>
      </w:pPr>
    </w:p>
    <w:p w:rsidR="00E23607" w:rsidRDefault="00E23607" w:rsidP="00DA6059">
      <w:pPr>
        <w:pStyle w:val="Prrafodelista"/>
        <w:spacing w:line="360" w:lineRule="auto"/>
        <w:ind w:left="0"/>
        <w:jc w:val="both"/>
        <w:rPr>
          <w:rFonts w:ascii="Arial" w:hAnsi="Arial" w:cs="Arial"/>
          <w:sz w:val="24"/>
          <w:szCs w:val="24"/>
        </w:rPr>
      </w:pPr>
    </w:p>
    <w:p w:rsidR="00E23607" w:rsidRDefault="00E23607" w:rsidP="00DA6059">
      <w:pPr>
        <w:pStyle w:val="Prrafodelista"/>
        <w:spacing w:line="360" w:lineRule="auto"/>
        <w:ind w:left="0"/>
        <w:jc w:val="both"/>
        <w:rPr>
          <w:rFonts w:ascii="Arial" w:hAnsi="Arial" w:cs="Arial"/>
          <w:sz w:val="24"/>
          <w:szCs w:val="24"/>
        </w:rPr>
      </w:pPr>
    </w:p>
    <w:p w:rsidR="00E23607" w:rsidRDefault="00E23607" w:rsidP="00DA6059">
      <w:pPr>
        <w:pStyle w:val="Prrafodelista"/>
        <w:spacing w:line="360" w:lineRule="auto"/>
        <w:ind w:left="0"/>
        <w:jc w:val="both"/>
        <w:rPr>
          <w:rFonts w:ascii="Arial" w:hAnsi="Arial" w:cs="Arial"/>
          <w:sz w:val="24"/>
          <w:szCs w:val="24"/>
        </w:rPr>
      </w:pPr>
    </w:p>
    <w:p w:rsidR="00F51626" w:rsidRPr="008F5C53" w:rsidRDefault="00591267" w:rsidP="00F51626">
      <w:pPr>
        <w:pStyle w:val="Prrafodelista"/>
        <w:numPr>
          <w:ilvl w:val="0"/>
          <w:numId w:val="3"/>
        </w:numPr>
        <w:spacing w:line="360" w:lineRule="auto"/>
        <w:jc w:val="both"/>
        <w:rPr>
          <w:rFonts w:ascii="Arial" w:hAnsi="Arial" w:cs="Arial"/>
          <w:sz w:val="24"/>
          <w:szCs w:val="24"/>
        </w:rPr>
      </w:pPr>
      <w:r w:rsidRPr="008F5C53">
        <w:rPr>
          <w:rFonts w:ascii="Arial" w:hAnsi="Arial" w:cs="Arial"/>
          <w:bCs/>
          <w:color w:val="000000"/>
          <w:sz w:val="24"/>
          <w:szCs w:val="24"/>
        </w:rPr>
        <w:lastRenderedPageBreak/>
        <w:t>DISCUSIÓN.</w:t>
      </w:r>
    </w:p>
    <w:p w:rsidR="007446FC" w:rsidRDefault="007446FC" w:rsidP="007446FC">
      <w:pPr>
        <w:autoSpaceDE w:val="0"/>
        <w:autoSpaceDN w:val="0"/>
        <w:adjustRightInd w:val="0"/>
        <w:spacing w:after="0" w:line="360" w:lineRule="auto"/>
        <w:ind w:firstLine="706"/>
        <w:jc w:val="both"/>
        <w:rPr>
          <w:rFonts w:ascii="Arial" w:hAnsi="Arial" w:cs="Arial"/>
          <w:bCs/>
          <w:color w:val="000000"/>
          <w:sz w:val="24"/>
          <w:szCs w:val="24"/>
        </w:rPr>
      </w:pPr>
      <w:r>
        <w:rPr>
          <w:rFonts w:ascii="Arial" w:hAnsi="Arial" w:cs="Arial"/>
          <w:bCs/>
          <w:color w:val="000000"/>
          <w:sz w:val="24"/>
          <w:szCs w:val="24"/>
        </w:rPr>
        <w:t xml:space="preserve">Se toma en cuenta el hecho de que la tomografía cerebral tiene la </w:t>
      </w:r>
      <w:r>
        <w:rPr>
          <w:rFonts w:ascii="Arial" w:eastAsia="Times New Roman" w:hAnsi="Arial" w:cs="Arial"/>
          <w:sz w:val="24"/>
          <w:szCs w:val="24"/>
          <w:lang w:eastAsia="es-SV"/>
        </w:rPr>
        <w:t>probabilidad de detectar anomalías significativas tras una primera crisis no provocada de un 10% (nivel de certeza II).</w:t>
      </w:r>
      <w:r>
        <w:rPr>
          <w:rFonts w:ascii="Arial" w:eastAsia="Times New Roman" w:hAnsi="Arial" w:cs="Arial"/>
          <w:sz w:val="24"/>
          <w:szCs w:val="24"/>
          <w:vertAlign w:val="superscript"/>
          <w:lang w:eastAsia="es-SV"/>
        </w:rPr>
        <w:t>1</w:t>
      </w:r>
      <w:r>
        <w:rPr>
          <w:rFonts w:ascii="Arial" w:eastAsia="Times New Roman" w:hAnsi="Arial" w:cs="Arial"/>
          <w:sz w:val="24"/>
          <w:szCs w:val="24"/>
          <w:lang w:eastAsia="es-SV"/>
        </w:rPr>
        <w:t xml:space="preserve"> La información proporcionada tiene valor diagnóstico y pronóstico, ya que el riesgo de recurrencia es mayor en presencia de lesiones estructurales.   </w:t>
      </w:r>
      <w:r>
        <w:rPr>
          <w:rFonts w:ascii="Arial" w:hAnsi="Arial" w:cs="Arial"/>
          <w:bCs/>
          <w:color w:val="000000"/>
          <w:sz w:val="24"/>
          <w:szCs w:val="24"/>
        </w:rPr>
        <w:t xml:space="preserve"> </w:t>
      </w:r>
    </w:p>
    <w:p w:rsidR="007446FC" w:rsidRDefault="007446FC" w:rsidP="007446FC">
      <w:pPr>
        <w:autoSpaceDE w:val="0"/>
        <w:autoSpaceDN w:val="0"/>
        <w:adjustRightInd w:val="0"/>
        <w:spacing w:after="0" w:line="360" w:lineRule="auto"/>
        <w:ind w:firstLine="706"/>
        <w:jc w:val="both"/>
        <w:rPr>
          <w:rFonts w:ascii="Arial" w:hAnsi="Arial" w:cs="Arial"/>
          <w:bCs/>
          <w:sz w:val="24"/>
          <w:szCs w:val="24"/>
        </w:rPr>
      </w:pPr>
      <w:r>
        <w:rPr>
          <w:rFonts w:ascii="Arial" w:hAnsi="Arial" w:cs="Arial"/>
          <w:bCs/>
          <w:color w:val="000000"/>
          <w:sz w:val="24"/>
          <w:szCs w:val="24"/>
        </w:rPr>
        <w:t>En el estudio se encontró la probabilidad de encontrar lesiones en un 12% concordando con lo planteados en las normas y bibliografía internacional.</w:t>
      </w:r>
      <w:r>
        <w:rPr>
          <w:rFonts w:ascii="Arial" w:hAnsi="Arial" w:cs="Arial"/>
          <w:bCs/>
          <w:sz w:val="24"/>
          <w:szCs w:val="24"/>
        </w:rPr>
        <w:t xml:space="preserve">   En el estudio se observa una mayor prevalencia del sexo masculino en el desarrollo de una primera crisis, lo cual coincide con los datos que se hace referencia en las guías y datos encontrados en las normas de la guía anda</w:t>
      </w:r>
      <w:r w:rsidR="007C7117">
        <w:rPr>
          <w:rFonts w:ascii="Arial" w:hAnsi="Arial" w:cs="Arial"/>
          <w:bCs/>
          <w:sz w:val="24"/>
          <w:szCs w:val="24"/>
        </w:rPr>
        <w:t>luza de la epilepsia y la GPC (C</w:t>
      </w:r>
      <w:r>
        <w:rPr>
          <w:rFonts w:ascii="Arial" w:hAnsi="Arial" w:cs="Arial"/>
          <w:bCs/>
          <w:sz w:val="24"/>
          <w:szCs w:val="24"/>
        </w:rPr>
        <w:t>enetec).</w:t>
      </w:r>
      <w:r>
        <w:rPr>
          <w:rFonts w:ascii="Arial" w:hAnsi="Arial" w:cs="Arial"/>
          <w:bCs/>
          <w:color w:val="FF0000"/>
          <w:sz w:val="24"/>
          <w:szCs w:val="24"/>
        </w:rPr>
        <w:t xml:space="preserve"> </w:t>
      </w:r>
      <w:r>
        <w:rPr>
          <w:rFonts w:ascii="Arial" w:hAnsi="Arial" w:cs="Arial"/>
          <w:bCs/>
          <w:sz w:val="24"/>
          <w:szCs w:val="24"/>
        </w:rPr>
        <w:t xml:space="preserve"> Del total de pacientes se encontró que las edades más frecuentemente afectadas oscilan entre 1mes a 1 año de edad, periodo en cual en la mayor parte de los casos se detectan malformaciones congénitas en estudio solo se detectó el 3% de los casos.</w:t>
      </w:r>
    </w:p>
    <w:p w:rsidR="007446FC" w:rsidRDefault="007446FC" w:rsidP="007446FC">
      <w:pPr>
        <w:autoSpaceDE w:val="0"/>
        <w:autoSpaceDN w:val="0"/>
        <w:adjustRightInd w:val="0"/>
        <w:spacing w:after="0" w:line="360" w:lineRule="auto"/>
        <w:ind w:firstLine="706"/>
        <w:jc w:val="both"/>
        <w:rPr>
          <w:rFonts w:ascii="Arial" w:hAnsi="Arial" w:cs="Arial"/>
          <w:bCs/>
          <w:sz w:val="24"/>
          <w:szCs w:val="24"/>
        </w:rPr>
      </w:pPr>
      <w:r>
        <w:rPr>
          <w:rFonts w:ascii="Arial" w:hAnsi="Arial" w:cs="Arial"/>
          <w:bCs/>
          <w:sz w:val="24"/>
          <w:szCs w:val="24"/>
        </w:rPr>
        <w:t>Hay un porcentaje total de 22.2% de casos en los que se detectó alteración orgánica a través de un TAC cerebral.  Contrastando con una cifra total de 88.8% de casos sin evidencia de lesión estructural; con lo cual podría decirse que  con esta prueba diagnóstica  encontrar un dato positivo en los pacientes con diagnóstico de primera convulsión generalizada, tiene un bajo porcentaje que amerita mejorar los criterios para su indicación.</w:t>
      </w:r>
    </w:p>
    <w:p w:rsidR="007446FC" w:rsidRDefault="007446FC" w:rsidP="007446FC">
      <w:pPr>
        <w:autoSpaceDE w:val="0"/>
        <w:autoSpaceDN w:val="0"/>
        <w:adjustRightInd w:val="0"/>
        <w:spacing w:after="0" w:line="360" w:lineRule="auto"/>
        <w:ind w:firstLine="706"/>
        <w:jc w:val="both"/>
        <w:rPr>
          <w:rFonts w:ascii="Arial" w:hAnsi="Arial" w:cs="Arial"/>
          <w:bCs/>
          <w:sz w:val="24"/>
          <w:szCs w:val="24"/>
        </w:rPr>
      </w:pPr>
      <w:r>
        <w:rPr>
          <w:rFonts w:ascii="Arial" w:hAnsi="Arial" w:cs="Arial"/>
          <w:bCs/>
          <w:sz w:val="24"/>
          <w:szCs w:val="24"/>
        </w:rPr>
        <w:t xml:space="preserve">Se encuentra un 66.6% de Diagnósticos que según CIE 10 se censan como G40.9 Epilepsia de tipo no especificado, este es el mayor número de datos que se obtienen, y  un porcentaje de mínimo del 33.3% que engloba y  que  cataloga  G40.3 epilepsias y síndrome epiléptico idiopáticos generalizados, G40.8Otras epilepsias y síndrome epiléptico generalizado, G41.0 Estado de gran mal epiléptico, y G41.9 Estado de mal epiléptico de tipo no especificado.       No existe según registros Primera crisis convulsiva como tal, por lo que fue difícil obtener detalles en especial sobre este problema.   Se logra recabar información </w:t>
      </w:r>
      <w:r>
        <w:rPr>
          <w:rFonts w:ascii="Arial" w:hAnsi="Arial" w:cs="Arial"/>
          <w:bCs/>
          <w:sz w:val="24"/>
          <w:szCs w:val="24"/>
        </w:rPr>
        <w:lastRenderedPageBreak/>
        <w:t xml:space="preserve">al realizar una revisión de la historia clínica de emergencia.  Por tanto la gran mayoría de episodios únicos o aislados, y los primeros eventos pueden tener datos escasos al solo ser obtenidos de las bases de datos del Hospital Benjamín Bloom. </w:t>
      </w:r>
    </w:p>
    <w:p w:rsidR="007446FC" w:rsidRDefault="007446FC" w:rsidP="007446FC">
      <w:pPr>
        <w:autoSpaceDE w:val="0"/>
        <w:autoSpaceDN w:val="0"/>
        <w:adjustRightInd w:val="0"/>
        <w:spacing w:after="0" w:line="360" w:lineRule="auto"/>
        <w:ind w:firstLine="706"/>
        <w:jc w:val="both"/>
        <w:rPr>
          <w:rFonts w:ascii="Arial" w:hAnsi="Arial" w:cs="Arial"/>
          <w:bCs/>
          <w:sz w:val="24"/>
          <w:szCs w:val="24"/>
        </w:rPr>
      </w:pPr>
      <w:r>
        <w:rPr>
          <w:rFonts w:ascii="Arial" w:hAnsi="Arial" w:cs="Arial"/>
          <w:bCs/>
          <w:sz w:val="24"/>
          <w:szCs w:val="24"/>
        </w:rPr>
        <w:t>Al revisar la evidencia de detalles sobre historia clínica y examen físico neurológico prevalece cefalea con un 17.3% y vómitos 28.1%, una escasa prevalencia de alteración de la conciencia con 3.8%.    Los datos sobre alteración cerebelosa, focalidad motora o sensitiva y alteración visual fueron nulos.</w:t>
      </w:r>
    </w:p>
    <w:p w:rsidR="007446FC" w:rsidRDefault="007446FC" w:rsidP="007446FC">
      <w:pPr>
        <w:spacing w:line="360" w:lineRule="auto"/>
        <w:jc w:val="both"/>
        <w:rPr>
          <w:rFonts w:ascii="Arial" w:hAnsi="Arial" w:cs="Arial"/>
          <w:bCs/>
          <w:color w:val="000000"/>
          <w:sz w:val="24"/>
          <w:szCs w:val="24"/>
        </w:rPr>
      </w:pPr>
      <w:r>
        <w:rPr>
          <w:rFonts w:ascii="Arial" w:hAnsi="Arial" w:cs="Arial"/>
          <w:bCs/>
          <w:sz w:val="24"/>
          <w:szCs w:val="24"/>
        </w:rPr>
        <w:t xml:space="preserve">Se puede evidenciar que no se está realizando una buena toma de datos de historia clínica ni un apropiado examen neurológico en los pacientes pediátricos.    </w:t>
      </w:r>
    </w:p>
    <w:p w:rsidR="00F51626" w:rsidRDefault="00F51626" w:rsidP="00F51626">
      <w:pPr>
        <w:spacing w:line="360" w:lineRule="auto"/>
        <w:jc w:val="both"/>
        <w:rPr>
          <w:rFonts w:ascii="Arial" w:hAnsi="Arial" w:cs="Arial"/>
          <w:bCs/>
          <w:color w:val="000000"/>
          <w:sz w:val="24"/>
          <w:szCs w:val="24"/>
        </w:rPr>
      </w:pPr>
    </w:p>
    <w:p w:rsidR="00F51626" w:rsidRDefault="00F51626" w:rsidP="00F51626">
      <w:pPr>
        <w:spacing w:line="360" w:lineRule="auto"/>
        <w:jc w:val="both"/>
        <w:rPr>
          <w:rFonts w:ascii="Arial" w:hAnsi="Arial" w:cs="Arial"/>
          <w:bCs/>
          <w:color w:val="000000"/>
          <w:sz w:val="24"/>
          <w:szCs w:val="24"/>
        </w:rPr>
      </w:pPr>
    </w:p>
    <w:p w:rsidR="00F51626" w:rsidRDefault="00F51626" w:rsidP="00F51626">
      <w:pPr>
        <w:spacing w:line="360" w:lineRule="auto"/>
        <w:jc w:val="both"/>
        <w:rPr>
          <w:rFonts w:ascii="Arial" w:hAnsi="Arial" w:cs="Arial"/>
          <w:bCs/>
          <w:color w:val="000000"/>
          <w:sz w:val="24"/>
          <w:szCs w:val="24"/>
        </w:rPr>
      </w:pPr>
    </w:p>
    <w:p w:rsidR="00C62BB3" w:rsidRDefault="00C62BB3" w:rsidP="00F51626">
      <w:pPr>
        <w:spacing w:line="360" w:lineRule="auto"/>
        <w:jc w:val="both"/>
        <w:rPr>
          <w:rFonts w:ascii="Arial" w:hAnsi="Arial" w:cs="Arial"/>
          <w:bCs/>
          <w:color w:val="000000"/>
          <w:sz w:val="24"/>
          <w:szCs w:val="24"/>
        </w:rPr>
      </w:pPr>
    </w:p>
    <w:p w:rsidR="00C62BB3" w:rsidRDefault="00C62BB3" w:rsidP="00F51626">
      <w:pPr>
        <w:spacing w:line="360" w:lineRule="auto"/>
        <w:jc w:val="both"/>
        <w:rPr>
          <w:rFonts w:ascii="Arial" w:hAnsi="Arial" w:cs="Arial"/>
          <w:bCs/>
          <w:color w:val="000000"/>
          <w:sz w:val="24"/>
          <w:szCs w:val="24"/>
        </w:rPr>
      </w:pPr>
    </w:p>
    <w:p w:rsidR="00C62BB3" w:rsidRDefault="00C62BB3" w:rsidP="00F51626">
      <w:pPr>
        <w:spacing w:line="360" w:lineRule="auto"/>
        <w:jc w:val="both"/>
        <w:rPr>
          <w:rFonts w:ascii="Arial" w:hAnsi="Arial" w:cs="Arial"/>
          <w:bCs/>
          <w:color w:val="000000"/>
          <w:sz w:val="24"/>
          <w:szCs w:val="24"/>
        </w:rPr>
      </w:pPr>
    </w:p>
    <w:p w:rsidR="00C62BB3" w:rsidRDefault="00C62BB3" w:rsidP="00F51626">
      <w:pPr>
        <w:spacing w:line="360" w:lineRule="auto"/>
        <w:jc w:val="both"/>
        <w:rPr>
          <w:rFonts w:ascii="Arial" w:hAnsi="Arial" w:cs="Arial"/>
          <w:bCs/>
          <w:color w:val="000000"/>
          <w:sz w:val="24"/>
          <w:szCs w:val="24"/>
        </w:rPr>
      </w:pPr>
    </w:p>
    <w:p w:rsidR="007446FC" w:rsidRDefault="007446FC" w:rsidP="00F51626">
      <w:pPr>
        <w:spacing w:line="360" w:lineRule="auto"/>
        <w:jc w:val="both"/>
        <w:rPr>
          <w:rFonts w:ascii="Arial" w:hAnsi="Arial" w:cs="Arial"/>
          <w:bCs/>
          <w:color w:val="000000"/>
          <w:sz w:val="24"/>
          <w:szCs w:val="24"/>
        </w:rPr>
      </w:pPr>
    </w:p>
    <w:p w:rsidR="007446FC" w:rsidRDefault="007446FC" w:rsidP="00F51626">
      <w:pPr>
        <w:spacing w:line="360" w:lineRule="auto"/>
        <w:jc w:val="both"/>
        <w:rPr>
          <w:rFonts w:ascii="Arial" w:hAnsi="Arial" w:cs="Arial"/>
          <w:bCs/>
          <w:color w:val="000000"/>
          <w:sz w:val="24"/>
          <w:szCs w:val="24"/>
        </w:rPr>
      </w:pPr>
    </w:p>
    <w:p w:rsidR="007446FC" w:rsidRDefault="007446FC" w:rsidP="00F51626">
      <w:pPr>
        <w:spacing w:line="360" w:lineRule="auto"/>
        <w:jc w:val="both"/>
        <w:rPr>
          <w:rFonts w:ascii="Arial" w:hAnsi="Arial" w:cs="Arial"/>
          <w:bCs/>
          <w:color w:val="000000"/>
          <w:sz w:val="24"/>
          <w:szCs w:val="24"/>
        </w:rPr>
      </w:pPr>
    </w:p>
    <w:p w:rsidR="007446FC" w:rsidRDefault="007446FC" w:rsidP="00F51626">
      <w:pPr>
        <w:spacing w:line="360" w:lineRule="auto"/>
        <w:jc w:val="both"/>
        <w:rPr>
          <w:rFonts w:ascii="Arial" w:hAnsi="Arial" w:cs="Arial"/>
          <w:bCs/>
          <w:color w:val="000000"/>
          <w:sz w:val="24"/>
          <w:szCs w:val="24"/>
        </w:rPr>
      </w:pPr>
    </w:p>
    <w:p w:rsidR="007446FC" w:rsidRDefault="007446FC" w:rsidP="00F51626">
      <w:pPr>
        <w:spacing w:line="360" w:lineRule="auto"/>
        <w:jc w:val="both"/>
        <w:rPr>
          <w:rFonts w:ascii="Arial" w:hAnsi="Arial" w:cs="Arial"/>
          <w:bCs/>
          <w:color w:val="000000"/>
          <w:sz w:val="24"/>
          <w:szCs w:val="24"/>
        </w:rPr>
      </w:pPr>
    </w:p>
    <w:p w:rsidR="00C62BB3" w:rsidRDefault="00C62BB3" w:rsidP="00F51626">
      <w:pPr>
        <w:spacing w:line="360" w:lineRule="auto"/>
        <w:jc w:val="both"/>
        <w:rPr>
          <w:rFonts w:ascii="Arial" w:hAnsi="Arial" w:cs="Arial"/>
          <w:bCs/>
          <w:color w:val="000000"/>
          <w:sz w:val="24"/>
          <w:szCs w:val="24"/>
        </w:rPr>
      </w:pPr>
    </w:p>
    <w:p w:rsidR="00C15436" w:rsidRDefault="00565F84" w:rsidP="00C15436">
      <w:pPr>
        <w:pStyle w:val="Prrafodelista"/>
        <w:numPr>
          <w:ilvl w:val="0"/>
          <w:numId w:val="3"/>
        </w:numPr>
        <w:spacing w:line="360" w:lineRule="auto"/>
        <w:jc w:val="both"/>
        <w:rPr>
          <w:rFonts w:ascii="Arial" w:hAnsi="Arial" w:cs="Arial"/>
          <w:b/>
          <w:bCs/>
          <w:color w:val="000000"/>
          <w:sz w:val="24"/>
          <w:szCs w:val="24"/>
        </w:rPr>
      </w:pPr>
      <w:r>
        <w:rPr>
          <w:rFonts w:ascii="Arial" w:hAnsi="Arial" w:cs="Arial"/>
          <w:b/>
          <w:bCs/>
          <w:color w:val="000000"/>
          <w:sz w:val="24"/>
          <w:szCs w:val="24"/>
        </w:rPr>
        <w:lastRenderedPageBreak/>
        <w:t>C</w:t>
      </w:r>
      <w:r w:rsidRPr="00CA66C2">
        <w:rPr>
          <w:rFonts w:ascii="Arial" w:hAnsi="Arial" w:cs="Arial"/>
          <w:b/>
          <w:bCs/>
          <w:color w:val="000000"/>
          <w:sz w:val="24"/>
          <w:szCs w:val="24"/>
        </w:rPr>
        <w:t>ONCLUSIONES.</w:t>
      </w:r>
    </w:p>
    <w:p w:rsidR="00DB3B07" w:rsidRPr="00DB3B07" w:rsidRDefault="00DB3B07" w:rsidP="00DB3B07">
      <w:pPr>
        <w:spacing w:line="360" w:lineRule="auto"/>
        <w:jc w:val="both"/>
        <w:rPr>
          <w:rFonts w:ascii="Arial" w:hAnsi="Arial" w:cs="Arial"/>
          <w:b/>
          <w:bCs/>
          <w:color w:val="000000"/>
          <w:sz w:val="24"/>
          <w:szCs w:val="24"/>
        </w:rPr>
      </w:pPr>
    </w:p>
    <w:p w:rsidR="008F5C53" w:rsidRDefault="00DC08F3" w:rsidP="008F5C53">
      <w:pPr>
        <w:spacing w:line="360" w:lineRule="auto"/>
        <w:jc w:val="both"/>
        <w:rPr>
          <w:rFonts w:ascii="Arial" w:hAnsi="Arial" w:cs="Arial"/>
          <w:b/>
          <w:bCs/>
          <w:color w:val="000000"/>
          <w:sz w:val="24"/>
          <w:szCs w:val="24"/>
        </w:rPr>
      </w:pPr>
      <w:r>
        <w:rPr>
          <w:rFonts w:ascii="Arial" w:hAnsi="Arial" w:cs="Arial"/>
          <w:b/>
          <w:bCs/>
          <w:color w:val="000000"/>
          <w:sz w:val="24"/>
          <w:szCs w:val="24"/>
        </w:rPr>
        <w:t xml:space="preserve">Se concluye que: </w:t>
      </w:r>
    </w:p>
    <w:p w:rsidR="005F6B51" w:rsidRDefault="005F6B51" w:rsidP="008F5C53">
      <w:pPr>
        <w:pStyle w:val="Prrafodelista"/>
        <w:numPr>
          <w:ilvl w:val="0"/>
          <w:numId w:val="14"/>
        </w:numPr>
        <w:spacing w:line="360" w:lineRule="auto"/>
        <w:jc w:val="both"/>
        <w:rPr>
          <w:rFonts w:ascii="Arial" w:hAnsi="Arial" w:cs="Arial"/>
          <w:bCs/>
          <w:color w:val="000000"/>
          <w:sz w:val="24"/>
          <w:szCs w:val="24"/>
        </w:rPr>
      </w:pPr>
      <w:r>
        <w:rPr>
          <w:rFonts w:ascii="Arial" w:hAnsi="Arial" w:cs="Arial"/>
          <w:bCs/>
          <w:color w:val="000000"/>
          <w:sz w:val="24"/>
          <w:szCs w:val="24"/>
        </w:rPr>
        <w:t xml:space="preserve">En el estudio se encontró que el sexo masculino es el </w:t>
      </w:r>
      <w:r w:rsidR="000B4859">
        <w:rPr>
          <w:rFonts w:ascii="Arial" w:hAnsi="Arial" w:cs="Arial"/>
          <w:bCs/>
          <w:color w:val="000000"/>
          <w:sz w:val="24"/>
          <w:szCs w:val="24"/>
        </w:rPr>
        <w:t>más</w:t>
      </w:r>
      <w:r>
        <w:rPr>
          <w:rFonts w:ascii="Arial" w:hAnsi="Arial" w:cs="Arial"/>
          <w:bCs/>
          <w:color w:val="000000"/>
          <w:sz w:val="24"/>
          <w:szCs w:val="24"/>
        </w:rPr>
        <w:t xml:space="preserve"> frecuente a tener un primer evento generalizado convulsivo</w:t>
      </w:r>
      <w:r w:rsidR="00DC08F3">
        <w:rPr>
          <w:rFonts w:ascii="Arial" w:hAnsi="Arial" w:cs="Arial"/>
          <w:bCs/>
          <w:color w:val="000000"/>
          <w:sz w:val="24"/>
          <w:szCs w:val="24"/>
        </w:rPr>
        <w:t xml:space="preserve"> en </w:t>
      </w:r>
      <w:r w:rsidR="00DB3B07">
        <w:rPr>
          <w:rFonts w:ascii="Arial" w:hAnsi="Arial" w:cs="Arial"/>
          <w:bCs/>
          <w:color w:val="000000"/>
          <w:sz w:val="24"/>
          <w:szCs w:val="24"/>
        </w:rPr>
        <w:t>55.6</w:t>
      </w:r>
      <w:r w:rsidR="00DC08F3">
        <w:rPr>
          <w:rFonts w:ascii="Arial" w:hAnsi="Arial" w:cs="Arial"/>
          <w:bCs/>
          <w:color w:val="000000"/>
          <w:sz w:val="24"/>
          <w:szCs w:val="24"/>
        </w:rPr>
        <w:t>%</w:t>
      </w:r>
    </w:p>
    <w:p w:rsidR="008F5C53" w:rsidRPr="008F5C53" w:rsidRDefault="005F6B51" w:rsidP="008F5C53">
      <w:pPr>
        <w:pStyle w:val="Prrafodelista"/>
        <w:numPr>
          <w:ilvl w:val="0"/>
          <w:numId w:val="14"/>
        </w:numPr>
        <w:spacing w:line="360" w:lineRule="auto"/>
        <w:jc w:val="both"/>
        <w:rPr>
          <w:rFonts w:ascii="Arial" w:hAnsi="Arial" w:cs="Arial"/>
          <w:bCs/>
          <w:color w:val="000000"/>
          <w:sz w:val="24"/>
          <w:szCs w:val="24"/>
        </w:rPr>
      </w:pPr>
      <w:r>
        <w:rPr>
          <w:rFonts w:ascii="Arial" w:hAnsi="Arial" w:cs="Arial"/>
          <w:bCs/>
          <w:color w:val="000000"/>
          <w:sz w:val="24"/>
          <w:szCs w:val="24"/>
        </w:rPr>
        <w:t xml:space="preserve">Las edades </w:t>
      </w:r>
      <w:r w:rsidR="000B4859">
        <w:rPr>
          <w:rFonts w:ascii="Arial" w:hAnsi="Arial" w:cs="Arial"/>
          <w:bCs/>
          <w:color w:val="000000"/>
          <w:sz w:val="24"/>
          <w:szCs w:val="24"/>
        </w:rPr>
        <w:t>más</w:t>
      </w:r>
      <w:r>
        <w:rPr>
          <w:rFonts w:ascii="Arial" w:hAnsi="Arial" w:cs="Arial"/>
          <w:bCs/>
          <w:color w:val="000000"/>
          <w:sz w:val="24"/>
          <w:szCs w:val="24"/>
        </w:rPr>
        <w:t xml:space="preserve"> </w:t>
      </w:r>
      <w:r w:rsidR="000B4859">
        <w:rPr>
          <w:rFonts w:ascii="Arial" w:hAnsi="Arial" w:cs="Arial"/>
          <w:bCs/>
          <w:color w:val="000000"/>
          <w:sz w:val="24"/>
          <w:szCs w:val="24"/>
        </w:rPr>
        <w:t>frecuentes</w:t>
      </w:r>
      <w:r>
        <w:rPr>
          <w:rFonts w:ascii="Arial" w:hAnsi="Arial" w:cs="Arial"/>
          <w:bCs/>
          <w:color w:val="000000"/>
          <w:sz w:val="24"/>
          <w:szCs w:val="24"/>
        </w:rPr>
        <w:t xml:space="preserve"> encontradas están en el </w:t>
      </w:r>
      <w:r w:rsidR="000B4859">
        <w:rPr>
          <w:rFonts w:ascii="Arial" w:hAnsi="Arial" w:cs="Arial"/>
          <w:bCs/>
          <w:color w:val="000000"/>
          <w:sz w:val="24"/>
          <w:szCs w:val="24"/>
        </w:rPr>
        <w:t>periodo</w:t>
      </w:r>
      <w:r>
        <w:rPr>
          <w:rFonts w:ascii="Arial" w:hAnsi="Arial" w:cs="Arial"/>
          <w:bCs/>
          <w:color w:val="000000"/>
          <w:sz w:val="24"/>
          <w:szCs w:val="24"/>
        </w:rPr>
        <w:t xml:space="preserve"> entres 1m</w:t>
      </w:r>
      <w:r w:rsidR="000B4859">
        <w:rPr>
          <w:rFonts w:ascii="Arial" w:hAnsi="Arial" w:cs="Arial"/>
          <w:bCs/>
          <w:color w:val="000000"/>
          <w:sz w:val="24"/>
          <w:szCs w:val="24"/>
        </w:rPr>
        <w:t xml:space="preserve">es – </w:t>
      </w:r>
      <w:r>
        <w:rPr>
          <w:rFonts w:ascii="Arial" w:hAnsi="Arial" w:cs="Arial"/>
          <w:bCs/>
          <w:color w:val="000000"/>
          <w:sz w:val="24"/>
          <w:szCs w:val="24"/>
        </w:rPr>
        <w:t>1</w:t>
      </w:r>
      <w:r w:rsidR="000B4859">
        <w:rPr>
          <w:rFonts w:ascii="Arial" w:hAnsi="Arial" w:cs="Arial"/>
          <w:bCs/>
          <w:color w:val="000000"/>
          <w:sz w:val="24"/>
          <w:szCs w:val="24"/>
        </w:rPr>
        <w:t>año</w:t>
      </w:r>
      <w:r w:rsidR="00DC08F3">
        <w:rPr>
          <w:rFonts w:ascii="Arial" w:hAnsi="Arial" w:cs="Arial"/>
          <w:bCs/>
          <w:color w:val="000000"/>
          <w:sz w:val="24"/>
          <w:szCs w:val="24"/>
        </w:rPr>
        <w:t xml:space="preserve"> en </w:t>
      </w:r>
      <w:r w:rsidR="00DB3B07">
        <w:rPr>
          <w:rFonts w:ascii="Arial" w:hAnsi="Arial" w:cs="Arial"/>
          <w:bCs/>
          <w:color w:val="000000"/>
          <w:sz w:val="24"/>
          <w:szCs w:val="24"/>
        </w:rPr>
        <w:t>un 48.1</w:t>
      </w:r>
      <w:r w:rsidR="00DC08F3">
        <w:rPr>
          <w:rFonts w:ascii="Arial" w:hAnsi="Arial" w:cs="Arial"/>
          <w:bCs/>
          <w:color w:val="000000"/>
          <w:sz w:val="24"/>
          <w:szCs w:val="24"/>
        </w:rPr>
        <w:t>%</w:t>
      </w:r>
      <w:r w:rsidR="00DB3B07">
        <w:rPr>
          <w:rFonts w:ascii="Arial" w:hAnsi="Arial" w:cs="Arial"/>
          <w:bCs/>
          <w:color w:val="000000"/>
          <w:sz w:val="24"/>
          <w:szCs w:val="24"/>
        </w:rPr>
        <w:t xml:space="preserve"> de los casos.</w:t>
      </w:r>
    </w:p>
    <w:p w:rsidR="008F5C53" w:rsidRPr="00DB3B07" w:rsidRDefault="00DC08F3" w:rsidP="008F5C53">
      <w:pPr>
        <w:pStyle w:val="Prrafodelista"/>
        <w:numPr>
          <w:ilvl w:val="0"/>
          <w:numId w:val="14"/>
        </w:numPr>
        <w:spacing w:line="360" w:lineRule="auto"/>
        <w:jc w:val="both"/>
        <w:rPr>
          <w:rFonts w:ascii="Arial" w:hAnsi="Arial" w:cs="Arial"/>
          <w:bCs/>
          <w:color w:val="000000"/>
          <w:sz w:val="24"/>
          <w:szCs w:val="24"/>
        </w:rPr>
      </w:pPr>
      <w:r>
        <w:rPr>
          <w:rFonts w:ascii="Arial" w:hAnsi="Arial" w:cs="Arial"/>
          <w:bCs/>
          <w:color w:val="000000"/>
          <w:sz w:val="24"/>
          <w:szCs w:val="24"/>
        </w:rPr>
        <w:t xml:space="preserve">Los </w:t>
      </w:r>
      <w:r w:rsidR="008F5C53" w:rsidRPr="008F5C53">
        <w:rPr>
          <w:rFonts w:ascii="Arial" w:hAnsi="Arial" w:cs="Arial"/>
          <w:bCs/>
          <w:color w:val="000000"/>
          <w:sz w:val="24"/>
          <w:szCs w:val="24"/>
        </w:rPr>
        <w:t xml:space="preserve">hallazgos clínicos </w:t>
      </w:r>
      <w:r>
        <w:rPr>
          <w:rFonts w:ascii="Arial" w:hAnsi="Arial" w:cs="Arial"/>
          <w:bCs/>
          <w:color w:val="000000"/>
          <w:sz w:val="24"/>
          <w:szCs w:val="24"/>
        </w:rPr>
        <w:t xml:space="preserve">neurológicos de los pacientes estudiados  fueron escasos en </w:t>
      </w:r>
      <w:r w:rsidR="00DB3B07">
        <w:rPr>
          <w:rFonts w:ascii="Arial" w:hAnsi="Arial" w:cs="Arial"/>
          <w:bCs/>
          <w:color w:val="000000"/>
          <w:sz w:val="24"/>
          <w:szCs w:val="24"/>
        </w:rPr>
        <w:t>relación</w:t>
      </w:r>
      <w:r>
        <w:rPr>
          <w:rFonts w:ascii="Arial" w:hAnsi="Arial" w:cs="Arial"/>
          <w:bCs/>
          <w:color w:val="000000"/>
          <w:sz w:val="24"/>
          <w:szCs w:val="24"/>
        </w:rPr>
        <w:t xml:space="preserve"> </w:t>
      </w:r>
      <w:r w:rsidR="008F5C53" w:rsidRPr="008F5C53">
        <w:rPr>
          <w:rFonts w:ascii="Arial" w:hAnsi="Arial" w:cs="Arial"/>
          <w:bCs/>
          <w:color w:val="000000"/>
          <w:sz w:val="24"/>
          <w:szCs w:val="24"/>
        </w:rPr>
        <w:t>a</w:t>
      </w:r>
      <w:r w:rsidR="00DB3B07">
        <w:rPr>
          <w:rFonts w:ascii="Arial" w:hAnsi="Arial" w:cs="Arial"/>
          <w:bCs/>
          <w:color w:val="000000"/>
          <w:sz w:val="24"/>
          <w:szCs w:val="24"/>
        </w:rPr>
        <w:t xml:space="preserve">: </w:t>
      </w:r>
      <w:r w:rsidR="00DB3B07">
        <w:rPr>
          <w:rFonts w:ascii="Arial" w:hAnsi="Arial" w:cs="Arial"/>
          <w:bCs/>
          <w:sz w:val="24"/>
          <w:szCs w:val="24"/>
        </w:rPr>
        <w:t xml:space="preserve">cefalea </w:t>
      </w:r>
      <w:r w:rsidR="00DB3B07">
        <w:rPr>
          <w:rFonts w:ascii="Arial" w:hAnsi="Arial" w:cs="Arial"/>
          <w:bCs/>
          <w:sz w:val="24"/>
          <w:szCs w:val="24"/>
        </w:rPr>
        <w:t>17.3%</w:t>
      </w:r>
      <w:r w:rsidR="008F5C53" w:rsidRPr="008F5C53">
        <w:rPr>
          <w:rFonts w:ascii="Arial" w:hAnsi="Arial" w:cs="Arial"/>
          <w:bCs/>
          <w:color w:val="000000"/>
          <w:sz w:val="24"/>
          <w:szCs w:val="24"/>
        </w:rPr>
        <w:t>,</w:t>
      </w:r>
      <w:r>
        <w:rPr>
          <w:rFonts w:ascii="Arial" w:hAnsi="Arial" w:cs="Arial"/>
          <w:bCs/>
          <w:color w:val="000000"/>
          <w:sz w:val="24"/>
          <w:szCs w:val="24"/>
        </w:rPr>
        <w:t xml:space="preserve"> </w:t>
      </w:r>
      <w:r w:rsidR="00DB3B07">
        <w:rPr>
          <w:rFonts w:ascii="Arial" w:hAnsi="Arial" w:cs="Arial"/>
          <w:bCs/>
          <w:color w:val="000000"/>
          <w:sz w:val="24"/>
          <w:szCs w:val="24"/>
        </w:rPr>
        <w:t>vómitos</w:t>
      </w:r>
      <w:r>
        <w:rPr>
          <w:rFonts w:ascii="Arial" w:hAnsi="Arial" w:cs="Arial"/>
          <w:bCs/>
          <w:color w:val="000000"/>
          <w:sz w:val="24"/>
          <w:szCs w:val="24"/>
        </w:rPr>
        <w:t xml:space="preserve"> </w:t>
      </w:r>
      <w:r w:rsidR="00DB3B07">
        <w:rPr>
          <w:rFonts w:ascii="Arial" w:hAnsi="Arial" w:cs="Arial"/>
          <w:bCs/>
          <w:sz w:val="24"/>
          <w:szCs w:val="24"/>
        </w:rPr>
        <w:t>28.1%</w:t>
      </w:r>
      <w:r w:rsidR="00DB3B07">
        <w:rPr>
          <w:rFonts w:ascii="Arial" w:hAnsi="Arial" w:cs="Arial"/>
          <w:bCs/>
          <w:color w:val="000000"/>
          <w:sz w:val="24"/>
          <w:szCs w:val="24"/>
        </w:rPr>
        <w:t xml:space="preserve">, Alteración de la conciencia 3.8% y nulos para  alteraciones visuales, </w:t>
      </w:r>
      <w:r w:rsidR="00DB3B07">
        <w:rPr>
          <w:rFonts w:ascii="Arial" w:hAnsi="Arial" w:cs="Arial"/>
          <w:bCs/>
          <w:sz w:val="24"/>
          <w:szCs w:val="24"/>
        </w:rPr>
        <w:t xml:space="preserve">sobre alteración cerebelosa y  de </w:t>
      </w:r>
      <w:r w:rsidR="00DB3B07">
        <w:rPr>
          <w:rFonts w:ascii="Arial" w:hAnsi="Arial" w:cs="Arial"/>
          <w:bCs/>
          <w:sz w:val="24"/>
          <w:szCs w:val="24"/>
        </w:rPr>
        <w:t>focalidad motora o sensitiva</w:t>
      </w:r>
      <w:r w:rsidR="00DB3B07">
        <w:rPr>
          <w:rFonts w:ascii="Arial" w:hAnsi="Arial" w:cs="Arial"/>
          <w:bCs/>
          <w:sz w:val="24"/>
          <w:szCs w:val="24"/>
        </w:rPr>
        <w:t xml:space="preserve">.  </w:t>
      </w:r>
    </w:p>
    <w:p w:rsidR="00DB3B07" w:rsidRDefault="00DB3B07" w:rsidP="008F5C53">
      <w:pPr>
        <w:pStyle w:val="Prrafodelista"/>
        <w:numPr>
          <w:ilvl w:val="0"/>
          <w:numId w:val="14"/>
        </w:numPr>
        <w:spacing w:line="360" w:lineRule="auto"/>
        <w:jc w:val="both"/>
        <w:rPr>
          <w:rFonts w:ascii="Arial" w:hAnsi="Arial" w:cs="Arial"/>
          <w:bCs/>
          <w:color w:val="000000"/>
          <w:sz w:val="24"/>
          <w:szCs w:val="24"/>
        </w:rPr>
      </w:pPr>
      <w:r>
        <w:rPr>
          <w:rFonts w:ascii="Arial" w:hAnsi="Arial" w:cs="Arial"/>
          <w:bCs/>
          <w:sz w:val="24"/>
          <w:szCs w:val="24"/>
        </w:rPr>
        <w:t>El examen Físico se encontró</w:t>
      </w:r>
      <w:r w:rsidR="007C7117">
        <w:rPr>
          <w:rFonts w:ascii="Arial" w:hAnsi="Arial" w:cs="Arial"/>
          <w:bCs/>
          <w:sz w:val="24"/>
          <w:szCs w:val="24"/>
        </w:rPr>
        <w:t xml:space="preserve"> un 78% de casos que no reportaban en la hoja de historia de emergencia, datos sobre evaluación neurológica. (algunos casos solo mencionando normal y en otros sin ninguna evidencia de su realización). </w:t>
      </w:r>
    </w:p>
    <w:p w:rsidR="008F5C53" w:rsidRDefault="008F5C53" w:rsidP="008F5C53">
      <w:pPr>
        <w:pStyle w:val="Prrafodelista"/>
        <w:numPr>
          <w:ilvl w:val="0"/>
          <w:numId w:val="14"/>
        </w:numPr>
        <w:autoSpaceDE w:val="0"/>
        <w:autoSpaceDN w:val="0"/>
        <w:adjustRightInd w:val="0"/>
        <w:spacing w:after="0" w:line="360" w:lineRule="auto"/>
        <w:jc w:val="both"/>
        <w:rPr>
          <w:rFonts w:ascii="Arial" w:hAnsi="Arial" w:cs="Arial"/>
          <w:bCs/>
          <w:color w:val="000000"/>
          <w:sz w:val="24"/>
          <w:szCs w:val="24"/>
        </w:rPr>
      </w:pPr>
      <w:r w:rsidRPr="008F5C53">
        <w:rPr>
          <w:rFonts w:ascii="Arial" w:hAnsi="Arial" w:cs="Arial"/>
          <w:bCs/>
          <w:color w:val="000000"/>
          <w:sz w:val="24"/>
          <w:szCs w:val="24"/>
        </w:rPr>
        <w:t xml:space="preserve">El porcentaje de daños estructurales cerebrales en la neuroimagen del primer evento convulsivo </w:t>
      </w:r>
      <w:r w:rsidR="007C7117">
        <w:rPr>
          <w:rFonts w:ascii="Arial" w:hAnsi="Arial" w:cs="Arial"/>
          <w:bCs/>
          <w:color w:val="000000"/>
          <w:sz w:val="24"/>
          <w:szCs w:val="24"/>
        </w:rPr>
        <w:t>en</w:t>
      </w:r>
      <w:r w:rsidR="00DC08F3">
        <w:rPr>
          <w:rFonts w:ascii="Arial" w:hAnsi="Arial" w:cs="Arial"/>
          <w:bCs/>
          <w:color w:val="000000"/>
          <w:sz w:val="24"/>
          <w:szCs w:val="24"/>
        </w:rPr>
        <w:t xml:space="preserve">contrado fue del 12% </w:t>
      </w:r>
      <w:r w:rsidRPr="008F5C53">
        <w:rPr>
          <w:rFonts w:ascii="Arial" w:hAnsi="Arial" w:cs="Arial"/>
          <w:bCs/>
          <w:color w:val="000000"/>
          <w:sz w:val="24"/>
          <w:szCs w:val="24"/>
        </w:rPr>
        <w:t xml:space="preserve"> similar a los reportes de la bibliografía internacional</w:t>
      </w:r>
      <w:r w:rsidR="007C7117" w:rsidRPr="008F5C53">
        <w:rPr>
          <w:rFonts w:ascii="Arial" w:hAnsi="Arial" w:cs="Arial"/>
          <w:bCs/>
          <w:color w:val="000000"/>
          <w:sz w:val="24"/>
          <w:szCs w:val="24"/>
        </w:rPr>
        <w:t>.</w:t>
      </w:r>
      <w:r w:rsidR="007C7117">
        <w:rPr>
          <w:rFonts w:ascii="Arial" w:hAnsi="Arial" w:cs="Arial"/>
          <w:bCs/>
          <w:color w:val="000000"/>
          <w:sz w:val="24"/>
          <w:szCs w:val="24"/>
        </w:rPr>
        <w:t xml:space="preserve"> (</w:t>
      </w:r>
      <w:r w:rsidR="00DC08F3">
        <w:rPr>
          <w:rFonts w:ascii="Arial" w:hAnsi="Arial" w:cs="Arial"/>
          <w:bCs/>
          <w:color w:val="000000"/>
          <w:sz w:val="24"/>
          <w:szCs w:val="24"/>
        </w:rPr>
        <w:t>10%)</w:t>
      </w:r>
    </w:p>
    <w:p w:rsidR="008F5C53" w:rsidRDefault="008F5C53" w:rsidP="002E1472">
      <w:pPr>
        <w:pStyle w:val="Prrafodelista"/>
        <w:numPr>
          <w:ilvl w:val="0"/>
          <w:numId w:val="14"/>
        </w:numPr>
        <w:autoSpaceDE w:val="0"/>
        <w:autoSpaceDN w:val="0"/>
        <w:adjustRightInd w:val="0"/>
        <w:spacing w:after="0" w:line="360" w:lineRule="auto"/>
        <w:jc w:val="both"/>
        <w:rPr>
          <w:rFonts w:ascii="Arial" w:hAnsi="Arial" w:cs="Arial"/>
          <w:bCs/>
          <w:color w:val="000000"/>
          <w:sz w:val="24"/>
          <w:szCs w:val="24"/>
        </w:rPr>
      </w:pPr>
      <w:r w:rsidRPr="008F5C53">
        <w:rPr>
          <w:rFonts w:ascii="Arial" w:hAnsi="Arial" w:cs="Arial"/>
          <w:bCs/>
          <w:color w:val="000000"/>
          <w:sz w:val="24"/>
          <w:szCs w:val="24"/>
        </w:rPr>
        <w:t xml:space="preserve">No se encontró una indicación precisa que justifique el uso de </w:t>
      </w:r>
      <w:r w:rsidR="00F32BD6" w:rsidRPr="008F5C53">
        <w:rPr>
          <w:rFonts w:ascii="Arial" w:hAnsi="Arial" w:cs="Arial"/>
          <w:bCs/>
          <w:color w:val="000000"/>
          <w:sz w:val="24"/>
          <w:szCs w:val="24"/>
        </w:rPr>
        <w:t>tomografía</w:t>
      </w:r>
      <w:r w:rsidRPr="008F5C53">
        <w:rPr>
          <w:rFonts w:ascii="Arial" w:hAnsi="Arial" w:cs="Arial"/>
          <w:bCs/>
          <w:color w:val="000000"/>
          <w:sz w:val="24"/>
          <w:szCs w:val="24"/>
        </w:rPr>
        <w:t xml:space="preserve"> cerebral en la primera crisis convulsiva</w:t>
      </w:r>
      <w:r>
        <w:rPr>
          <w:rFonts w:ascii="Arial" w:hAnsi="Arial" w:cs="Arial"/>
          <w:bCs/>
          <w:color w:val="000000"/>
          <w:sz w:val="24"/>
          <w:szCs w:val="24"/>
        </w:rPr>
        <w:t>.</w:t>
      </w:r>
    </w:p>
    <w:p w:rsidR="008F5C53" w:rsidRDefault="008F5C53" w:rsidP="008F5C53">
      <w:pPr>
        <w:autoSpaceDE w:val="0"/>
        <w:autoSpaceDN w:val="0"/>
        <w:adjustRightInd w:val="0"/>
        <w:spacing w:after="0" w:line="360" w:lineRule="auto"/>
        <w:jc w:val="both"/>
        <w:rPr>
          <w:rFonts w:ascii="Arial" w:hAnsi="Arial" w:cs="Arial"/>
          <w:bCs/>
          <w:color w:val="000000"/>
          <w:sz w:val="24"/>
          <w:szCs w:val="24"/>
        </w:rPr>
      </w:pPr>
    </w:p>
    <w:p w:rsidR="008F5C53" w:rsidRDefault="008F5C53" w:rsidP="008F5C53">
      <w:pPr>
        <w:autoSpaceDE w:val="0"/>
        <w:autoSpaceDN w:val="0"/>
        <w:adjustRightInd w:val="0"/>
        <w:spacing w:after="0" w:line="360" w:lineRule="auto"/>
        <w:jc w:val="both"/>
        <w:rPr>
          <w:rFonts w:ascii="Arial" w:hAnsi="Arial" w:cs="Arial"/>
          <w:bCs/>
          <w:color w:val="000000"/>
          <w:sz w:val="24"/>
          <w:szCs w:val="24"/>
        </w:rPr>
      </w:pPr>
    </w:p>
    <w:p w:rsidR="008F5C53" w:rsidRDefault="008F5C53" w:rsidP="008F5C53">
      <w:pPr>
        <w:autoSpaceDE w:val="0"/>
        <w:autoSpaceDN w:val="0"/>
        <w:adjustRightInd w:val="0"/>
        <w:spacing w:after="0" w:line="360" w:lineRule="auto"/>
        <w:jc w:val="both"/>
        <w:rPr>
          <w:rFonts w:ascii="Arial" w:hAnsi="Arial" w:cs="Arial"/>
          <w:bCs/>
          <w:color w:val="000000"/>
          <w:sz w:val="24"/>
          <w:szCs w:val="24"/>
        </w:rPr>
      </w:pPr>
    </w:p>
    <w:p w:rsidR="008F5C53" w:rsidRDefault="008F5C53" w:rsidP="008F5C53">
      <w:pPr>
        <w:autoSpaceDE w:val="0"/>
        <w:autoSpaceDN w:val="0"/>
        <w:adjustRightInd w:val="0"/>
        <w:spacing w:after="0" w:line="360" w:lineRule="auto"/>
        <w:jc w:val="both"/>
        <w:rPr>
          <w:rFonts w:ascii="Arial" w:hAnsi="Arial" w:cs="Arial"/>
          <w:bCs/>
          <w:color w:val="000000"/>
          <w:sz w:val="24"/>
          <w:szCs w:val="24"/>
        </w:rPr>
      </w:pPr>
    </w:p>
    <w:p w:rsidR="008F5C53" w:rsidRDefault="008F5C53" w:rsidP="008F5C53">
      <w:pPr>
        <w:autoSpaceDE w:val="0"/>
        <w:autoSpaceDN w:val="0"/>
        <w:adjustRightInd w:val="0"/>
        <w:spacing w:after="0" w:line="360" w:lineRule="auto"/>
        <w:jc w:val="both"/>
        <w:rPr>
          <w:rFonts w:ascii="Arial" w:hAnsi="Arial" w:cs="Arial"/>
          <w:bCs/>
          <w:color w:val="000000"/>
          <w:sz w:val="24"/>
          <w:szCs w:val="24"/>
        </w:rPr>
      </w:pPr>
    </w:p>
    <w:p w:rsidR="008F5C53" w:rsidRDefault="008F5C53" w:rsidP="008F5C53">
      <w:pPr>
        <w:autoSpaceDE w:val="0"/>
        <w:autoSpaceDN w:val="0"/>
        <w:adjustRightInd w:val="0"/>
        <w:spacing w:after="0" w:line="360" w:lineRule="auto"/>
        <w:jc w:val="both"/>
        <w:rPr>
          <w:rFonts w:ascii="Arial" w:hAnsi="Arial" w:cs="Arial"/>
          <w:bCs/>
          <w:color w:val="000000"/>
          <w:sz w:val="24"/>
          <w:szCs w:val="24"/>
        </w:rPr>
      </w:pPr>
    </w:p>
    <w:p w:rsidR="008F5C53" w:rsidRDefault="008F5C53" w:rsidP="008F5C53">
      <w:pPr>
        <w:autoSpaceDE w:val="0"/>
        <w:autoSpaceDN w:val="0"/>
        <w:adjustRightInd w:val="0"/>
        <w:spacing w:after="0" w:line="360" w:lineRule="auto"/>
        <w:jc w:val="both"/>
        <w:rPr>
          <w:rFonts w:ascii="Arial" w:hAnsi="Arial" w:cs="Arial"/>
          <w:bCs/>
          <w:color w:val="000000"/>
          <w:sz w:val="24"/>
          <w:szCs w:val="24"/>
        </w:rPr>
      </w:pPr>
    </w:p>
    <w:p w:rsidR="008F5C53" w:rsidRDefault="008F5C53" w:rsidP="008F5C53">
      <w:pPr>
        <w:autoSpaceDE w:val="0"/>
        <w:autoSpaceDN w:val="0"/>
        <w:adjustRightInd w:val="0"/>
        <w:spacing w:after="0" w:line="360" w:lineRule="auto"/>
        <w:jc w:val="both"/>
        <w:rPr>
          <w:rFonts w:ascii="Arial" w:hAnsi="Arial" w:cs="Arial"/>
          <w:bCs/>
          <w:color w:val="000000"/>
          <w:sz w:val="24"/>
          <w:szCs w:val="24"/>
        </w:rPr>
      </w:pPr>
    </w:p>
    <w:p w:rsidR="00F51626" w:rsidRDefault="00F51626" w:rsidP="00F51626">
      <w:pPr>
        <w:pStyle w:val="Prrafodelista"/>
        <w:numPr>
          <w:ilvl w:val="0"/>
          <w:numId w:val="3"/>
        </w:numPr>
        <w:spacing w:line="360" w:lineRule="auto"/>
        <w:jc w:val="both"/>
        <w:rPr>
          <w:rFonts w:ascii="Arial" w:hAnsi="Arial" w:cs="Arial"/>
          <w:b/>
          <w:bCs/>
          <w:color w:val="000000"/>
          <w:sz w:val="24"/>
          <w:szCs w:val="24"/>
        </w:rPr>
      </w:pPr>
      <w:r w:rsidRPr="006E6185">
        <w:rPr>
          <w:rFonts w:ascii="Arial" w:hAnsi="Arial" w:cs="Arial"/>
          <w:b/>
          <w:bCs/>
          <w:color w:val="000000"/>
          <w:sz w:val="24"/>
          <w:szCs w:val="24"/>
        </w:rPr>
        <w:lastRenderedPageBreak/>
        <w:t>Recomendaciones.</w:t>
      </w:r>
    </w:p>
    <w:p w:rsidR="008F5C53" w:rsidRDefault="008F5C53" w:rsidP="008F5C53">
      <w:pPr>
        <w:pStyle w:val="Prrafodelista"/>
        <w:spacing w:line="360" w:lineRule="auto"/>
        <w:ind w:left="1440"/>
        <w:jc w:val="both"/>
        <w:rPr>
          <w:rFonts w:ascii="Arial" w:hAnsi="Arial" w:cs="Arial"/>
          <w:b/>
          <w:bCs/>
          <w:color w:val="000000"/>
          <w:sz w:val="24"/>
          <w:szCs w:val="24"/>
        </w:rPr>
      </w:pPr>
    </w:p>
    <w:p w:rsidR="008F5C53" w:rsidRDefault="008F5C53" w:rsidP="008F5C53">
      <w:pPr>
        <w:pStyle w:val="Prrafodelista"/>
        <w:numPr>
          <w:ilvl w:val="1"/>
          <w:numId w:val="5"/>
        </w:numPr>
        <w:spacing w:line="360" w:lineRule="auto"/>
        <w:ind w:left="567"/>
        <w:jc w:val="both"/>
        <w:rPr>
          <w:rFonts w:ascii="Arial" w:hAnsi="Arial" w:cs="Arial"/>
          <w:bCs/>
          <w:color w:val="000000"/>
          <w:sz w:val="24"/>
          <w:szCs w:val="24"/>
        </w:rPr>
      </w:pPr>
      <w:r w:rsidRPr="008F5C53">
        <w:rPr>
          <w:rFonts w:ascii="Arial" w:hAnsi="Arial" w:cs="Arial"/>
          <w:bCs/>
          <w:color w:val="000000"/>
          <w:sz w:val="24"/>
          <w:szCs w:val="24"/>
        </w:rPr>
        <w:t>A</w:t>
      </w:r>
      <w:r w:rsidR="00DC08F3">
        <w:rPr>
          <w:rFonts w:ascii="Arial" w:hAnsi="Arial" w:cs="Arial"/>
          <w:bCs/>
          <w:color w:val="000000"/>
          <w:sz w:val="24"/>
          <w:szCs w:val="24"/>
        </w:rPr>
        <w:t xml:space="preserve">l hospital Bloom y al departamento de </w:t>
      </w:r>
      <w:r w:rsidR="007C7117">
        <w:rPr>
          <w:rFonts w:ascii="Arial" w:hAnsi="Arial" w:cs="Arial"/>
          <w:bCs/>
          <w:color w:val="000000"/>
          <w:sz w:val="24"/>
          <w:szCs w:val="24"/>
        </w:rPr>
        <w:t>epidemiología</w:t>
      </w:r>
      <w:r w:rsidR="00DC08F3">
        <w:rPr>
          <w:rFonts w:ascii="Arial" w:hAnsi="Arial" w:cs="Arial"/>
          <w:bCs/>
          <w:color w:val="000000"/>
          <w:sz w:val="24"/>
          <w:szCs w:val="24"/>
        </w:rPr>
        <w:t xml:space="preserve"> </w:t>
      </w:r>
      <w:r>
        <w:rPr>
          <w:rFonts w:ascii="Arial" w:hAnsi="Arial" w:cs="Arial"/>
          <w:bCs/>
          <w:color w:val="000000"/>
          <w:sz w:val="24"/>
          <w:szCs w:val="24"/>
        </w:rPr>
        <w:t xml:space="preserve">mejorar el registro de los pacientes con primer evento convulsivo para </w:t>
      </w:r>
      <w:r w:rsidR="003A6282">
        <w:rPr>
          <w:rFonts w:ascii="Arial" w:hAnsi="Arial" w:cs="Arial"/>
          <w:bCs/>
          <w:color w:val="000000"/>
          <w:sz w:val="24"/>
          <w:szCs w:val="24"/>
        </w:rPr>
        <w:t>obtener</w:t>
      </w:r>
      <w:r>
        <w:rPr>
          <w:rFonts w:ascii="Arial" w:hAnsi="Arial" w:cs="Arial"/>
          <w:bCs/>
          <w:color w:val="000000"/>
          <w:sz w:val="24"/>
          <w:szCs w:val="24"/>
        </w:rPr>
        <w:t xml:space="preserve"> información </w:t>
      </w:r>
      <w:r w:rsidR="003A6282">
        <w:rPr>
          <w:rFonts w:ascii="Arial" w:hAnsi="Arial" w:cs="Arial"/>
          <w:bCs/>
          <w:color w:val="000000"/>
          <w:sz w:val="24"/>
          <w:szCs w:val="24"/>
        </w:rPr>
        <w:t>más</w:t>
      </w:r>
      <w:r>
        <w:rPr>
          <w:rFonts w:ascii="Arial" w:hAnsi="Arial" w:cs="Arial"/>
          <w:bCs/>
          <w:color w:val="000000"/>
          <w:sz w:val="24"/>
          <w:szCs w:val="24"/>
        </w:rPr>
        <w:t xml:space="preserve"> ordenada y con mucha </w:t>
      </w:r>
      <w:r w:rsidR="003A6282">
        <w:rPr>
          <w:rFonts w:ascii="Arial" w:hAnsi="Arial" w:cs="Arial"/>
          <w:bCs/>
          <w:color w:val="000000"/>
          <w:sz w:val="24"/>
          <w:szCs w:val="24"/>
        </w:rPr>
        <w:t>más</w:t>
      </w:r>
      <w:r>
        <w:rPr>
          <w:rFonts w:ascii="Arial" w:hAnsi="Arial" w:cs="Arial"/>
          <w:bCs/>
          <w:color w:val="000000"/>
          <w:sz w:val="24"/>
          <w:szCs w:val="24"/>
        </w:rPr>
        <w:t xml:space="preserve"> facilidad</w:t>
      </w:r>
      <w:r w:rsidR="003A6282">
        <w:rPr>
          <w:rFonts w:ascii="Arial" w:hAnsi="Arial" w:cs="Arial"/>
          <w:bCs/>
          <w:color w:val="000000"/>
          <w:sz w:val="24"/>
          <w:szCs w:val="24"/>
        </w:rPr>
        <w:t>.</w:t>
      </w:r>
    </w:p>
    <w:p w:rsidR="003A6282" w:rsidRDefault="003A6282" w:rsidP="008F5C53">
      <w:pPr>
        <w:pStyle w:val="Prrafodelista"/>
        <w:numPr>
          <w:ilvl w:val="1"/>
          <w:numId w:val="5"/>
        </w:numPr>
        <w:spacing w:line="360" w:lineRule="auto"/>
        <w:ind w:left="567"/>
        <w:jc w:val="both"/>
        <w:rPr>
          <w:rFonts w:ascii="Arial" w:hAnsi="Arial" w:cs="Arial"/>
          <w:bCs/>
          <w:color w:val="000000"/>
          <w:sz w:val="24"/>
          <w:szCs w:val="24"/>
        </w:rPr>
      </w:pPr>
      <w:r>
        <w:rPr>
          <w:rFonts w:ascii="Arial" w:hAnsi="Arial" w:cs="Arial"/>
          <w:bCs/>
          <w:color w:val="000000"/>
          <w:sz w:val="24"/>
          <w:szCs w:val="24"/>
        </w:rPr>
        <w:t>Al Ministerio de Salud, incorporar en los diagnósticos el evento de primera crisis convulsiva para tener un mejor monitoreo de la enfermedad.</w:t>
      </w:r>
    </w:p>
    <w:p w:rsidR="003A6282" w:rsidRDefault="003A6282" w:rsidP="008F5C53">
      <w:pPr>
        <w:pStyle w:val="Prrafodelista"/>
        <w:numPr>
          <w:ilvl w:val="1"/>
          <w:numId w:val="5"/>
        </w:numPr>
        <w:spacing w:line="360" w:lineRule="auto"/>
        <w:ind w:left="567"/>
        <w:jc w:val="both"/>
        <w:rPr>
          <w:rFonts w:ascii="Arial" w:hAnsi="Arial" w:cs="Arial"/>
          <w:bCs/>
          <w:color w:val="000000"/>
          <w:sz w:val="24"/>
          <w:szCs w:val="24"/>
        </w:rPr>
      </w:pPr>
      <w:r>
        <w:rPr>
          <w:rFonts w:ascii="Arial" w:hAnsi="Arial" w:cs="Arial"/>
          <w:bCs/>
          <w:color w:val="000000"/>
          <w:sz w:val="24"/>
          <w:szCs w:val="24"/>
        </w:rPr>
        <w:t>A mis colegas médicos: Promover estudios en el futuro que involucren la tomografía cerebral y resonancia magnética en los diferentes tipos de eventos convulsivos en la edad pediátrica.</w:t>
      </w:r>
    </w:p>
    <w:p w:rsidR="00DC08F3" w:rsidRDefault="00DC08F3" w:rsidP="008F5C53">
      <w:pPr>
        <w:pStyle w:val="Prrafodelista"/>
        <w:numPr>
          <w:ilvl w:val="1"/>
          <w:numId w:val="5"/>
        </w:numPr>
        <w:spacing w:line="360" w:lineRule="auto"/>
        <w:ind w:left="567"/>
        <w:jc w:val="both"/>
        <w:rPr>
          <w:rFonts w:ascii="Arial" w:hAnsi="Arial" w:cs="Arial"/>
          <w:bCs/>
          <w:color w:val="000000"/>
          <w:sz w:val="24"/>
          <w:szCs w:val="24"/>
        </w:rPr>
      </w:pPr>
      <w:r>
        <w:rPr>
          <w:rFonts w:ascii="Arial" w:hAnsi="Arial" w:cs="Arial"/>
          <w:bCs/>
          <w:color w:val="000000"/>
          <w:sz w:val="24"/>
          <w:szCs w:val="24"/>
        </w:rPr>
        <w:t xml:space="preserve">Mejorar las historias clínicas y examen físico de los pacientes de tal forma que se registre todos los hallazgos encontrados en todos los sistemas de evaluación según  la semiología </w:t>
      </w:r>
      <w:r w:rsidR="007C7117">
        <w:rPr>
          <w:rFonts w:ascii="Arial" w:hAnsi="Arial" w:cs="Arial"/>
          <w:bCs/>
          <w:color w:val="000000"/>
          <w:sz w:val="24"/>
          <w:szCs w:val="24"/>
        </w:rPr>
        <w:t>básica</w:t>
      </w:r>
      <w:r>
        <w:rPr>
          <w:rFonts w:ascii="Arial" w:hAnsi="Arial" w:cs="Arial"/>
          <w:bCs/>
          <w:color w:val="000000"/>
          <w:sz w:val="24"/>
          <w:szCs w:val="24"/>
        </w:rPr>
        <w:t xml:space="preserve"> </w:t>
      </w:r>
    </w:p>
    <w:p w:rsidR="006A5E45" w:rsidRPr="003A6282" w:rsidRDefault="006A5E45" w:rsidP="003A6282">
      <w:pPr>
        <w:pStyle w:val="Prrafodelista"/>
        <w:numPr>
          <w:ilvl w:val="1"/>
          <w:numId w:val="5"/>
        </w:numPr>
        <w:spacing w:line="360" w:lineRule="auto"/>
        <w:ind w:left="567"/>
        <w:jc w:val="both"/>
        <w:rPr>
          <w:rFonts w:ascii="Arial" w:hAnsi="Arial" w:cs="Arial"/>
          <w:bCs/>
          <w:color w:val="000000"/>
          <w:sz w:val="24"/>
          <w:szCs w:val="24"/>
        </w:rPr>
      </w:pPr>
      <w:r w:rsidRPr="003A6282">
        <w:rPr>
          <w:rFonts w:ascii="Arial" w:hAnsi="Arial" w:cs="Arial"/>
          <w:sz w:val="24"/>
          <w:szCs w:val="24"/>
        </w:rPr>
        <w:t>Sería conveniente realizar un estimado de gastos de cada prueba diagnóstica, para contar con información que pueda ser utilizada, para evaluar costos de servicios en el hospital Benjamín Bloom.</w:t>
      </w:r>
    </w:p>
    <w:p w:rsidR="00F51626" w:rsidRDefault="00F51626" w:rsidP="00F51626">
      <w:pPr>
        <w:spacing w:line="360" w:lineRule="auto"/>
        <w:jc w:val="both"/>
        <w:rPr>
          <w:rFonts w:ascii="Arial" w:hAnsi="Arial" w:cs="Arial"/>
          <w:sz w:val="24"/>
          <w:szCs w:val="24"/>
        </w:rPr>
      </w:pPr>
    </w:p>
    <w:p w:rsidR="00AB7E8C" w:rsidRDefault="00AB7E8C" w:rsidP="00F51626">
      <w:pPr>
        <w:spacing w:line="360" w:lineRule="auto"/>
        <w:jc w:val="both"/>
        <w:rPr>
          <w:rFonts w:ascii="Arial" w:hAnsi="Arial" w:cs="Arial"/>
          <w:sz w:val="24"/>
          <w:szCs w:val="24"/>
        </w:rPr>
      </w:pPr>
    </w:p>
    <w:p w:rsidR="00AB7E8C" w:rsidRDefault="00AB7E8C" w:rsidP="00F51626">
      <w:pPr>
        <w:spacing w:line="360" w:lineRule="auto"/>
        <w:jc w:val="both"/>
        <w:rPr>
          <w:rFonts w:ascii="Arial" w:hAnsi="Arial" w:cs="Arial"/>
          <w:sz w:val="24"/>
          <w:szCs w:val="24"/>
        </w:rPr>
      </w:pPr>
    </w:p>
    <w:p w:rsidR="00AB7E8C" w:rsidRDefault="00AB7E8C" w:rsidP="00F51626">
      <w:pPr>
        <w:spacing w:line="360" w:lineRule="auto"/>
        <w:jc w:val="both"/>
        <w:rPr>
          <w:rFonts w:ascii="Arial" w:hAnsi="Arial" w:cs="Arial"/>
          <w:sz w:val="24"/>
          <w:szCs w:val="24"/>
        </w:rPr>
      </w:pPr>
    </w:p>
    <w:p w:rsidR="00AB7E8C" w:rsidRDefault="00AB7E8C" w:rsidP="00F51626">
      <w:pPr>
        <w:spacing w:line="360" w:lineRule="auto"/>
        <w:jc w:val="both"/>
        <w:rPr>
          <w:rFonts w:ascii="Arial" w:hAnsi="Arial" w:cs="Arial"/>
          <w:sz w:val="24"/>
          <w:szCs w:val="24"/>
        </w:rPr>
      </w:pPr>
    </w:p>
    <w:p w:rsidR="00AB7E8C" w:rsidRDefault="00AB7E8C" w:rsidP="00F51626">
      <w:pPr>
        <w:spacing w:line="360" w:lineRule="auto"/>
        <w:jc w:val="both"/>
        <w:rPr>
          <w:rFonts w:ascii="Arial" w:hAnsi="Arial" w:cs="Arial"/>
          <w:sz w:val="24"/>
          <w:szCs w:val="24"/>
        </w:rPr>
      </w:pPr>
    </w:p>
    <w:p w:rsidR="003A6282" w:rsidRDefault="003A6282" w:rsidP="00F51626">
      <w:pPr>
        <w:spacing w:line="360" w:lineRule="auto"/>
        <w:jc w:val="both"/>
        <w:rPr>
          <w:rFonts w:ascii="Arial" w:hAnsi="Arial" w:cs="Arial"/>
          <w:sz w:val="24"/>
          <w:szCs w:val="24"/>
        </w:rPr>
      </w:pPr>
    </w:p>
    <w:p w:rsidR="003A6282" w:rsidRDefault="003A6282" w:rsidP="00F51626">
      <w:pPr>
        <w:spacing w:line="360" w:lineRule="auto"/>
        <w:jc w:val="both"/>
        <w:rPr>
          <w:rFonts w:ascii="Arial" w:hAnsi="Arial" w:cs="Arial"/>
          <w:sz w:val="24"/>
          <w:szCs w:val="24"/>
        </w:rPr>
      </w:pPr>
    </w:p>
    <w:p w:rsidR="003A6282" w:rsidRDefault="003A6282" w:rsidP="00F51626">
      <w:pPr>
        <w:spacing w:line="360" w:lineRule="auto"/>
        <w:jc w:val="both"/>
        <w:rPr>
          <w:rFonts w:ascii="Arial" w:hAnsi="Arial" w:cs="Arial"/>
          <w:sz w:val="24"/>
          <w:szCs w:val="24"/>
        </w:rPr>
      </w:pPr>
    </w:p>
    <w:p w:rsidR="003A6282" w:rsidRDefault="00824049" w:rsidP="003A6282">
      <w:pPr>
        <w:pStyle w:val="Prrafodelista"/>
        <w:numPr>
          <w:ilvl w:val="0"/>
          <w:numId w:val="3"/>
        </w:numPr>
        <w:spacing w:line="480" w:lineRule="auto"/>
        <w:jc w:val="both"/>
        <w:rPr>
          <w:rFonts w:ascii="Arial" w:hAnsi="Arial" w:cs="Arial"/>
          <w:sz w:val="24"/>
          <w:szCs w:val="24"/>
        </w:rPr>
      </w:pPr>
      <w:r>
        <w:rPr>
          <w:rFonts w:ascii="Arial" w:hAnsi="Arial" w:cs="Arial"/>
          <w:b/>
          <w:sz w:val="24"/>
          <w:szCs w:val="24"/>
        </w:rPr>
        <w:lastRenderedPageBreak/>
        <w:t>BIBLIOGRAFÍA</w:t>
      </w:r>
      <w:r w:rsidRPr="00244026">
        <w:rPr>
          <w:rFonts w:ascii="Arial" w:hAnsi="Arial" w:cs="Arial"/>
          <w:b/>
          <w:sz w:val="24"/>
          <w:szCs w:val="24"/>
        </w:rPr>
        <w:t>.</w:t>
      </w:r>
    </w:p>
    <w:p w:rsidR="006A5E45" w:rsidRPr="009A7D9D" w:rsidRDefault="006A5E45" w:rsidP="006A5E45">
      <w:pPr>
        <w:pStyle w:val="Prrafodelista"/>
        <w:spacing w:line="480" w:lineRule="auto"/>
        <w:ind w:left="360"/>
        <w:jc w:val="both"/>
        <w:rPr>
          <w:rFonts w:ascii="Arial" w:hAnsi="Arial" w:cs="Arial"/>
          <w:sz w:val="24"/>
          <w:szCs w:val="24"/>
        </w:rPr>
      </w:pPr>
      <w:r>
        <w:rPr>
          <w:rFonts w:ascii="Arial" w:hAnsi="Arial" w:cs="Arial"/>
          <w:sz w:val="24"/>
          <w:szCs w:val="24"/>
        </w:rPr>
        <w:t xml:space="preserve">    </w:t>
      </w:r>
    </w:p>
    <w:p w:rsidR="00005811" w:rsidRDefault="00005811" w:rsidP="00CA31F8">
      <w:pPr>
        <w:pStyle w:val="Prrafodelista"/>
        <w:numPr>
          <w:ilvl w:val="0"/>
          <w:numId w:val="13"/>
        </w:numPr>
        <w:spacing w:line="480" w:lineRule="auto"/>
        <w:jc w:val="both"/>
        <w:rPr>
          <w:rFonts w:ascii="Arial" w:hAnsi="Arial" w:cs="Arial"/>
          <w:sz w:val="24"/>
          <w:szCs w:val="24"/>
        </w:rPr>
      </w:pPr>
      <w:r>
        <w:rPr>
          <w:rFonts w:ascii="Arial" w:hAnsi="Arial" w:cs="Arial"/>
          <w:sz w:val="24"/>
          <w:szCs w:val="24"/>
        </w:rPr>
        <w:t>ILAE  Liga internacional de la Epilepsia.  URL: http://</w:t>
      </w:r>
      <w:r w:rsidRPr="00005811">
        <w:rPr>
          <w:rFonts w:ascii="Arial" w:hAnsi="Arial" w:cs="Arial"/>
          <w:sz w:val="21"/>
          <w:szCs w:val="21"/>
          <w:shd w:val="clear" w:color="auto" w:fill="FFFFFF"/>
        </w:rPr>
        <w:t>www.</w:t>
      </w:r>
      <w:r w:rsidRPr="00005811">
        <w:rPr>
          <w:rFonts w:ascii="Arial" w:hAnsi="Arial" w:cs="Arial"/>
          <w:b/>
          <w:bCs/>
          <w:sz w:val="21"/>
          <w:szCs w:val="21"/>
          <w:shd w:val="clear" w:color="auto" w:fill="FFFFFF"/>
        </w:rPr>
        <w:t>epilepsia</w:t>
      </w:r>
      <w:r w:rsidRPr="00005811">
        <w:rPr>
          <w:rFonts w:ascii="Arial" w:hAnsi="Arial" w:cs="Arial"/>
          <w:sz w:val="21"/>
          <w:szCs w:val="21"/>
          <w:shd w:val="clear" w:color="auto" w:fill="FFFFFF"/>
        </w:rPr>
        <w:t>.org</w:t>
      </w:r>
    </w:p>
    <w:p w:rsidR="00F51626" w:rsidRPr="009A7D9D" w:rsidRDefault="00F51626" w:rsidP="00CA31F8">
      <w:pPr>
        <w:pStyle w:val="Prrafodelista"/>
        <w:numPr>
          <w:ilvl w:val="0"/>
          <w:numId w:val="13"/>
        </w:numPr>
        <w:spacing w:line="480" w:lineRule="auto"/>
        <w:jc w:val="both"/>
        <w:rPr>
          <w:rFonts w:ascii="Arial" w:hAnsi="Arial" w:cs="Arial"/>
          <w:sz w:val="24"/>
          <w:szCs w:val="24"/>
        </w:rPr>
      </w:pPr>
      <w:r w:rsidRPr="009A7D9D">
        <w:rPr>
          <w:rFonts w:ascii="Arial" w:hAnsi="Arial" w:cs="Arial"/>
          <w:sz w:val="24"/>
          <w:szCs w:val="24"/>
        </w:rPr>
        <w:t xml:space="preserve">Sociedad Andaluza de Epilepsia 2009 [En </w:t>
      </w:r>
      <w:r w:rsidR="00181AA8" w:rsidRPr="009A7D9D">
        <w:rPr>
          <w:rFonts w:ascii="Arial" w:hAnsi="Arial" w:cs="Arial"/>
          <w:sz w:val="24"/>
          <w:szCs w:val="24"/>
        </w:rPr>
        <w:t>línea</w:t>
      </w:r>
      <w:r w:rsidRPr="009A7D9D">
        <w:rPr>
          <w:rFonts w:ascii="Arial" w:hAnsi="Arial" w:cs="Arial"/>
          <w:sz w:val="24"/>
          <w:szCs w:val="24"/>
        </w:rPr>
        <w:t>]. 2009 [</w:t>
      </w:r>
      <w:r w:rsidR="00181AA8" w:rsidRPr="009A7D9D">
        <w:rPr>
          <w:rFonts w:ascii="Arial" w:hAnsi="Arial" w:cs="Arial"/>
          <w:sz w:val="24"/>
          <w:szCs w:val="24"/>
        </w:rPr>
        <w:t>citado</w:t>
      </w:r>
      <w:r w:rsidRPr="009A7D9D">
        <w:rPr>
          <w:rFonts w:ascii="Arial" w:hAnsi="Arial" w:cs="Arial"/>
          <w:sz w:val="24"/>
          <w:szCs w:val="24"/>
        </w:rPr>
        <w:t xml:space="preserve"> 2009 Agosto 5]; disponible en </w:t>
      </w:r>
      <w:hyperlink r:id="rId23" w:history="1">
        <w:r w:rsidRPr="009A7D9D">
          <w:rPr>
            <w:rStyle w:val="Hipervnculo"/>
            <w:rFonts w:ascii="Arial" w:hAnsi="Arial" w:cs="Arial"/>
            <w:color w:val="000000" w:themeColor="text1"/>
            <w:sz w:val="24"/>
            <w:szCs w:val="24"/>
            <w:u w:color="FFFFFF" w:themeColor="background1"/>
          </w:rPr>
          <w:t>URL:http://www.guiasade.com</w:t>
        </w:r>
      </w:hyperlink>
      <w:r w:rsidRPr="009A7D9D">
        <w:rPr>
          <w:rFonts w:ascii="Arial" w:hAnsi="Arial" w:cs="Arial"/>
          <w:color w:val="000000" w:themeColor="text1"/>
          <w:sz w:val="24"/>
          <w:szCs w:val="24"/>
        </w:rPr>
        <w:t xml:space="preserve">  </w:t>
      </w:r>
    </w:p>
    <w:p w:rsidR="00F51626" w:rsidRPr="00181AA8" w:rsidRDefault="00F51626" w:rsidP="00CA31F8">
      <w:pPr>
        <w:pStyle w:val="Prrafodelista"/>
        <w:numPr>
          <w:ilvl w:val="0"/>
          <w:numId w:val="13"/>
        </w:numPr>
        <w:spacing w:line="480" w:lineRule="auto"/>
        <w:jc w:val="both"/>
        <w:rPr>
          <w:rFonts w:ascii="Arial" w:hAnsi="Arial" w:cs="Arial"/>
          <w:sz w:val="24"/>
          <w:szCs w:val="24"/>
          <w:lang w:val="en-US"/>
        </w:rPr>
      </w:pPr>
      <w:r w:rsidRPr="009A7D9D">
        <w:rPr>
          <w:rFonts w:ascii="Arial" w:hAnsi="Arial" w:cs="Arial"/>
          <w:sz w:val="24"/>
          <w:szCs w:val="24"/>
          <w:lang w:val="en-US"/>
        </w:rPr>
        <w:t>Berg,</w:t>
      </w:r>
      <w:r w:rsidR="00181AA8">
        <w:rPr>
          <w:rFonts w:ascii="Arial" w:hAnsi="Arial" w:cs="Arial"/>
          <w:sz w:val="24"/>
          <w:szCs w:val="24"/>
          <w:lang w:val="en-US"/>
        </w:rPr>
        <w:t xml:space="preserve"> </w:t>
      </w:r>
      <w:r w:rsidRPr="009A7D9D">
        <w:rPr>
          <w:rFonts w:ascii="Arial" w:hAnsi="Arial" w:cs="Arial"/>
          <w:sz w:val="24"/>
          <w:szCs w:val="24"/>
          <w:lang w:val="en-US"/>
        </w:rPr>
        <w:t>A Shinnar, S.</w:t>
      </w:r>
      <w:r w:rsidR="00181AA8">
        <w:rPr>
          <w:rFonts w:ascii="Arial" w:hAnsi="Arial" w:cs="Arial"/>
          <w:sz w:val="24"/>
          <w:szCs w:val="24"/>
          <w:lang w:val="en-US"/>
        </w:rPr>
        <w:t xml:space="preserve"> </w:t>
      </w:r>
      <w:r w:rsidRPr="009A7D9D">
        <w:rPr>
          <w:rFonts w:ascii="Arial" w:hAnsi="Arial" w:cs="Arial"/>
          <w:sz w:val="24"/>
          <w:szCs w:val="24"/>
          <w:lang w:val="en-US"/>
        </w:rPr>
        <w:t>Theriskof</w:t>
      </w:r>
      <w:r w:rsidR="00181AA8">
        <w:rPr>
          <w:rFonts w:ascii="Arial" w:hAnsi="Arial" w:cs="Arial"/>
          <w:sz w:val="24"/>
          <w:szCs w:val="24"/>
          <w:lang w:val="en-US"/>
        </w:rPr>
        <w:t xml:space="preserve"> </w:t>
      </w:r>
      <w:r w:rsidRPr="009A7D9D">
        <w:rPr>
          <w:rFonts w:ascii="Arial" w:hAnsi="Arial" w:cs="Arial"/>
          <w:sz w:val="24"/>
          <w:szCs w:val="24"/>
          <w:lang w:val="en-US"/>
        </w:rPr>
        <w:t>seizure recurrence following a first unprovoked seizure:</w:t>
      </w:r>
      <w:r w:rsidR="00181AA8">
        <w:rPr>
          <w:rFonts w:ascii="Arial" w:hAnsi="Arial" w:cs="Arial"/>
          <w:sz w:val="24"/>
          <w:szCs w:val="24"/>
          <w:lang w:val="en-US"/>
        </w:rPr>
        <w:t xml:space="preserve"> </w:t>
      </w:r>
      <w:r w:rsidR="00181AA8" w:rsidRPr="009A7D9D">
        <w:rPr>
          <w:rFonts w:ascii="Arial" w:hAnsi="Arial" w:cs="Arial"/>
          <w:sz w:val="24"/>
          <w:szCs w:val="24"/>
          <w:lang w:val="en-US"/>
        </w:rPr>
        <w:t>a quantitative</w:t>
      </w:r>
      <w:r w:rsidR="00181AA8">
        <w:rPr>
          <w:rFonts w:ascii="Arial" w:hAnsi="Arial" w:cs="Arial"/>
          <w:sz w:val="24"/>
          <w:szCs w:val="24"/>
          <w:lang w:val="en-US"/>
        </w:rPr>
        <w:t xml:space="preserve"> </w:t>
      </w:r>
      <w:r w:rsidRPr="009A7D9D">
        <w:rPr>
          <w:rFonts w:ascii="Arial" w:hAnsi="Arial" w:cs="Arial"/>
          <w:sz w:val="24"/>
          <w:szCs w:val="24"/>
          <w:lang w:val="en-US"/>
        </w:rPr>
        <w:t xml:space="preserve">review. </w:t>
      </w:r>
      <w:r w:rsidRPr="00181AA8">
        <w:rPr>
          <w:rFonts w:ascii="Arial" w:hAnsi="Arial" w:cs="Arial"/>
          <w:sz w:val="24"/>
          <w:szCs w:val="24"/>
          <w:lang w:val="en-US"/>
        </w:rPr>
        <w:t>Neurology1991</w:t>
      </w:r>
      <w:r w:rsidR="00181AA8" w:rsidRPr="00181AA8">
        <w:rPr>
          <w:rFonts w:ascii="Arial" w:hAnsi="Arial" w:cs="Arial"/>
          <w:sz w:val="24"/>
          <w:szCs w:val="24"/>
          <w:lang w:val="en-US"/>
        </w:rPr>
        <w:t>; 41:965</w:t>
      </w:r>
      <w:r w:rsidRPr="00181AA8">
        <w:rPr>
          <w:rFonts w:ascii="Arial" w:hAnsi="Arial" w:cs="Arial"/>
          <w:sz w:val="24"/>
          <w:szCs w:val="24"/>
          <w:lang w:val="en-US"/>
        </w:rPr>
        <w:t>-972.</w:t>
      </w:r>
    </w:p>
    <w:p w:rsidR="00F51626" w:rsidRPr="009A7D9D" w:rsidRDefault="00F51626" w:rsidP="00CA31F8">
      <w:pPr>
        <w:pStyle w:val="Prrafodelista"/>
        <w:numPr>
          <w:ilvl w:val="0"/>
          <w:numId w:val="13"/>
        </w:numPr>
        <w:spacing w:line="480" w:lineRule="auto"/>
        <w:jc w:val="both"/>
        <w:rPr>
          <w:rFonts w:ascii="Arial" w:hAnsi="Arial" w:cs="Arial"/>
          <w:sz w:val="24"/>
          <w:szCs w:val="24"/>
        </w:rPr>
      </w:pPr>
      <w:r w:rsidRPr="009A7D9D">
        <w:rPr>
          <w:rFonts w:ascii="Arial" w:hAnsi="Arial" w:cs="Arial"/>
          <w:sz w:val="24"/>
          <w:szCs w:val="24"/>
        </w:rPr>
        <w:t>Herranz JL. Episodios paroxísticos neurológicos durante la infancia. Distinciones Sandoz Nutrición 1992, Barcelona; 1993: 533-570.</w:t>
      </w:r>
    </w:p>
    <w:p w:rsidR="00F51626" w:rsidRPr="009A7D9D" w:rsidRDefault="00F51626" w:rsidP="00CA31F8">
      <w:pPr>
        <w:pStyle w:val="Prrafodelista"/>
        <w:numPr>
          <w:ilvl w:val="0"/>
          <w:numId w:val="13"/>
        </w:numPr>
        <w:spacing w:line="480" w:lineRule="auto"/>
        <w:jc w:val="both"/>
        <w:rPr>
          <w:rFonts w:ascii="Arial" w:hAnsi="Arial" w:cs="Arial"/>
          <w:sz w:val="24"/>
          <w:szCs w:val="24"/>
          <w:lang w:val="en-US"/>
        </w:rPr>
      </w:pPr>
      <w:r w:rsidRPr="009A7D9D">
        <w:rPr>
          <w:rFonts w:ascii="Arial" w:hAnsi="Arial" w:cs="Arial"/>
          <w:sz w:val="24"/>
          <w:szCs w:val="24"/>
          <w:lang w:val="en-US"/>
        </w:rPr>
        <w:t>Hirtz D, Ashwal S, Berg A, et al. Practice pa-</w:t>
      </w:r>
      <w:r w:rsidR="00181AA8" w:rsidRPr="009A7D9D">
        <w:rPr>
          <w:rFonts w:ascii="Arial" w:hAnsi="Arial" w:cs="Arial"/>
          <w:sz w:val="24"/>
          <w:szCs w:val="24"/>
          <w:lang w:val="en-US"/>
        </w:rPr>
        <w:t>unprovoked seizure</w:t>
      </w:r>
      <w:r w:rsidRPr="009A7D9D">
        <w:rPr>
          <w:rFonts w:ascii="Arial" w:hAnsi="Arial" w:cs="Arial"/>
          <w:sz w:val="24"/>
          <w:szCs w:val="24"/>
          <w:lang w:val="en-US"/>
        </w:rPr>
        <w:t>. Neurology 2003; 60: 166-175</w:t>
      </w:r>
    </w:p>
    <w:p w:rsidR="00F51626" w:rsidRDefault="00F51626" w:rsidP="00CA31F8">
      <w:pPr>
        <w:pStyle w:val="Prrafodelista"/>
        <w:numPr>
          <w:ilvl w:val="0"/>
          <w:numId w:val="13"/>
        </w:numPr>
        <w:spacing w:line="480" w:lineRule="auto"/>
        <w:jc w:val="both"/>
        <w:rPr>
          <w:rFonts w:ascii="Arial" w:hAnsi="Arial" w:cs="Arial"/>
          <w:sz w:val="24"/>
          <w:szCs w:val="24"/>
          <w:lang w:val="en-US"/>
        </w:rPr>
      </w:pPr>
      <w:r w:rsidRPr="009A7D9D">
        <w:rPr>
          <w:rFonts w:ascii="Arial" w:hAnsi="Arial" w:cs="Arial"/>
          <w:sz w:val="24"/>
          <w:szCs w:val="24"/>
          <w:lang w:val="en-US"/>
        </w:rPr>
        <w:t xml:space="preserve">King MA, Newton MR, Jackson GD et al.  Epileptology </w:t>
      </w:r>
      <w:r w:rsidR="00CA31F8" w:rsidRPr="009A7D9D">
        <w:rPr>
          <w:rFonts w:ascii="Arial" w:hAnsi="Arial" w:cs="Arial"/>
          <w:sz w:val="24"/>
          <w:szCs w:val="24"/>
          <w:lang w:val="en-US"/>
        </w:rPr>
        <w:t>of</w:t>
      </w:r>
      <w:r w:rsidRPr="009A7D9D">
        <w:rPr>
          <w:rFonts w:ascii="Arial" w:hAnsi="Arial" w:cs="Arial"/>
          <w:sz w:val="24"/>
          <w:szCs w:val="24"/>
          <w:lang w:val="en-US"/>
        </w:rPr>
        <w:t xml:space="preserve"> the first-seizure presentation:  a clinical, electroencephalographic, and magnetic resonance imaging study of 300 consecutive patients. Lancet 1998; 352: 1007-1011.</w:t>
      </w:r>
    </w:p>
    <w:p w:rsidR="00D146CC" w:rsidRPr="009A7D9D" w:rsidRDefault="00D146CC" w:rsidP="00CA31F8">
      <w:pPr>
        <w:pStyle w:val="Prrafodelista"/>
        <w:numPr>
          <w:ilvl w:val="0"/>
          <w:numId w:val="13"/>
        </w:numPr>
        <w:spacing w:line="480" w:lineRule="auto"/>
        <w:jc w:val="both"/>
        <w:rPr>
          <w:rFonts w:ascii="Arial" w:hAnsi="Arial" w:cs="Arial"/>
          <w:sz w:val="24"/>
          <w:szCs w:val="24"/>
          <w:lang w:val="en-US"/>
        </w:rPr>
      </w:pPr>
      <w:r w:rsidRPr="00D146CC">
        <w:rPr>
          <w:rFonts w:ascii="Arial" w:hAnsi="Arial" w:cs="Arial"/>
          <w:iCs/>
          <w:sz w:val="24"/>
          <w:szCs w:val="24"/>
          <w:shd w:val="clear" w:color="auto" w:fill="FFFFFF"/>
          <w:lang w:val="en-US"/>
        </w:rPr>
        <w:t>Cancer risk in 680.000 people exposed to computed tomography scans in childhood or adolescence: data linkage study of 11 million Australians</w:t>
      </w:r>
      <w:r w:rsidRPr="00D146CC">
        <w:rPr>
          <w:rStyle w:val="apple-converted-space"/>
          <w:rFonts w:ascii="Arial" w:hAnsi="Arial" w:cs="Arial"/>
          <w:sz w:val="24"/>
          <w:szCs w:val="24"/>
          <w:shd w:val="clear" w:color="auto" w:fill="FFFFFF"/>
          <w:lang w:val="en-US"/>
        </w:rPr>
        <w:t> </w:t>
      </w:r>
      <w:r w:rsidRPr="00D146CC">
        <w:rPr>
          <w:rFonts w:ascii="Arial" w:hAnsi="Arial" w:cs="Arial"/>
          <w:sz w:val="24"/>
          <w:szCs w:val="24"/>
          <w:shd w:val="clear" w:color="auto" w:fill="FFFFFF"/>
          <w:lang w:val="en-US"/>
        </w:rPr>
        <w:t>publicado en el BMJ el 22 de mayo de 2013</w:t>
      </w:r>
      <w:r>
        <w:rPr>
          <w:rFonts w:ascii="Arial" w:hAnsi="Arial" w:cs="Arial"/>
          <w:sz w:val="24"/>
          <w:szCs w:val="24"/>
          <w:shd w:val="clear" w:color="auto" w:fill="FFFFFF"/>
          <w:lang w:val="en-US"/>
        </w:rPr>
        <w:t>.</w:t>
      </w:r>
    </w:p>
    <w:p w:rsidR="009A7D9D" w:rsidRDefault="009A7D9D" w:rsidP="00CA31F8">
      <w:pPr>
        <w:spacing w:line="480" w:lineRule="auto"/>
        <w:jc w:val="both"/>
        <w:rPr>
          <w:rFonts w:ascii="Arial" w:hAnsi="Arial" w:cs="Arial"/>
          <w:sz w:val="24"/>
          <w:szCs w:val="24"/>
          <w:lang w:val="en-US"/>
        </w:rPr>
      </w:pPr>
    </w:p>
    <w:p w:rsidR="00F51626" w:rsidRPr="00D146CC" w:rsidRDefault="00F51626" w:rsidP="00CA31F8">
      <w:pPr>
        <w:spacing w:line="480" w:lineRule="auto"/>
        <w:jc w:val="both"/>
        <w:rPr>
          <w:rFonts w:ascii="Arial" w:hAnsi="Arial" w:cs="Arial"/>
          <w:sz w:val="24"/>
          <w:szCs w:val="24"/>
          <w:lang w:val="en-US"/>
        </w:rPr>
      </w:pPr>
    </w:p>
    <w:p w:rsidR="00F51626" w:rsidRPr="00D146CC" w:rsidRDefault="00F51626" w:rsidP="00CA31F8">
      <w:pPr>
        <w:spacing w:line="480" w:lineRule="auto"/>
        <w:jc w:val="both"/>
        <w:rPr>
          <w:rFonts w:ascii="Arial" w:hAnsi="Arial" w:cs="Arial"/>
          <w:sz w:val="24"/>
          <w:szCs w:val="24"/>
          <w:lang w:val="en-US"/>
        </w:rPr>
      </w:pPr>
    </w:p>
    <w:p w:rsidR="00F51626" w:rsidRPr="00D146CC" w:rsidRDefault="00F51626" w:rsidP="00CA31F8">
      <w:pPr>
        <w:spacing w:line="480" w:lineRule="auto"/>
        <w:jc w:val="both"/>
        <w:rPr>
          <w:rFonts w:ascii="Arial" w:hAnsi="Arial" w:cs="Arial"/>
          <w:sz w:val="24"/>
          <w:szCs w:val="24"/>
          <w:lang w:val="en-US"/>
        </w:rPr>
      </w:pPr>
    </w:p>
    <w:p w:rsidR="00F51626" w:rsidRPr="009A7D9D" w:rsidRDefault="00F51626" w:rsidP="00F51626">
      <w:pPr>
        <w:pStyle w:val="Prrafodelista"/>
        <w:numPr>
          <w:ilvl w:val="0"/>
          <w:numId w:val="3"/>
        </w:numPr>
        <w:jc w:val="both"/>
        <w:rPr>
          <w:rFonts w:ascii="Arial" w:hAnsi="Arial" w:cs="Arial"/>
          <w:b/>
          <w:sz w:val="24"/>
          <w:szCs w:val="24"/>
        </w:rPr>
      </w:pPr>
      <w:r w:rsidRPr="009A7D9D">
        <w:rPr>
          <w:rFonts w:ascii="Arial" w:hAnsi="Arial" w:cs="Arial"/>
          <w:b/>
          <w:sz w:val="24"/>
          <w:szCs w:val="24"/>
        </w:rPr>
        <w:lastRenderedPageBreak/>
        <w:t>ANEXOS</w:t>
      </w:r>
    </w:p>
    <w:p w:rsidR="00F51626" w:rsidRPr="009522E6" w:rsidRDefault="00F51626" w:rsidP="00F51626">
      <w:pPr>
        <w:rPr>
          <w:rFonts w:ascii="Arial" w:hAnsi="Arial" w:cs="Arial"/>
          <w:sz w:val="24"/>
          <w:szCs w:val="24"/>
        </w:rPr>
      </w:pPr>
    </w:p>
    <w:p w:rsidR="00CA31F8" w:rsidRDefault="00F51626" w:rsidP="00F51626">
      <w:pPr>
        <w:spacing w:line="240" w:lineRule="auto"/>
        <w:ind w:left="360"/>
        <w:rPr>
          <w:rFonts w:ascii="Arial" w:hAnsi="Arial" w:cs="Arial"/>
          <w:b/>
          <w:noProof/>
          <w:sz w:val="24"/>
          <w:szCs w:val="24"/>
        </w:rPr>
      </w:pPr>
      <w:r w:rsidRPr="009522E6">
        <w:rPr>
          <w:rFonts w:ascii="Arial" w:hAnsi="Arial" w:cs="Arial"/>
          <w:b/>
          <w:noProof/>
          <w:sz w:val="24"/>
          <w:szCs w:val="24"/>
        </w:rPr>
        <w:t xml:space="preserve">FICHA DE RECOLECCIÓN DE DATOS         </w:t>
      </w:r>
    </w:p>
    <w:p w:rsidR="00F51626" w:rsidRPr="009522E6" w:rsidRDefault="00F51626" w:rsidP="00F51626">
      <w:pPr>
        <w:spacing w:line="240" w:lineRule="auto"/>
        <w:ind w:left="360"/>
        <w:rPr>
          <w:rFonts w:ascii="Arial" w:hAnsi="Arial" w:cs="Arial"/>
          <w:noProof/>
          <w:sz w:val="24"/>
          <w:szCs w:val="24"/>
        </w:rPr>
      </w:pPr>
      <w:r w:rsidRPr="009522E6">
        <w:rPr>
          <w:rFonts w:ascii="Arial" w:hAnsi="Arial" w:cs="Arial"/>
          <w:noProof/>
          <w:sz w:val="24"/>
          <w:szCs w:val="24"/>
        </w:rPr>
        <w:t>Numero de Ficha:____</w:t>
      </w:r>
    </w:p>
    <w:p w:rsidR="00F51626" w:rsidRPr="009522E6" w:rsidRDefault="00F51626" w:rsidP="00F51626">
      <w:pPr>
        <w:spacing w:line="240" w:lineRule="auto"/>
        <w:ind w:left="360"/>
        <w:rPr>
          <w:rFonts w:ascii="Arial" w:hAnsi="Arial" w:cs="Arial"/>
          <w:b/>
          <w:noProof/>
          <w:sz w:val="24"/>
          <w:szCs w:val="24"/>
        </w:rPr>
      </w:pPr>
    </w:p>
    <w:p w:rsidR="00F51626" w:rsidRPr="009522E6" w:rsidRDefault="00F51626" w:rsidP="00F51626">
      <w:pPr>
        <w:spacing w:line="240" w:lineRule="auto"/>
        <w:rPr>
          <w:rFonts w:ascii="Arial" w:hAnsi="Arial" w:cs="Arial"/>
          <w:noProof/>
          <w:sz w:val="24"/>
          <w:szCs w:val="24"/>
        </w:rPr>
      </w:pPr>
      <w:r w:rsidRPr="009522E6">
        <w:rPr>
          <w:rFonts w:ascii="Arial" w:hAnsi="Arial" w:cs="Arial"/>
          <w:noProof/>
          <w:sz w:val="24"/>
          <w:szCs w:val="24"/>
        </w:rPr>
        <w:t xml:space="preserve">1.Fecha de historia: ________________      2. Sexo: _______      </w:t>
      </w:r>
    </w:p>
    <w:p w:rsidR="00F51626" w:rsidRPr="009522E6" w:rsidRDefault="00F51626" w:rsidP="00F51626">
      <w:pPr>
        <w:spacing w:line="240" w:lineRule="auto"/>
        <w:rPr>
          <w:rFonts w:ascii="Arial" w:hAnsi="Arial" w:cs="Arial"/>
          <w:noProof/>
          <w:sz w:val="24"/>
          <w:szCs w:val="24"/>
        </w:rPr>
      </w:pPr>
      <w:r w:rsidRPr="009522E6">
        <w:rPr>
          <w:rFonts w:ascii="Arial" w:hAnsi="Arial" w:cs="Arial"/>
          <w:noProof/>
          <w:sz w:val="24"/>
          <w:szCs w:val="24"/>
        </w:rPr>
        <w:t xml:space="preserve">2.Expediente:________                                 5.Edad:_____    </w:t>
      </w:r>
    </w:p>
    <w:p w:rsidR="00F51626" w:rsidRPr="009522E6" w:rsidRDefault="00F51626" w:rsidP="00F51626">
      <w:pPr>
        <w:spacing w:line="240" w:lineRule="auto"/>
        <w:rPr>
          <w:rFonts w:ascii="Arial" w:hAnsi="Arial" w:cs="Arial"/>
          <w:noProof/>
          <w:sz w:val="24"/>
          <w:szCs w:val="24"/>
        </w:rPr>
      </w:pPr>
      <w:r w:rsidRPr="009522E6">
        <w:rPr>
          <w:rFonts w:ascii="Arial" w:hAnsi="Arial" w:cs="Arial"/>
          <w:noProof/>
          <w:sz w:val="24"/>
          <w:szCs w:val="24"/>
        </w:rPr>
        <w:t xml:space="preserve">3. Cuadro clinico:    </w:t>
      </w:r>
    </w:p>
    <w:p w:rsidR="00F51626" w:rsidRPr="009522E6" w:rsidRDefault="00F51626" w:rsidP="00F51626">
      <w:pPr>
        <w:tabs>
          <w:tab w:val="right" w:pos="8784"/>
        </w:tabs>
        <w:spacing w:line="240" w:lineRule="auto"/>
        <w:rPr>
          <w:rFonts w:ascii="Arial" w:hAnsi="Arial" w:cs="Arial"/>
          <w:noProof/>
          <w:sz w:val="24"/>
          <w:szCs w:val="24"/>
        </w:rPr>
      </w:pPr>
      <w:r>
        <w:rPr>
          <w:rFonts w:ascii="Arial" w:hAnsi="Arial" w:cs="Arial"/>
          <w:noProof/>
          <w:sz w:val="24"/>
          <w:szCs w:val="24"/>
          <w:lang w:eastAsia="es-SV"/>
        </w:rPr>
        <mc:AlternateContent>
          <mc:Choice Requires="wps">
            <w:drawing>
              <wp:anchor distT="0" distB="0" distL="114300" distR="114300" simplePos="0" relativeHeight="251675648" behindDoc="0" locked="0" layoutInCell="1" allowOverlap="1" wp14:anchorId="2449B205" wp14:editId="3A3F308D">
                <wp:simplePos x="0" y="0"/>
                <wp:positionH relativeFrom="column">
                  <wp:posOffset>4373880</wp:posOffset>
                </wp:positionH>
                <wp:positionV relativeFrom="paragraph">
                  <wp:posOffset>30480</wp:posOffset>
                </wp:positionV>
                <wp:extent cx="243840" cy="98425"/>
                <wp:effectExtent l="0" t="0" r="22860" b="1587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D028" id="Rectángulo 62" o:spid="_x0000_s1026" style="position:absolute;margin-left:344.4pt;margin-top:2.4pt;width:19.2pt;height: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"/>
            </w:pict>
          </mc:Fallback>
        </mc:AlternateContent>
      </w:r>
      <w:r>
        <w:rPr>
          <w:rFonts w:ascii="Arial" w:hAnsi="Arial" w:cs="Arial"/>
          <w:noProof/>
          <w:sz w:val="24"/>
          <w:szCs w:val="24"/>
          <w:lang w:eastAsia="es-SV"/>
        </w:rPr>
        <mc:AlternateContent>
          <mc:Choice Requires="wps">
            <w:drawing>
              <wp:anchor distT="0" distB="0" distL="114300" distR="114300" simplePos="0" relativeHeight="251676672" behindDoc="0" locked="0" layoutInCell="1" allowOverlap="1" wp14:anchorId="253656AF" wp14:editId="30A839AA">
                <wp:simplePos x="0" y="0"/>
                <wp:positionH relativeFrom="column">
                  <wp:posOffset>3713480</wp:posOffset>
                </wp:positionH>
                <wp:positionV relativeFrom="paragraph">
                  <wp:posOffset>31750</wp:posOffset>
                </wp:positionV>
                <wp:extent cx="231775" cy="90805"/>
                <wp:effectExtent l="0" t="0" r="15875" b="2349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9615" id="Rectángulo 63" o:spid="_x0000_s1026" style="position:absolute;margin-left:292.4pt;margin-top:2.5pt;width:18.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"/>
            </w:pict>
          </mc:Fallback>
        </mc:AlternateContent>
      </w:r>
      <w:r>
        <w:rPr>
          <w:rFonts w:ascii="Arial" w:hAnsi="Arial" w:cs="Arial"/>
          <w:noProof/>
          <w:sz w:val="24"/>
          <w:szCs w:val="24"/>
          <w:lang w:eastAsia="es-SV"/>
        </w:rPr>
        <mc:AlternateContent>
          <mc:Choice Requires="wps">
            <w:drawing>
              <wp:anchor distT="0" distB="0" distL="114300" distR="114300" simplePos="0" relativeHeight="251674624" behindDoc="0" locked="0" layoutInCell="1" allowOverlap="1" wp14:anchorId="40B8EA2D" wp14:editId="10FC9BC3">
                <wp:simplePos x="0" y="0"/>
                <wp:positionH relativeFrom="column">
                  <wp:posOffset>1457325</wp:posOffset>
                </wp:positionH>
                <wp:positionV relativeFrom="paragraph">
                  <wp:posOffset>38735</wp:posOffset>
                </wp:positionV>
                <wp:extent cx="231775" cy="90805"/>
                <wp:effectExtent l="0" t="0" r="15875" b="23495"/>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CF4C" id="Rectángulo 66" o:spid="_x0000_s1026" style="position:absolute;margin-left:114.75pt;margin-top:3.05pt;width:18.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"/>
            </w:pict>
          </mc:Fallback>
        </mc:AlternateContent>
      </w:r>
      <w:r w:rsidRPr="009522E6">
        <w:rPr>
          <w:rFonts w:ascii="Arial" w:hAnsi="Arial" w:cs="Arial"/>
          <w:noProof/>
          <w:sz w:val="24"/>
          <w:szCs w:val="24"/>
        </w:rPr>
        <w:t xml:space="preserve">Cefalea Si           No          </w:t>
      </w:r>
      <w:r>
        <w:rPr>
          <w:rFonts w:ascii="Arial" w:hAnsi="Arial" w:cs="Arial"/>
          <w:noProof/>
          <w:sz w:val="24"/>
          <w:szCs w:val="24"/>
          <w:lang w:eastAsia="es-SV"/>
        </w:rPr>
        <mc:AlternateContent>
          <mc:Choice Requires="wps">
            <w:drawing>
              <wp:anchor distT="0" distB="0" distL="114300" distR="114300" simplePos="0" relativeHeight="251673600" behindDoc="0" locked="0" layoutInCell="1" allowOverlap="1" wp14:anchorId="45F05265" wp14:editId="2F95BC44">
                <wp:simplePos x="0" y="0"/>
                <wp:positionH relativeFrom="column">
                  <wp:posOffset>748030</wp:posOffset>
                </wp:positionH>
                <wp:positionV relativeFrom="paragraph">
                  <wp:posOffset>20955</wp:posOffset>
                </wp:positionV>
                <wp:extent cx="231775" cy="90805"/>
                <wp:effectExtent l="0" t="0" r="15875" b="2349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3B1A" id="Rectángulo 57" o:spid="_x0000_s1026" style="position:absolute;margin-left:58.9pt;margin-top:1.65pt;width:18.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"/>
            </w:pict>
          </mc:Fallback>
        </mc:AlternateContent>
      </w:r>
      <w:r w:rsidR="007C7117">
        <w:rPr>
          <w:rFonts w:ascii="Arial" w:hAnsi="Arial" w:cs="Arial"/>
          <w:noProof/>
          <w:sz w:val="24"/>
          <w:szCs w:val="24"/>
        </w:rPr>
        <w:t xml:space="preserve">                   </w:t>
      </w:r>
      <w:r w:rsidRPr="009522E6">
        <w:rPr>
          <w:rFonts w:ascii="Arial" w:hAnsi="Arial" w:cs="Arial"/>
          <w:noProof/>
          <w:sz w:val="24"/>
          <w:szCs w:val="24"/>
        </w:rPr>
        <w:t xml:space="preserve">       Vómito  Si          No            </w:t>
      </w:r>
    </w:p>
    <w:p w:rsidR="00F51626" w:rsidRDefault="007C7117" w:rsidP="00F51626">
      <w:pPr>
        <w:tabs>
          <w:tab w:val="right" w:pos="8784"/>
        </w:tabs>
        <w:spacing w:line="240" w:lineRule="auto"/>
        <w:rPr>
          <w:rFonts w:ascii="Arial" w:hAnsi="Arial" w:cs="Arial"/>
          <w:noProof/>
          <w:sz w:val="24"/>
          <w:szCs w:val="24"/>
        </w:rPr>
      </w:pPr>
      <w:r>
        <w:rPr>
          <w:rFonts w:ascii="Arial" w:hAnsi="Arial" w:cs="Arial"/>
          <w:noProof/>
          <w:sz w:val="24"/>
          <w:szCs w:val="24"/>
          <w:lang w:eastAsia="es-SV"/>
        </w:rPr>
        <mc:AlternateContent>
          <mc:Choice Requires="wps">
            <w:drawing>
              <wp:anchor distT="0" distB="0" distL="114300" distR="114300" simplePos="0" relativeHeight="251691008" behindDoc="0" locked="0" layoutInCell="1" allowOverlap="1" wp14:anchorId="6E87B633" wp14:editId="6765C07B">
                <wp:simplePos x="0" y="0"/>
                <wp:positionH relativeFrom="page">
                  <wp:align>center</wp:align>
                </wp:positionH>
                <wp:positionV relativeFrom="paragraph">
                  <wp:posOffset>80645</wp:posOffset>
                </wp:positionV>
                <wp:extent cx="231775" cy="90805"/>
                <wp:effectExtent l="0" t="0" r="15875"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CF51" id="Rectángulo 3" o:spid="_x0000_s1026" style="position:absolute;margin-left:0;margin-top:6.35pt;width:18.25pt;height:7.1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">
                <w10:wrap anchorx="page"/>
              </v:rect>
            </w:pict>
          </mc:Fallback>
        </mc:AlternateContent>
      </w:r>
      <w:r>
        <w:rPr>
          <w:rFonts w:ascii="Arial" w:hAnsi="Arial" w:cs="Arial"/>
          <w:noProof/>
          <w:sz w:val="24"/>
          <w:szCs w:val="24"/>
          <w:lang w:eastAsia="es-SV"/>
        </w:rPr>
        <mc:AlternateContent>
          <mc:Choice Requires="wps">
            <w:drawing>
              <wp:anchor distT="0" distB="0" distL="114300" distR="114300" simplePos="0" relativeHeight="251677696" behindDoc="0" locked="0" layoutInCell="1" allowOverlap="1" wp14:anchorId="4596158F" wp14:editId="29C5F7DA">
                <wp:simplePos x="0" y="0"/>
                <wp:positionH relativeFrom="page">
                  <wp:posOffset>3061335</wp:posOffset>
                </wp:positionH>
                <wp:positionV relativeFrom="paragraph">
                  <wp:posOffset>80645</wp:posOffset>
                </wp:positionV>
                <wp:extent cx="231775" cy="90805"/>
                <wp:effectExtent l="0" t="0" r="15875" b="23495"/>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E3C1" id="Rectángulo 59" o:spid="_x0000_s1026" style="position:absolute;margin-left:241.05pt;margin-top:6.35pt;width:18.25pt;height:7.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">
                <w10:wrap anchorx="page"/>
              </v:rect>
            </w:pict>
          </mc:Fallback>
        </mc:AlternateContent>
      </w:r>
      <w:r w:rsidR="00F51626" w:rsidRPr="009522E6">
        <w:rPr>
          <w:rFonts w:ascii="Arial" w:hAnsi="Arial" w:cs="Arial"/>
          <w:noProof/>
          <w:sz w:val="24"/>
          <w:szCs w:val="24"/>
          <w:lang w:eastAsia="es-SV"/>
        </w:rPr>
        <w:t xml:space="preserve">Deficit </w:t>
      </w:r>
      <w:r w:rsidR="00F51626" w:rsidRPr="009522E6">
        <w:rPr>
          <w:rFonts w:ascii="Arial" w:hAnsi="Arial" w:cs="Arial"/>
          <w:noProof/>
          <w:sz w:val="24"/>
          <w:szCs w:val="24"/>
        </w:rPr>
        <w:t xml:space="preserve"> neurologico  Si          No</w:t>
      </w:r>
    </w:p>
    <w:p w:rsidR="007C7117" w:rsidRDefault="007C7117" w:rsidP="00F51626">
      <w:pPr>
        <w:tabs>
          <w:tab w:val="right" w:pos="8784"/>
        </w:tabs>
        <w:spacing w:line="240" w:lineRule="auto"/>
        <w:rPr>
          <w:rFonts w:ascii="Arial" w:hAnsi="Arial" w:cs="Arial"/>
          <w:noProof/>
          <w:sz w:val="24"/>
          <w:szCs w:val="24"/>
        </w:rPr>
      </w:pPr>
      <w:r>
        <w:rPr>
          <w:rFonts w:ascii="Arial" w:hAnsi="Arial" w:cs="Arial"/>
          <w:noProof/>
          <w:sz w:val="24"/>
          <w:szCs w:val="24"/>
          <w:lang w:eastAsia="es-SV"/>
        </w:rPr>
        <mc:AlternateContent>
          <mc:Choice Requires="wps">
            <w:drawing>
              <wp:anchor distT="0" distB="0" distL="114300" distR="114300" simplePos="0" relativeHeight="251705344" behindDoc="0" locked="0" layoutInCell="1" allowOverlap="1" wp14:anchorId="3251904D" wp14:editId="7E19BADA">
                <wp:simplePos x="0" y="0"/>
                <wp:positionH relativeFrom="page">
                  <wp:posOffset>3573780</wp:posOffset>
                </wp:positionH>
                <wp:positionV relativeFrom="paragraph">
                  <wp:posOffset>38100</wp:posOffset>
                </wp:positionV>
                <wp:extent cx="231775" cy="90805"/>
                <wp:effectExtent l="0" t="0" r="15875" b="2349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6D0F0" id="Rectángulo 8" o:spid="_x0000_s1026" style="position:absolute;margin-left:281.4pt;margin-top:3pt;width:18.25pt;height:7.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">
                <w10:wrap anchorx="page"/>
              </v:rect>
            </w:pict>
          </mc:Fallback>
        </mc:AlternateContent>
      </w:r>
      <w:r>
        <w:rPr>
          <w:rFonts w:ascii="Arial" w:hAnsi="Arial" w:cs="Arial"/>
          <w:noProof/>
          <w:sz w:val="24"/>
          <w:szCs w:val="24"/>
          <w:lang w:eastAsia="es-SV"/>
        </w:rPr>
        <mc:AlternateContent>
          <mc:Choice Requires="wps">
            <w:drawing>
              <wp:anchor distT="0" distB="0" distL="114300" distR="114300" simplePos="0" relativeHeight="251703296" behindDoc="0" locked="0" layoutInCell="1" allowOverlap="1" wp14:anchorId="2C064A18" wp14:editId="08554859">
                <wp:simplePos x="0" y="0"/>
                <wp:positionH relativeFrom="page">
                  <wp:posOffset>2895600</wp:posOffset>
                </wp:positionH>
                <wp:positionV relativeFrom="paragraph">
                  <wp:posOffset>30480</wp:posOffset>
                </wp:positionV>
                <wp:extent cx="231775" cy="90805"/>
                <wp:effectExtent l="0" t="0" r="1587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7F44" id="Rectángulo 7" o:spid="_x0000_s1026" style="position:absolute;margin-left:228pt;margin-top:2.4pt;width:18.25pt;height:7.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">
                <w10:wrap anchorx="page"/>
              </v:rect>
            </w:pict>
          </mc:Fallback>
        </mc:AlternateContent>
      </w:r>
      <w:r>
        <w:rPr>
          <w:rFonts w:ascii="Arial" w:hAnsi="Arial" w:cs="Arial"/>
          <w:noProof/>
          <w:sz w:val="24"/>
          <w:szCs w:val="24"/>
        </w:rPr>
        <w:t>Alteracion Visual   Si          No</w:t>
      </w:r>
    </w:p>
    <w:p w:rsidR="007C7117" w:rsidRDefault="007C7117" w:rsidP="007C7117">
      <w:pPr>
        <w:tabs>
          <w:tab w:val="right" w:pos="8784"/>
        </w:tabs>
        <w:spacing w:line="240" w:lineRule="auto"/>
        <w:rPr>
          <w:rFonts w:ascii="Arial" w:hAnsi="Arial" w:cs="Arial"/>
          <w:noProof/>
          <w:sz w:val="24"/>
          <w:szCs w:val="24"/>
        </w:rPr>
      </w:pPr>
      <w:r>
        <w:rPr>
          <w:rFonts w:ascii="Arial" w:hAnsi="Arial" w:cs="Arial"/>
          <w:noProof/>
          <w:sz w:val="24"/>
          <w:szCs w:val="24"/>
          <w:lang w:eastAsia="es-SV"/>
        </w:rPr>
        <mc:AlternateContent>
          <mc:Choice Requires="wps">
            <w:drawing>
              <wp:anchor distT="0" distB="0" distL="114300" distR="114300" simplePos="0" relativeHeight="251709440" behindDoc="0" locked="0" layoutInCell="1" allowOverlap="1" wp14:anchorId="58957C0A" wp14:editId="79C47401">
                <wp:simplePos x="0" y="0"/>
                <wp:positionH relativeFrom="page">
                  <wp:posOffset>3390900</wp:posOffset>
                </wp:positionH>
                <wp:positionV relativeFrom="paragraph">
                  <wp:posOffset>60325</wp:posOffset>
                </wp:positionV>
                <wp:extent cx="231775" cy="90805"/>
                <wp:effectExtent l="0" t="0" r="15875" b="2349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7DF9F" id="Rectángulo 12" o:spid="_x0000_s1026" style="position:absolute;margin-left:267pt;margin-top:4.75pt;width:18.25pt;height:7.1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">
                <w10:wrap anchorx="page"/>
              </v:rect>
            </w:pict>
          </mc:Fallback>
        </mc:AlternateContent>
      </w:r>
      <w:r>
        <w:rPr>
          <w:rFonts w:ascii="Arial" w:hAnsi="Arial" w:cs="Arial"/>
          <w:noProof/>
          <w:sz w:val="24"/>
          <w:szCs w:val="24"/>
          <w:lang w:eastAsia="es-SV"/>
        </w:rPr>
        <mc:AlternateContent>
          <mc:Choice Requires="wps">
            <w:drawing>
              <wp:anchor distT="0" distB="0" distL="114300" distR="114300" simplePos="0" relativeHeight="251707392" behindDoc="0" locked="0" layoutInCell="1" allowOverlap="1" wp14:anchorId="00A34B8B" wp14:editId="1395CCAB">
                <wp:simplePos x="0" y="0"/>
                <wp:positionH relativeFrom="page">
                  <wp:posOffset>4011295</wp:posOffset>
                </wp:positionH>
                <wp:positionV relativeFrom="paragraph">
                  <wp:posOffset>52705</wp:posOffset>
                </wp:positionV>
                <wp:extent cx="231775" cy="90805"/>
                <wp:effectExtent l="0" t="0" r="15875" b="234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5893B" id="Rectángulo 9" o:spid="_x0000_s1026" style="position:absolute;margin-left:315.85pt;margin-top:4.15pt;width:18.25pt;height:7.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JQIAADw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">
                <w10:wrap anchorx="page"/>
              </v:rect>
            </w:pict>
          </mc:Fallback>
        </mc:AlternateContent>
      </w:r>
      <w:r>
        <w:rPr>
          <w:rFonts w:ascii="Arial" w:hAnsi="Arial" w:cs="Arial"/>
          <w:noProof/>
          <w:sz w:val="24"/>
          <w:szCs w:val="24"/>
        </w:rPr>
        <w:t xml:space="preserve">Alteracion Cerebelosa     </w:t>
      </w:r>
      <w:r>
        <w:rPr>
          <w:rFonts w:ascii="Arial" w:hAnsi="Arial" w:cs="Arial"/>
          <w:noProof/>
          <w:sz w:val="24"/>
          <w:szCs w:val="24"/>
        </w:rPr>
        <w:t>Si          No</w:t>
      </w:r>
    </w:p>
    <w:p w:rsidR="008D5B9B" w:rsidRDefault="008D5B9B" w:rsidP="007C7117">
      <w:pPr>
        <w:tabs>
          <w:tab w:val="right" w:pos="8784"/>
        </w:tabs>
        <w:spacing w:line="240" w:lineRule="auto"/>
        <w:rPr>
          <w:rFonts w:ascii="Arial" w:hAnsi="Arial" w:cs="Arial"/>
          <w:noProof/>
          <w:sz w:val="24"/>
          <w:szCs w:val="24"/>
        </w:rPr>
      </w:pPr>
      <w:r>
        <w:rPr>
          <w:rFonts w:ascii="Arial" w:hAnsi="Arial" w:cs="Arial"/>
          <w:noProof/>
          <w:sz w:val="24"/>
          <w:szCs w:val="24"/>
          <w:lang w:eastAsia="es-SV"/>
        </w:rPr>
        <mc:AlternateContent>
          <mc:Choice Requires="wps">
            <w:drawing>
              <wp:anchor distT="0" distB="0" distL="114300" distR="114300" simplePos="0" relativeHeight="251713536" behindDoc="0" locked="0" layoutInCell="1" allowOverlap="1" wp14:anchorId="5352B1D1" wp14:editId="267C8953">
                <wp:simplePos x="0" y="0"/>
                <wp:positionH relativeFrom="page">
                  <wp:posOffset>5006340</wp:posOffset>
                </wp:positionH>
                <wp:positionV relativeFrom="paragraph">
                  <wp:posOffset>75565</wp:posOffset>
                </wp:positionV>
                <wp:extent cx="231775" cy="90805"/>
                <wp:effectExtent l="0" t="0" r="15875" b="2349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FB3E" id="Rectángulo 16" o:spid="_x0000_s1026" style="position:absolute;margin-left:394.2pt;margin-top:5.95pt;width:18.25pt;height:7.1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">
                <w10:wrap anchorx="page"/>
              </v:rect>
            </w:pict>
          </mc:Fallback>
        </mc:AlternateContent>
      </w:r>
      <w:r>
        <w:rPr>
          <w:rFonts w:ascii="Arial" w:hAnsi="Arial" w:cs="Arial"/>
          <w:noProof/>
          <w:sz w:val="24"/>
          <w:szCs w:val="24"/>
          <w:lang w:eastAsia="es-SV"/>
        </w:rPr>
        <mc:AlternateContent>
          <mc:Choice Requires="wps">
            <w:drawing>
              <wp:anchor distT="0" distB="0" distL="114300" distR="114300" simplePos="0" relativeHeight="251711488" behindDoc="0" locked="0" layoutInCell="1" allowOverlap="1" wp14:anchorId="049D5852" wp14:editId="2351FBC9">
                <wp:simplePos x="0" y="0"/>
                <wp:positionH relativeFrom="page">
                  <wp:posOffset>4343400</wp:posOffset>
                </wp:positionH>
                <wp:positionV relativeFrom="paragraph">
                  <wp:posOffset>69215</wp:posOffset>
                </wp:positionV>
                <wp:extent cx="231775" cy="90805"/>
                <wp:effectExtent l="0" t="0" r="15875" b="2349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197D4" id="Rectángulo 13" o:spid="_x0000_s1026" style="position:absolute;margin-left:342pt;margin-top:5.45pt;width:18.25pt;height:7.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">
                <w10:wrap anchorx="page"/>
              </v:rect>
            </w:pict>
          </mc:Fallback>
        </mc:AlternateContent>
      </w:r>
      <w:r>
        <w:rPr>
          <w:rFonts w:ascii="Arial" w:hAnsi="Arial" w:cs="Arial"/>
          <w:noProof/>
          <w:sz w:val="24"/>
          <w:szCs w:val="24"/>
        </w:rPr>
        <w:t xml:space="preserve">Alteracion de la conciencia / Alerta      Si             No </w:t>
      </w:r>
    </w:p>
    <w:p w:rsidR="008D5B9B" w:rsidRDefault="008D5B9B" w:rsidP="007C7117">
      <w:pPr>
        <w:tabs>
          <w:tab w:val="right" w:pos="8784"/>
        </w:tabs>
        <w:spacing w:line="240" w:lineRule="auto"/>
        <w:rPr>
          <w:rFonts w:ascii="Arial" w:hAnsi="Arial" w:cs="Arial"/>
          <w:noProof/>
          <w:sz w:val="24"/>
          <w:szCs w:val="24"/>
        </w:rPr>
      </w:pPr>
      <w:r>
        <w:rPr>
          <w:rFonts w:ascii="Arial" w:hAnsi="Arial" w:cs="Arial"/>
          <w:noProof/>
          <w:sz w:val="24"/>
          <w:szCs w:val="24"/>
          <w:lang w:eastAsia="es-SV"/>
        </w:rPr>
        <mc:AlternateContent>
          <mc:Choice Requires="wps">
            <w:drawing>
              <wp:anchor distT="0" distB="0" distL="114300" distR="114300" simplePos="0" relativeHeight="251717632" behindDoc="0" locked="0" layoutInCell="1" allowOverlap="1" wp14:anchorId="367FD348" wp14:editId="60D94AD8">
                <wp:simplePos x="0" y="0"/>
                <wp:positionH relativeFrom="page">
                  <wp:posOffset>4975860</wp:posOffset>
                </wp:positionH>
                <wp:positionV relativeFrom="paragraph">
                  <wp:posOffset>57785</wp:posOffset>
                </wp:positionV>
                <wp:extent cx="231775" cy="90805"/>
                <wp:effectExtent l="0" t="0" r="15875" b="2349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79CC" id="Rectángulo 20" o:spid="_x0000_s1026" style="position:absolute;margin-left:391.8pt;margin-top:4.55pt;width:18.25pt;height:7.1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">
                <w10:wrap anchorx="page"/>
              </v:rect>
            </w:pict>
          </mc:Fallback>
        </mc:AlternateContent>
      </w:r>
      <w:r>
        <w:rPr>
          <w:rFonts w:ascii="Arial" w:hAnsi="Arial" w:cs="Arial"/>
          <w:noProof/>
          <w:sz w:val="24"/>
          <w:szCs w:val="24"/>
          <w:lang w:eastAsia="es-SV"/>
        </w:rPr>
        <mc:AlternateContent>
          <mc:Choice Requires="wps">
            <w:drawing>
              <wp:anchor distT="0" distB="0" distL="114300" distR="114300" simplePos="0" relativeHeight="251715584" behindDoc="0" locked="0" layoutInCell="1" allowOverlap="1" wp14:anchorId="0551B100" wp14:editId="29FFFFEA">
                <wp:simplePos x="0" y="0"/>
                <wp:positionH relativeFrom="page">
                  <wp:posOffset>4137660</wp:posOffset>
                </wp:positionH>
                <wp:positionV relativeFrom="paragraph">
                  <wp:posOffset>75565</wp:posOffset>
                </wp:positionV>
                <wp:extent cx="231775" cy="90805"/>
                <wp:effectExtent l="0" t="0" r="15875" b="2349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06BF" id="Rectángulo 17" o:spid="_x0000_s1026" style="position:absolute;margin-left:325.8pt;margin-top:5.95pt;width:18.25pt;height:7.1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">
                <w10:wrap anchorx="page"/>
              </v:rect>
            </w:pict>
          </mc:Fallback>
        </mc:AlternateContent>
      </w:r>
      <w:r>
        <w:rPr>
          <w:rFonts w:ascii="Arial" w:hAnsi="Arial" w:cs="Arial"/>
          <w:noProof/>
          <w:sz w:val="24"/>
          <w:szCs w:val="24"/>
        </w:rPr>
        <w:t xml:space="preserve">Focalidad Motora o Sensitiva          Si                No </w:t>
      </w:r>
    </w:p>
    <w:p w:rsidR="00F51626" w:rsidRPr="009522E6" w:rsidRDefault="00F51626" w:rsidP="00F51626">
      <w:pPr>
        <w:spacing w:line="240" w:lineRule="auto"/>
        <w:rPr>
          <w:rFonts w:ascii="Arial" w:hAnsi="Arial" w:cs="Arial"/>
          <w:noProof/>
          <w:sz w:val="24"/>
          <w:szCs w:val="24"/>
        </w:rPr>
      </w:pPr>
      <w:r w:rsidRPr="009522E6">
        <w:rPr>
          <w:rFonts w:ascii="Arial" w:hAnsi="Arial" w:cs="Arial"/>
          <w:noProof/>
          <w:sz w:val="24"/>
          <w:szCs w:val="24"/>
        </w:rPr>
        <w:t xml:space="preserve">4. Diagnóstico de ingreso: ___________________________  </w:t>
      </w:r>
    </w:p>
    <w:p w:rsidR="00F51626" w:rsidRPr="009522E6" w:rsidRDefault="00F51626" w:rsidP="00F51626">
      <w:pPr>
        <w:spacing w:line="240" w:lineRule="auto"/>
        <w:rPr>
          <w:rFonts w:ascii="Arial" w:eastAsia="Calibri" w:hAnsi="Arial" w:cs="Arial"/>
          <w:bCs/>
          <w:sz w:val="24"/>
          <w:szCs w:val="24"/>
          <w:lang w:eastAsia="es-SV"/>
        </w:rPr>
      </w:pPr>
      <w:r>
        <w:rPr>
          <w:rFonts w:ascii="Arial" w:hAnsi="Arial" w:cs="Arial"/>
          <w:noProof/>
          <w:sz w:val="24"/>
          <w:szCs w:val="24"/>
          <w:lang w:eastAsia="es-SV"/>
        </w:rPr>
        <mc:AlternateContent>
          <mc:Choice Requires="wps">
            <w:drawing>
              <wp:anchor distT="0" distB="0" distL="114300" distR="114300" simplePos="0" relativeHeight="251684864" behindDoc="0" locked="0" layoutInCell="1" allowOverlap="1" wp14:anchorId="643779FF" wp14:editId="3F501968">
                <wp:simplePos x="0" y="0"/>
                <wp:positionH relativeFrom="column">
                  <wp:posOffset>3707130</wp:posOffset>
                </wp:positionH>
                <wp:positionV relativeFrom="paragraph">
                  <wp:posOffset>51435</wp:posOffset>
                </wp:positionV>
                <wp:extent cx="231775" cy="90805"/>
                <wp:effectExtent l="0" t="0" r="15875" b="23495"/>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B2319" id="Rectángulo 43" o:spid="_x0000_s1026" style="position:absolute;margin-left:291.9pt;margin-top:4.05pt;width:18.2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"/>
            </w:pict>
          </mc:Fallback>
        </mc:AlternateContent>
      </w:r>
      <w:r>
        <w:rPr>
          <w:rFonts w:ascii="Arial" w:hAnsi="Arial" w:cs="Arial"/>
          <w:noProof/>
          <w:sz w:val="24"/>
          <w:szCs w:val="24"/>
          <w:lang w:eastAsia="es-SV"/>
        </w:rPr>
        <mc:AlternateContent>
          <mc:Choice Requires="wps">
            <w:drawing>
              <wp:anchor distT="0" distB="0" distL="114300" distR="114300" simplePos="0" relativeHeight="251685888" behindDoc="0" locked="0" layoutInCell="1" allowOverlap="1" wp14:anchorId="7EEB8897" wp14:editId="2CE3F295">
                <wp:simplePos x="0" y="0"/>
                <wp:positionH relativeFrom="column">
                  <wp:posOffset>3044825</wp:posOffset>
                </wp:positionH>
                <wp:positionV relativeFrom="paragraph">
                  <wp:posOffset>59690</wp:posOffset>
                </wp:positionV>
                <wp:extent cx="231775" cy="90805"/>
                <wp:effectExtent l="0" t="0" r="15875" b="23495"/>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43195" id="Rectángulo 44" o:spid="_x0000_s1026" style="position:absolute;margin-left:239.75pt;margin-top:4.7pt;width:18.2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"/>
            </w:pict>
          </mc:Fallback>
        </mc:AlternateContent>
      </w:r>
      <w:r w:rsidRPr="009522E6">
        <w:rPr>
          <w:rFonts w:ascii="Arial" w:hAnsi="Arial" w:cs="Arial"/>
          <w:noProof/>
          <w:sz w:val="24"/>
          <w:szCs w:val="24"/>
        </w:rPr>
        <w:t xml:space="preserve">5 </w:t>
      </w:r>
      <w:r w:rsidRPr="009522E6">
        <w:rPr>
          <w:rFonts w:ascii="Arial" w:eastAsia="Calibri" w:hAnsi="Arial" w:cs="Arial"/>
          <w:bCs/>
          <w:sz w:val="24"/>
          <w:szCs w:val="24"/>
          <w:lang w:eastAsia="es-SV"/>
        </w:rPr>
        <w:t xml:space="preserve"> Antecedentes familiares de Epilepsia:   Si           No  </w:t>
      </w:r>
    </w:p>
    <w:p w:rsidR="00F51626" w:rsidRPr="009522E6" w:rsidRDefault="00F51626" w:rsidP="00F51626">
      <w:pPr>
        <w:autoSpaceDE w:val="0"/>
        <w:autoSpaceDN w:val="0"/>
        <w:adjustRightInd w:val="0"/>
        <w:spacing w:line="240" w:lineRule="auto"/>
        <w:rPr>
          <w:rFonts w:ascii="Arial" w:eastAsia="Calibri" w:hAnsi="Arial" w:cs="Arial"/>
          <w:bCs/>
          <w:sz w:val="24"/>
          <w:szCs w:val="24"/>
          <w:lang w:eastAsia="es-SV"/>
        </w:rPr>
      </w:pPr>
      <w:r>
        <w:rPr>
          <w:rFonts w:ascii="Arial" w:eastAsia="Calibri" w:hAnsi="Arial" w:cs="Arial"/>
          <w:bCs/>
          <w:noProof/>
          <w:sz w:val="24"/>
          <w:szCs w:val="24"/>
          <w:lang w:eastAsia="es-SV"/>
        </w:rPr>
        <mc:AlternateContent>
          <mc:Choice Requires="wps">
            <w:drawing>
              <wp:anchor distT="0" distB="0" distL="114300" distR="114300" simplePos="0" relativeHeight="251687936" behindDoc="0" locked="0" layoutInCell="1" allowOverlap="1" wp14:anchorId="3FDDFCFE" wp14:editId="423F8553">
                <wp:simplePos x="0" y="0"/>
                <wp:positionH relativeFrom="column">
                  <wp:posOffset>2336800</wp:posOffset>
                </wp:positionH>
                <wp:positionV relativeFrom="paragraph">
                  <wp:posOffset>24765</wp:posOffset>
                </wp:positionV>
                <wp:extent cx="231775" cy="128270"/>
                <wp:effectExtent l="0" t="0" r="15875" b="2413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77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8FAF" id="Rectángulo 42" o:spid="_x0000_s1026" style="position:absolute;margin-left:184pt;margin-top:1.95pt;width:18.25pt;height:10.1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"/>
            </w:pict>
          </mc:Fallback>
        </mc:AlternateContent>
      </w:r>
      <w:r>
        <w:rPr>
          <w:rFonts w:ascii="Arial" w:eastAsia="Calibri" w:hAnsi="Arial" w:cs="Arial"/>
          <w:bCs/>
          <w:noProof/>
          <w:sz w:val="24"/>
          <w:szCs w:val="24"/>
          <w:lang w:eastAsia="es-SV"/>
        </w:rPr>
        <mc:AlternateContent>
          <mc:Choice Requires="wps">
            <w:drawing>
              <wp:anchor distT="0" distB="0" distL="114300" distR="114300" simplePos="0" relativeHeight="251686912" behindDoc="0" locked="0" layoutInCell="1" allowOverlap="1" wp14:anchorId="19EA8DF5" wp14:editId="5654AA72">
                <wp:simplePos x="0" y="0"/>
                <wp:positionH relativeFrom="column">
                  <wp:posOffset>1810385</wp:posOffset>
                </wp:positionH>
                <wp:positionV relativeFrom="paragraph">
                  <wp:posOffset>24765</wp:posOffset>
                </wp:positionV>
                <wp:extent cx="231775" cy="128270"/>
                <wp:effectExtent l="0" t="0" r="15875" b="2413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77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1D32" id="Rectángulo 41" o:spid="_x0000_s1026" style="position:absolute;margin-left:142.55pt;margin-top:1.95pt;width:18.25pt;height:1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"/>
            </w:pict>
          </mc:Fallback>
        </mc:AlternateContent>
      </w:r>
      <w:r w:rsidRPr="009522E6">
        <w:rPr>
          <w:rFonts w:ascii="Arial" w:eastAsia="Calibri" w:hAnsi="Arial" w:cs="Arial"/>
          <w:bCs/>
          <w:sz w:val="24"/>
          <w:szCs w:val="24"/>
          <w:lang w:eastAsia="es-SV"/>
        </w:rPr>
        <w:t xml:space="preserve">9. </w:t>
      </w:r>
      <w:r w:rsidRPr="007C7117">
        <w:rPr>
          <w:rFonts w:ascii="Arial" w:eastAsia="Calibri" w:hAnsi="Arial" w:cs="Arial"/>
          <w:bCs/>
          <w:sz w:val="24"/>
          <w:szCs w:val="24"/>
          <w:lang w:eastAsia="es-SV"/>
        </w:rPr>
        <w:t>Periodo Post ictal   Sí           No</w:t>
      </w:r>
      <w:r w:rsidRPr="009522E6">
        <w:rPr>
          <w:rFonts w:ascii="Arial" w:eastAsia="Calibri" w:hAnsi="Arial" w:cs="Arial"/>
          <w:bCs/>
          <w:sz w:val="24"/>
          <w:szCs w:val="24"/>
          <w:lang w:eastAsia="es-SV"/>
        </w:rPr>
        <w:t xml:space="preserve">  </w:t>
      </w:r>
    </w:p>
    <w:p w:rsidR="00F51626" w:rsidRPr="009522E6" w:rsidRDefault="00F51626" w:rsidP="00F51626">
      <w:pPr>
        <w:autoSpaceDE w:val="0"/>
        <w:autoSpaceDN w:val="0"/>
        <w:adjustRightInd w:val="0"/>
        <w:spacing w:line="240" w:lineRule="auto"/>
        <w:rPr>
          <w:rFonts w:ascii="Arial" w:eastAsia="Calibri" w:hAnsi="Arial" w:cs="Arial"/>
          <w:bCs/>
          <w:sz w:val="24"/>
          <w:szCs w:val="24"/>
          <w:lang w:eastAsia="es-SV"/>
        </w:rPr>
      </w:pPr>
    </w:p>
    <w:p w:rsidR="00F51626" w:rsidRPr="009522E6" w:rsidRDefault="00F51626" w:rsidP="00F51626">
      <w:pPr>
        <w:autoSpaceDE w:val="0"/>
        <w:autoSpaceDN w:val="0"/>
        <w:adjustRightInd w:val="0"/>
        <w:rPr>
          <w:rFonts w:ascii="Arial" w:eastAsia="Calibri" w:hAnsi="Arial" w:cs="Arial"/>
          <w:bCs/>
          <w:sz w:val="24"/>
          <w:szCs w:val="24"/>
          <w:lang w:eastAsia="es-SV"/>
        </w:rPr>
      </w:pPr>
    </w:p>
    <w:p w:rsidR="00F51626" w:rsidRPr="009522E6" w:rsidRDefault="00F51626" w:rsidP="00F51626">
      <w:pPr>
        <w:autoSpaceDE w:val="0"/>
        <w:autoSpaceDN w:val="0"/>
        <w:adjustRightInd w:val="0"/>
        <w:rPr>
          <w:rFonts w:ascii="Arial" w:eastAsia="Calibri" w:hAnsi="Arial" w:cs="Arial"/>
          <w:bCs/>
          <w:sz w:val="24"/>
          <w:szCs w:val="24"/>
          <w:lang w:eastAsia="es-SV"/>
        </w:rPr>
      </w:pPr>
      <w:r w:rsidRPr="009522E6">
        <w:rPr>
          <w:rFonts w:ascii="Arial" w:eastAsia="Calibri" w:hAnsi="Arial" w:cs="Arial"/>
          <w:bCs/>
          <w:sz w:val="24"/>
          <w:szCs w:val="24"/>
          <w:lang w:eastAsia="es-SV"/>
        </w:rPr>
        <w:t>Hallazgo en TAC: _____________________________________________</w:t>
      </w:r>
    </w:p>
    <w:p w:rsidR="00F51626" w:rsidRPr="009522E6" w:rsidRDefault="00F51626" w:rsidP="00F51626">
      <w:pPr>
        <w:autoSpaceDE w:val="0"/>
        <w:autoSpaceDN w:val="0"/>
        <w:adjustRightInd w:val="0"/>
        <w:rPr>
          <w:rFonts w:ascii="Arial" w:eastAsia="Calibri" w:hAnsi="Arial" w:cs="Arial"/>
          <w:bCs/>
          <w:sz w:val="24"/>
          <w:szCs w:val="24"/>
          <w:lang w:eastAsia="es-SV"/>
        </w:rPr>
      </w:pPr>
    </w:p>
    <w:p w:rsidR="00F51626" w:rsidRPr="009522E6" w:rsidRDefault="00F51626" w:rsidP="00F51626">
      <w:pPr>
        <w:autoSpaceDE w:val="0"/>
        <w:autoSpaceDN w:val="0"/>
        <w:adjustRightInd w:val="0"/>
        <w:rPr>
          <w:rFonts w:ascii="Arial" w:eastAsia="Calibri" w:hAnsi="Arial" w:cs="Arial"/>
          <w:bCs/>
          <w:sz w:val="24"/>
          <w:szCs w:val="24"/>
          <w:lang w:eastAsia="es-SV"/>
        </w:rPr>
      </w:pPr>
      <w:r w:rsidRPr="009522E6">
        <w:rPr>
          <w:rFonts w:ascii="Arial" w:eastAsia="Calibri" w:hAnsi="Arial" w:cs="Arial"/>
          <w:bCs/>
          <w:sz w:val="24"/>
          <w:szCs w:val="24"/>
          <w:lang w:eastAsia="es-SV"/>
        </w:rPr>
        <w:t>Comentario:____________________________________________________________________________________________________________________________________________________________________________________________</w:t>
      </w:r>
    </w:p>
    <w:p w:rsidR="00F51626" w:rsidRDefault="00F51626" w:rsidP="00F51626">
      <w:pPr>
        <w:rPr>
          <w:rFonts w:ascii="Arial" w:hAnsi="Arial" w:cs="Arial"/>
          <w:sz w:val="24"/>
          <w:szCs w:val="24"/>
        </w:rPr>
      </w:pPr>
    </w:p>
    <w:p w:rsidR="00F51626" w:rsidRDefault="00F51626" w:rsidP="00F51626">
      <w:pPr>
        <w:spacing w:line="480" w:lineRule="auto"/>
        <w:jc w:val="center"/>
        <w:rPr>
          <w:rFonts w:ascii="Arial" w:hAnsi="Arial" w:cs="Arial"/>
          <w:b/>
          <w:noProof/>
        </w:rPr>
      </w:pPr>
      <w:r w:rsidRPr="00CA31F8">
        <w:rPr>
          <w:rFonts w:ascii="Arial" w:hAnsi="Arial" w:cs="Arial"/>
          <w:b/>
          <w:noProof/>
        </w:rPr>
        <w:lastRenderedPageBreak/>
        <w:t xml:space="preserve">GRADOS DE </w:t>
      </w:r>
      <w:r w:rsidR="006A5E45">
        <w:rPr>
          <w:rFonts w:ascii="Arial" w:hAnsi="Arial" w:cs="Arial"/>
          <w:b/>
          <w:noProof/>
        </w:rPr>
        <w:t>RECOMENDACIÓN</w:t>
      </w:r>
    </w:p>
    <w:p w:rsidR="006A5E45" w:rsidRPr="00CA31F8" w:rsidRDefault="006A5E45" w:rsidP="00F51626">
      <w:pPr>
        <w:spacing w:line="480" w:lineRule="auto"/>
        <w:jc w:val="center"/>
        <w:rPr>
          <w:rFonts w:ascii="Arial" w:hAnsi="Arial" w:cs="Arial"/>
          <w:b/>
          <w:noProof/>
        </w:rPr>
      </w:pPr>
    </w:p>
    <w:p w:rsidR="00F51626" w:rsidRDefault="008D10AE" w:rsidP="00F51626">
      <w:pPr>
        <w:rPr>
          <w:rFonts w:ascii="Arial" w:hAnsi="Arial" w:cs="Arial"/>
          <w:sz w:val="24"/>
          <w:szCs w:val="24"/>
        </w:rPr>
      </w:pPr>
      <w:r>
        <w:rPr>
          <w:rFonts w:ascii="Arial" w:hAnsi="Arial" w:cs="Arial"/>
          <w:sz w:val="24"/>
          <w:szCs w:val="24"/>
        </w:rPr>
        <w:t xml:space="preserve">Tabla </w:t>
      </w:r>
      <w:r w:rsidR="006A5E45">
        <w:rPr>
          <w:rFonts w:ascii="Arial" w:hAnsi="Arial" w:cs="Arial"/>
          <w:sz w:val="24"/>
          <w:szCs w:val="24"/>
        </w:rPr>
        <w:t xml:space="preserve">sobre el Significado </w:t>
      </w:r>
      <w:r>
        <w:rPr>
          <w:rFonts w:ascii="Arial" w:hAnsi="Arial" w:cs="Arial"/>
          <w:sz w:val="24"/>
          <w:szCs w:val="24"/>
        </w:rPr>
        <w:t>de los grados de recomendación.</w:t>
      </w:r>
    </w:p>
    <w:p w:rsidR="00F51626" w:rsidRPr="00BF6F25" w:rsidRDefault="00F51626" w:rsidP="00F51626">
      <w:pPr>
        <w:rPr>
          <w:rFonts w:ascii="Arial" w:hAnsi="Arial" w:cs="Arial"/>
          <w:sz w:val="24"/>
          <w:szCs w:val="24"/>
        </w:rPr>
      </w:pPr>
      <w:r w:rsidRPr="003026A8">
        <w:rPr>
          <w:noProof/>
          <w:lang w:eastAsia="es-SV"/>
        </w:rPr>
        <w:drawing>
          <wp:inline distT="0" distB="0" distL="0" distR="0" wp14:anchorId="1785F02D" wp14:editId="085BBDA0">
            <wp:extent cx="5227320" cy="185674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grayscl/>
                    </a:blip>
                    <a:stretch>
                      <a:fillRect/>
                    </a:stretch>
                  </pic:blipFill>
                  <pic:spPr>
                    <a:xfrm>
                      <a:off x="0" y="0"/>
                      <a:ext cx="5227320" cy="1856740"/>
                    </a:xfrm>
                    <a:prstGeom prst="rect">
                      <a:avLst/>
                    </a:prstGeom>
                  </pic:spPr>
                </pic:pic>
              </a:graphicData>
            </a:graphic>
          </wp:inline>
        </w:drawing>
      </w:r>
    </w:p>
    <w:p w:rsidR="00F51626" w:rsidRDefault="006A5E45" w:rsidP="00F51626">
      <w:r>
        <w:t xml:space="preserve">Fuente: citado de  Guía Andaluza de epilepsia 2009, </w:t>
      </w:r>
      <w:r w:rsidRPr="006A5E45">
        <w:t>(http://www.guiasalud.es/home.asp)</w:t>
      </w:r>
      <w:r>
        <w:t>.</w:t>
      </w:r>
    </w:p>
    <w:p w:rsidR="006A5E45" w:rsidRDefault="006A5E45" w:rsidP="00F51626"/>
    <w:p w:rsidR="00F51626" w:rsidRDefault="00F51626" w:rsidP="00F51626"/>
    <w:p w:rsidR="00F51626" w:rsidRDefault="00F51626" w:rsidP="00F51626"/>
    <w:p w:rsidR="00F51626" w:rsidRDefault="00F51626" w:rsidP="00F51626"/>
    <w:p w:rsidR="00F51626" w:rsidRDefault="00F51626" w:rsidP="00F51626"/>
    <w:p w:rsidR="00F51626" w:rsidRDefault="00F51626" w:rsidP="00F51626"/>
    <w:p w:rsidR="00F51626" w:rsidRDefault="00F51626" w:rsidP="00F51626"/>
    <w:p w:rsidR="00F51626" w:rsidRDefault="00F51626" w:rsidP="00F51626"/>
    <w:p w:rsidR="00F51626" w:rsidRDefault="00F51626" w:rsidP="00F51626"/>
    <w:p w:rsidR="00F51626" w:rsidRDefault="00F51626" w:rsidP="00F51626"/>
    <w:p w:rsidR="00F51626" w:rsidRDefault="00F51626" w:rsidP="00F51626"/>
    <w:p w:rsidR="00F51626" w:rsidRDefault="00F51626" w:rsidP="00F51626"/>
    <w:p w:rsidR="008D10AE" w:rsidRDefault="008D10AE" w:rsidP="00F51626"/>
    <w:p w:rsidR="00A51D29" w:rsidRDefault="008D5B9B" w:rsidP="00F51626">
      <w:pPr>
        <w:spacing w:line="360" w:lineRule="auto"/>
        <w:jc w:val="both"/>
        <w:rPr>
          <w:rFonts w:ascii="Arial" w:hAnsi="Arial" w:cs="Arial"/>
          <w:sz w:val="24"/>
          <w:szCs w:val="24"/>
        </w:rPr>
      </w:pPr>
      <w:r>
        <w:rPr>
          <w:rFonts w:ascii="Arial" w:hAnsi="Arial" w:cs="Arial"/>
          <w:sz w:val="24"/>
          <w:szCs w:val="24"/>
        </w:rPr>
        <w:lastRenderedPageBreak/>
        <w:t>Algoritmo</w:t>
      </w:r>
      <w:bookmarkStart w:id="0" w:name="_GoBack"/>
      <w:bookmarkEnd w:id="0"/>
      <w:r w:rsidR="008D10AE">
        <w:rPr>
          <w:rFonts w:ascii="Arial" w:hAnsi="Arial" w:cs="Arial"/>
          <w:sz w:val="24"/>
          <w:szCs w:val="24"/>
        </w:rPr>
        <w:t xml:space="preserve"> de manejo en primera crisis según guías clínicas de la epilepsia</w:t>
      </w:r>
    </w:p>
    <w:p w:rsidR="00A51D29" w:rsidRDefault="008D10AE" w:rsidP="00F51626">
      <w:pPr>
        <w:spacing w:line="360" w:lineRule="auto"/>
        <w:jc w:val="both"/>
        <w:rPr>
          <w:rFonts w:ascii="Arial" w:hAnsi="Arial" w:cs="Arial"/>
          <w:sz w:val="24"/>
          <w:szCs w:val="24"/>
        </w:rPr>
      </w:pPr>
      <w:r>
        <w:rPr>
          <w:noProof/>
          <w:lang w:eastAsia="es-SV"/>
        </w:rPr>
        <w:drawing>
          <wp:anchor distT="0" distB="0" distL="114300" distR="114300" simplePos="0" relativeHeight="251692032" behindDoc="1" locked="0" layoutInCell="1" allowOverlap="1" wp14:anchorId="75A91210" wp14:editId="7226EA2B">
            <wp:simplePos x="0" y="0"/>
            <wp:positionH relativeFrom="margin">
              <wp:align>right</wp:align>
            </wp:positionH>
            <wp:positionV relativeFrom="paragraph">
              <wp:posOffset>64770</wp:posOffset>
            </wp:positionV>
            <wp:extent cx="5417185" cy="4907280"/>
            <wp:effectExtent l="0" t="0" r="0" b="762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grayscl/>
                      <a:extLst>
                        <a:ext uri="{28A0092B-C50C-407E-A947-70E740481C1C}">
                          <a14:useLocalDpi xmlns:a14="http://schemas.microsoft.com/office/drawing/2010/main" val="0"/>
                        </a:ext>
                      </a:extLst>
                    </a:blip>
                    <a:stretch>
                      <a:fillRect/>
                    </a:stretch>
                  </pic:blipFill>
                  <pic:spPr>
                    <a:xfrm>
                      <a:off x="0" y="0"/>
                      <a:ext cx="5417551" cy="4907612"/>
                    </a:xfrm>
                    <a:prstGeom prst="rect">
                      <a:avLst/>
                    </a:prstGeom>
                  </pic:spPr>
                </pic:pic>
              </a:graphicData>
            </a:graphic>
            <wp14:sizeRelH relativeFrom="margin">
              <wp14:pctWidth>0</wp14:pctWidth>
            </wp14:sizeRelH>
            <wp14:sizeRelV relativeFrom="margin">
              <wp14:pctHeight>0</wp14:pctHeight>
            </wp14:sizeRelV>
          </wp:anchor>
        </w:drawing>
      </w:r>
    </w:p>
    <w:p w:rsidR="00A51D29" w:rsidRDefault="00A51D29" w:rsidP="00F51626">
      <w:pPr>
        <w:spacing w:line="360" w:lineRule="auto"/>
        <w:jc w:val="both"/>
        <w:rPr>
          <w:rFonts w:ascii="Arial" w:hAnsi="Arial" w:cs="Arial"/>
          <w:sz w:val="24"/>
          <w:szCs w:val="24"/>
        </w:rPr>
      </w:pPr>
    </w:p>
    <w:p w:rsidR="00A51D29" w:rsidRDefault="00A51D29" w:rsidP="00F51626">
      <w:pPr>
        <w:spacing w:line="360" w:lineRule="auto"/>
        <w:jc w:val="both"/>
        <w:rPr>
          <w:rFonts w:ascii="Arial" w:hAnsi="Arial" w:cs="Arial"/>
          <w:sz w:val="24"/>
          <w:szCs w:val="24"/>
        </w:rPr>
      </w:pPr>
    </w:p>
    <w:p w:rsidR="00A51D29" w:rsidRDefault="00A51D29" w:rsidP="00F51626">
      <w:pPr>
        <w:spacing w:line="360" w:lineRule="auto"/>
        <w:jc w:val="both"/>
        <w:rPr>
          <w:rFonts w:ascii="Arial" w:hAnsi="Arial" w:cs="Arial"/>
          <w:sz w:val="24"/>
          <w:szCs w:val="24"/>
        </w:rPr>
      </w:pPr>
    </w:p>
    <w:p w:rsidR="00A51D29" w:rsidRDefault="00A51D29" w:rsidP="00F51626">
      <w:pPr>
        <w:spacing w:line="360" w:lineRule="auto"/>
        <w:jc w:val="both"/>
        <w:rPr>
          <w:rFonts w:ascii="Arial" w:hAnsi="Arial" w:cs="Arial"/>
          <w:sz w:val="24"/>
          <w:szCs w:val="24"/>
        </w:rPr>
      </w:pPr>
    </w:p>
    <w:p w:rsidR="00A51D29" w:rsidRDefault="00A51D29" w:rsidP="00F51626">
      <w:pPr>
        <w:spacing w:line="360" w:lineRule="auto"/>
        <w:jc w:val="both"/>
        <w:rPr>
          <w:rFonts w:ascii="Arial" w:hAnsi="Arial" w:cs="Arial"/>
          <w:sz w:val="24"/>
          <w:szCs w:val="24"/>
        </w:rPr>
      </w:pPr>
    </w:p>
    <w:p w:rsidR="00A51D29" w:rsidRDefault="00A51D29" w:rsidP="00F51626">
      <w:pPr>
        <w:spacing w:line="360" w:lineRule="auto"/>
        <w:jc w:val="both"/>
        <w:rPr>
          <w:rFonts w:ascii="Arial" w:hAnsi="Arial" w:cs="Arial"/>
          <w:sz w:val="24"/>
          <w:szCs w:val="24"/>
        </w:rPr>
      </w:pPr>
    </w:p>
    <w:p w:rsidR="00A51D29" w:rsidRDefault="00A51D29" w:rsidP="00F51626">
      <w:pPr>
        <w:spacing w:line="360" w:lineRule="auto"/>
        <w:jc w:val="both"/>
        <w:rPr>
          <w:rFonts w:ascii="Arial" w:hAnsi="Arial" w:cs="Arial"/>
          <w:sz w:val="24"/>
          <w:szCs w:val="24"/>
        </w:rPr>
      </w:pPr>
    </w:p>
    <w:p w:rsidR="00A51D29" w:rsidRDefault="00A51D29" w:rsidP="00F51626">
      <w:pPr>
        <w:spacing w:line="360" w:lineRule="auto"/>
        <w:jc w:val="both"/>
        <w:rPr>
          <w:rFonts w:ascii="Arial" w:hAnsi="Arial" w:cs="Arial"/>
          <w:sz w:val="24"/>
          <w:szCs w:val="24"/>
        </w:rPr>
      </w:pPr>
    </w:p>
    <w:p w:rsidR="008D10AE" w:rsidRDefault="008D10AE" w:rsidP="00F51626">
      <w:pPr>
        <w:spacing w:line="360" w:lineRule="auto"/>
        <w:jc w:val="both"/>
        <w:rPr>
          <w:rFonts w:ascii="Arial" w:hAnsi="Arial" w:cs="Arial"/>
          <w:sz w:val="24"/>
          <w:szCs w:val="24"/>
        </w:rPr>
      </w:pPr>
    </w:p>
    <w:p w:rsidR="008D10AE" w:rsidRDefault="008D10AE" w:rsidP="00F51626">
      <w:pPr>
        <w:spacing w:line="360" w:lineRule="auto"/>
        <w:jc w:val="both"/>
        <w:rPr>
          <w:rFonts w:ascii="Arial" w:hAnsi="Arial" w:cs="Arial"/>
          <w:sz w:val="24"/>
          <w:szCs w:val="24"/>
        </w:rPr>
      </w:pPr>
    </w:p>
    <w:p w:rsidR="008D10AE" w:rsidRDefault="008D10AE" w:rsidP="00F51626">
      <w:pPr>
        <w:spacing w:line="360" w:lineRule="auto"/>
        <w:jc w:val="both"/>
        <w:rPr>
          <w:rFonts w:ascii="Arial" w:hAnsi="Arial" w:cs="Arial"/>
          <w:sz w:val="24"/>
          <w:szCs w:val="24"/>
        </w:rPr>
      </w:pPr>
    </w:p>
    <w:p w:rsidR="008D10AE" w:rsidRDefault="008D10AE" w:rsidP="00F51626">
      <w:pPr>
        <w:spacing w:line="360" w:lineRule="auto"/>
        <w:jc w:val="both"/>
        <w:rPr>
          <w:rFonts w:ascii="Arial" w:hAnsi="Arial" w:cs="Arial"/>
          <w:sz w:val="24"/>
          <w:szCs w:val="24"/>
        </w:rPr>
      </w:pPr>
    </w:p>
    <w:p w:rsidR="00F51626" w:rsidRDefault="006A5E45" w:rsidP="00F51626">
      <w:pPr>
        <w:spacing w:line="360" w:lineRule="auto"/>
        <w:jc w:val="both"/>
        <w:rPr>
          <w:rFonts w:ascii="Arial" w:hAnsi="Arial" w:cs="Arial"/>
          <w:sz w:val="24"/>
          <w:szCs w:val="24"/>
        </w:rPr>
      </w:pPr>
      <w:r>
        <w:rPr>
          <w:rFonts w:ascii="Arial" w:hAnsi="Arial" w:cs="Arial"/>
          <w:sz w:val="24"/>
          <w:szCs w:val="24"/>
        </w:rPr>
        <w:t>Fuente: Evidencia y Recomendaciones catalogo maestro de Guía de práctica clínica: IMSS-244-09</w:t>
      </w:r>
      <w:r w:rsidR="00A51D29">
        <w:rPr>
          <w:rFonts w:ascii="Arial" w:hAnsi="Arial" w:cs="Arial"/>
          <w:sz w:val="24"/>
          <w:szCs w:val="24"/>
        </w:rPr>
        <w:t xml:space="preserve"> </w:t>
      </w:r>
    </w:p>
    <w:p w:rsidR="006A5E45" w:rsidRDefault="006A5E45" w:rsidP="00F51626">
      <w:pPr>
        <w:spacing w:line="360" w:lineRule="auto"/>
        <w:jc w:val="both"/>
        <w:rPr>
          <w:rFonts w:ascii="Arial" w:hAnsi="Arial" w:cs="Arial"/>
          <w:sz w:val="24"/>
          <w:szCs w:val="24"/>
        </w:rPr>
      </w:pPr>
    </w:p>
    <w:p w:rsidR="006A5E45" w:rsidRDefault="006A5E45" w:rsidP="00F51626">
      <w:pPr>
        <w:spacing w:line="360" w:lineRule="auto"/>
        <w:jc w:val="both"/>
        <w:rPr>
          <w:rFonts w:ascii="Arial" w:hAnsi="Arial" w:cs="Arial"/>
          <w:sz w:val="24"/>
          <w:szCs w:val="24"/>
        </w:rPr>
      </w:pPr>
    </w:p>
    <w:p w:rsidR="006A5E45" w:rsidRDefault="006A5E45" w:rsidP="00F51626">
      <w:pPr>
        <w:spacing w:line="360" w:lineRule="auto"/>
        <w:jc w:val="both"/>
        <w:rPr>
          <w:rFonts w:ascii="Arial" w:hAnsi="Arial" w:cs="Arial"/>
          <w:sz w:val="24"/>
          <w:szCs w:val="24"/>
        </w:rPr>
      </w:pPr>
    </w:p>
    <w:p w:rsidR="006A5E45" w:rsidRDefault="006A5E45" w:rsidP="00F51626">
      <w:pPr>
        <w:spacing w:line="360" w:lineRule="auto"/>
        <w:jc w:val="both"/>
        <w:rPr>
          <w:rFonts w:ascii="Arial" w:hAnsi="Arial" w:cs="Arial"/>
          <w:sz w:val="24"/>
          <w:szCs w:val="24"/>
        </w:rPr>
      </w:pPr>
    </w:p>
    <w:p w:rsidR="006A5E45" w:rsidRDefault="006A5E45" w:rsidP="00F51626">
      <w:pPr>
        <w:spacing w:line="360" w:lineRule="auto"/>
        <w:jc w:val="both"/>
        <w:rPr>
          <w:rFonts w:ascii="Arial" w:hAnsi="Arial" w:cs="Arial"/>
          <w:sz w:val="24"/>
          <w:szCs w:val="24"/>
        </w:rPr>
      </w:pPr>
    </w:p>
    <w:sectPr w:rsidR="006A5E45" w:rsidSect="003A452C">
      <w:pgSz w:w="12240" w:h="15840" w:code="1"/>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04" w:rsidRDefault="00965904" w:rsidP="003955E0">
      <w:pPr>
        <w:spacing w:after="0" w:line="240" w:lineRule="auto"/>
      </w:pPr>
      <w:r>
        <w:separator/>
      </w:r>
    </w:p>
  </w:endnote>
  <w:endnote w:type="continuationSeparator" w:id="0">
    <w:p w:rsidR="00965904" w:rsidRDefault="00965904" w:rsidP="0039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690901"/>
      <w:docPartObj>
        <w:docPartGallery w:val="Page Numbers (Bottom of Page)"/>
        <w:docPartUnique/>
      </w:docPartObj>
    </w:sdtPr>
    <w:sdtEndPr/>
    <w:sdtContent>
      <w:p w:rsidR="004E3803" w:rsidRDefault="004E3803">
        <w:pPr>
          <w:pStyle w:val="Piedepgina"/>
          <w:jc w:val="right"/>
        </w:pPr>
        <w:r>
          <w:fldChar w:fldCharType="begin"/>
        </w:r>
        <w:r>
          <w:instrText>PAGE   \* MERGEFORMAT</w:instrText>
        </w:r>
        <w:r>
          <w:fldChar w:fldCharType="separate"/>
        </w:r>
        <w:r w:rsidR="008D5B9B" w:rsidRPr="008D5B9B">
          <w:rPr>
            <w:noProof/>
            <w:lang w:val="es-ES"/>
          </w:rPr>
          <w:t>20</w:t>
        </w:r>
        <w:r>
          <w:fldChar w:fldCharType="end"/>
        </w:r>
      </w:p>
    </w:sdtContent>
  </w:sdt>
  <w:p w:rsidR="004E3803" w:rsidRDefault="004E38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04" w:rsidRDefault="00965904" w:rsidP="003955E0">
      <w:pPr>
        <w:spacing w:after="0" w:line="240" w:lineRule="auto"/>
      </w:pPr>
      <w:r>
        <w:separator/>
      </w:r>
    </w:p>
  </w:footnote>
  <w:footnote w:type="continuationSeparator" w:id="0">
    <w:p w:rsidR="00965904" w:rsidRDefault="00965904" w:rsidP="003955E0">
      <w:pPr>
        <w:spacing w:after="0" w:line="240" w:lineRule="auto"/>
      </w:pPr>
      <w:r>
        <w:continuationSeparator/>
      </w:r>
    </w:p>
  </w:footnote>
  <w:footnote w:id="1">
    <w:p w:rsidR="004E3803" w:rsidRPr="00713DAB" w:rsidRDefault="004E3803" w:rsidP="003955E0">
      <w:pPr>
        <w:pStyle w:val="Textonotapie"/>
        <w:rPr>
          <w:rFonts w:ascii="Arial" w:hAnsi="Arial" w:cs="Arial"/>
          <w:sz w:val="16"/>
          <w:szCs w:val="16"/>
          <w:lang w:val="es-SV"/>
        </w:rPr>
      </w:pPr>
      <w:r w:rsidRPr="0037745C">
        <w:rPr>
          <w:rStyle w:val="Refdenotaalpie"/>
          <w:rFonts w:ascii="Arial" w:hAnsi="Arial" w:cs="Arial"/>
          <w:sz w:val="22"/>
          <w:szCs w:val="22"/>
        </w:rPr>
        <w:footnoteRef/>
      </w:r>
      <w:r w:rsidRPr="000D34ED">
        <w:rPr>
          <w:rFonts w:ascii="Arial" w:hAnsi="Arial" w:cs="Arial"/>
          <w:sz w:val="10"/>
          <w:szCs w:val="16"/>
        </w:rPr>
        <w:t xml:space="preserve"> </w:t>
      </w:r>
      <w:r w:rsidRPr="00713DAB">
        <w:rPr>
          <w:rFonts w:ascii="Arial" w:hAnsi="Arial" w:cs="Arial"/>
          <w:sz w:val="16"/>
          <w:szCs w:val="16"/>
          <w:lang w:val="es-SV"/>
        </w:rPr>
        <w:t xml:space="preserve">Ver anexo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96B"/>
    <w:multiLevelType w:val="hybridMultilevel"/>
    <w:tmpl w:val="65749C00"/>
    <w:lvl w:ilvl="0" w:tplc="4E9662F6">
      <w:start w:val="1"/>
      <w:numFmt w:val="upperRoman"/>
      <w:lvlText w:val="%1."/>
      <w:lvlJc w:val="left"/>
      <w:pPr>
        <w:ind w:left="1080" w:hanging="720"/>
      </w:pPr>
      <w:rPr>
        <w:rFonts w:hint="default"/>
        <w:b/>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9C85643"/>
    <w:multiLevelType w:val="hybridMultilevel"/>
    <w:tmpl w:val="94061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86FE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A4E2F"/>
    <w:multiLevelType w:val="multilevel"/>
    <w:tmpl w:val="78360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65E66"/>
    <w:multiLevelType w:val="hybridMultilevel"/>
    <w:tmpl w:val="9644310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2666426A"/>
    <w:multiLevelType w:val="hybridMultilevel"/>
    <w:tmpl w:val="173486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6B949A0"/>
    <w:multiLevelType w:val="hybridMultilevel"/>
    <w:tmpl w:val="B986CB72"/>
    <w:lvl w:ilvl="0" w:tplc="0C0A0013">
      <w:start w:val="1"/>
      <w:numFmt w:val="upperRoman"/>
      <w:lvlText w:val="%1."/>
      <w:lvlJc w:val="righ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28696DDF"/>
    <w:multiLevelType w:val="hybridMultilevel"/>
    <w:tmpl w:val="65749C00"/>
    <w:lvl w:ilvl="0" w:tplc="4E9662F6">
      <w:start w:val="1"/>
      <w:numFmt w:val="upperRoman"/>
      <w:lvlText w:val="%1."/>
      <w:lvlJc w:val="left"/>
      <w:pPr>
        <w:ind w:left="1080" w:hanging="720"/>
      </w:pPr>
      <w:rPr>
        <w:rFonts w:hint="default"/>
        <w:b/>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3127AED"/>
    <w:multiLevelType w:val="hybridMultilevel"/>
    <w:tmpl w:val="F312A4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3F91BF2"/>
    <w:multiLevelType w:val="hybridMultilevel"/>
    <w:tmpl w:val="E20C699A"/>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9">
    <w:nsid w:val="4AEA3F1C"/>
    <w:multiLevelType w:val="hybridMultilevel"/>
    <w:tmpl w:val="D16A7FA4"/>
    <w:lvl w:ilvl="0" w:tplc="6598D87E">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B136757"/>
    <w:multiLevelType w:val="hybridMultilevel"/>
    <w:tmpl w:val="A920BE6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7CA1E28"/>
    <w:multiLevelType w:val="hybridMultilevel"/>
    <w:tmpl w:val="65749C00"/>
    <w:lvl w:ilvl="0" w:tplc="4E9662F6">
      <w:start w:val="1"/>
      <w:numFmt w:val="upperRoman"/>
      <w:lvlText w:val="%1."/>
      <w:lvlJc w:val="left"/>
      <w:pPr>
        <w:ind w:left="1080" w:hanging="720"/>
      </w:pPr>
      <w:rPr>
        <w:rFonts w:hint="default"/>
        <w:b/>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CA061BB"/>
    <w:multiLevelType w:val="hybridMultilevel"/>
    <w:tmpl w:val="170473E4"/>
    <w:lvl w:ilvl="0" w:tplc="540A0001">
      <w:start w:val="1"/>
      <w:numFmt w:val="bullet"/>
      <w:lvlText w:val=""/>
      <w:lvlJc w:val="left"/>
      <w:pPr>
        <w:ind w:left="502" w:hanging="360"/>
      </w:pPr>
      <w:rPr>
        <w:rFonts w:ascii="Symbol" w:hAnsi="Symbol" w:hint="default"/>
      </w:rPr>
    </w:lvl>
    <w:lvl w:ilvl="1" w:tplc="540A0003" w:tentative="1">
      <w:start w:val="1"/>
      <w:numFmt w:val="bullet"/>
      <w:lvlText w:val="o"/>
      <w:lvlJc w:val="left"/>
      <w:pPr>
        <w:ind w:left="1222" w:hanging="360"/>
      </w:pPr>
      <w:rPr>
        <w:rFonts w:ascii="Courier New" w:hAnsi="Courier New" w:cs="Courier New" w:hint="default"/>
      </w:rPr>
    </w:lvl>
    <w:lvl w:ilvl="2" w:tplc="540A0005" w:tentative="1">
      <w:start w:val="1"/>
      <w:numFmt w:val="bullet"/>
      <w:lvlText w:val=""/>
      <w:lvlJc w:val="left"/>
      <w:pPr>
        <w:ind w:left="1942" w:hanging="360"/>
      </w:pPr>
      <w:rPr>
        <w:rFonts w:ascii="Wingdings" w:hAnsi="Wingdings" w:hint="default"/>
      </w:rPr>
    </w:lvl>
    <w:lvl w:ilvl="3" w:tplc="540A0001" w:tentative="1">
      <w:start w:val="1"/>
      <w:numFmt w:val="bullet"/>
      <w:lvlText w:val=""/>
      <w:lvlJc w:val="left"/>
      <w:pPr>
        <w:ind w:left="2662" w:hanging="360"/>
      </w:pPr>
      <w:rPr>
        <w:rFonts w:ascii="Symbol" w:hAnsi="Symbol" w:hint="default"/>
      </w:rPr>
    </w:lvl>
    <w:lvl w:ilvl="4" w:tplc="540A0003" w:tentative="1">
      <w:start w:val="1"/>
      <w:numFmt w:val="bullet"/>
      <w:lvlText w:val="o"/>
      <w:lvlJc w:val="left"/>
      <w:pPr>
        <w:ind w:left="3382" w:hanging="360"/>
      </w:pPr>
      <w:rPr>
        <w:rFonts w:ascii="Courier New" w:hAnsi="Courier New" w:cs="Courier New" w:hint="default"/>
      </w:rPr>
    </w:lvl>
    <w:lvl w:ilvl="5" w:tplc="540A0005" w:tentative="1">
      <w:start w:val="1"/>
      <w:numFmt w:val="bullet"/>
      <w:lvlText w:val=""/>
      <w:lvlJc w:val="left"/>
      <w:pPr>
        <w:ind w:left="4102" w:hanging="360"/>
      </w:pPr>
      <w:rPr>
        <w:rFonts w:ascii="Wingdings" w:hAnsi="Wingdings" w:hint="default"/>
      </w:rPr>
    </w:lvl>
    <w:lvl w:ilvl="6" w:tplc="540A0001" w:tentative="1">
      <w:start w:val="1"/>
      <w:numFmt w:val="bullet"/>
      <w:lvlText w:val=""/>
      <w:lvlJc w:val="left"/>
      <w:pPr>
        <w:ind w:left="4822" w:hanging="360"/>
      </w:pPr>
      <w:rPr>
        <w:rFonts w:ascii="Symbol" w:hAnsi="Symbol" w:hint="default"/>
      </w:rPr>
    </w:lvl>
    <w:lvl w:ilvl="7" w:tplc="540A0003" w:tentative="1">
      <w:start w:val="1"/>
      <w:numFmt w:val="bullet"/>
      <w:lvlText w:val="o"/>
      <w:lvlJc w:val="left"/>
      <w:pPr>
        <w:ind w:left="5542" w:hanging="360"/>
      </w:pPr>
      <w:rPr>
        <w:rFonts w:ascii="Courier New" w:hAnsi="Courier New" w:cs="Courier New" w:hint="default"/>
      </w:rPr>
    </w:lvl>
    <w:lvl w:ilvl="8" w:tplc="540A0005" w:tentative="1">
      <w:start w:val="1"/>
      <w:numFmt w:val="bullet"/>
      <w:lvlText w:val=""/>
      <w:lvlJc w:val="left"/>
      <w:pPr>
        <w:ind w:left="6262" w:hanging="360"/>
      </w:pPr>
      <w:rPr>
        <w:rFonts w:ascii="Wingdings" w:hAnsi="Wingdings" w:hint="default"/>
      </w:rPr>
    </w:lvl>
  </w:abstractNum>
  <w:abstractNum w:abstractNumId="13">
    <w:nsid w:val="7CA47DB5"/>
    <w:multiLevelType w:val="hybridMultilevel"/>
    <w:tmpl w:val="B6EE639E"/>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2"/>
  </w:num>
  <w:num w:numId="6">
    <w:abstractNumId w:val="7"/>
  </w:num>
  <w:num w:numId="7">
    <w:abstractNumId w:val="1"/>
  </w:num>
  <w:num w:numId="8">
    <w:abstractNumId w:val="3"/>
  </w:num>
  <w:num w:numId="9">
    <w:abstractNumId w:val="13"/>
  </w:num>
  <w:num w:numId="10">
    <w:abstractNumId w:val="4"/>
  </w:num>
  <w:num w:numId="11">
    <w:abstractNumId w:val="11"/>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A3"/>
    <w:rsid w:val="00005811"/>
    <w:rsid w:val="00020272"/>
    <w:rsid w:val="0002405C"/>
    <w:rsid w:val="00044A4C"/>
    <w:rsid w:val="000718FF"/>
    <w:rsid w:val="00075E53"/>
    <w:rsid w:val="00092290"/>
    <w:rsid w:val="000B4859"/>
    <w:rsid w:val="000D7064"/>
    <w:rsid w:val="000F14A9"/>
    <w:rsid w:val="000F7754"/>
    <w:rsid w:val="0013083F"/>
    <w:rsid w:val="001413EC"/>
    <w:rsid w:val="00181AA8"/>
    <w:rsid w:val="00196C54"/>
    <w:rsid w:val="001A7E9C"/>
    <w:rsid w:val="001E0CDB"/>
    <w:rsid w:val="002002A3"/>
    <w:rsid w:val="00210CFD"/>
    <w:rsid w:val="002412A9"/>
    <w:rsid w:val="00255B60"/>
    <w:rsid w:val="00276033"/>
    <w:rsid w:val="00283ECA"/>
    <w:rsid w:val="003163C0"/>
    <w:rsid w:val="00327C05"/>
    <w:rsid w:val="00337154"/>
    <w:rsid w:val="003473B3"/>
    <w:rsid w:val="003702BE"/>
    <w:rsid w:val="0037371D"/>
    <w:rsid w:val="0037404E"/>
    <w:rsid w:val="003955E0"/>
    <w:rsid w:val="003A094A"/>
    <w:rsid w:val="003A452C"/>
    <w:rsid w:val="003A5A4C"/>
    <w:rsid w:val="003A6282"/>
    <w:rsid w:val="003B10A0"/>
    <w:rsid w:val="003C6837"/>
    <w:rsid w:val="003C7570"/>
    <w:rsid w:val="003F032C"/>
    <w:rsid w:val="003F32B7"/>
    <w:rsid w:val="00423673"/>
    <w:rsid w:val="00442B32"/>
    <w:rsid w:val="00454F75"/>
    <w:rsid w:val="00460215"/>
    <w:rsid w:val="00480F8E"/>
    <w:rsid w:val="004E3803"/>
    <w:rsid w:val="004F09D8"/>
    <w:rsid w:val="00531751"/>
    <w:rsid w:val="00556415"/>
    <w:rsid w:val="00562410"/>
    <w:rsid w:val="00562479"/>
    <w:rsid w:val="00565F84"/>
    <w:rsid w:val="005706E5"/>
    <w:rsid w:val="00591267"/>
    <w:rsid w:val="00594074"/>
    <w:rsid w:val="005A6BD4"/>
    <w:rsid w:val="005B3CDE"/>
    <w:rsid w:val="005B6490"/>
    <w:rsid w:val="005E7BD9"/>
    <w:rsid w:val="005F6B51"/>
    <w:rsid w:val="00604B60"/>
    <w:rsid w:val="006243ED"/>
    <w:rsid w:val="00625E52"/>
    <w:rsid w:val="006377F1"/>
    <w:rsid w:val="00640298"/>
    <w:rsid w:val="00644EDD"/>
    <w:rsid w:val="00651CC2"/>
    <w:rsid w:val="00652278"/>
    <w:rsid w:val="006A40B6"/>
    <w:rsid w:val="006A5E45"/>
    <w:rsid w:val="006B1933"/>
    <w:rsid w:val="006B2637"/>
    <w:rsid w:val="006C0AB9"/>
    <w:rsid w:val="006C0EBE"/>
    <w:rsid w:val="006C307F"/>
    <w:rsid w:val="006E064F"/>
    <w:rsid w:val="006E342D"/>
    <w:rsid w:val="00742D28"/>
    <w:rsid w:val="007446FC"/>
    <w:rsid w:val="00747E3A"/>
    <w:rsid w:val="00762FDC"/>
    <w:rsid w:val="007734DA"/>
    <w:rsid w:val="00791A3F"/>
    <w:rsid w:val="00795841"/>
    <w:rsid w:val="007C41B0"/>
    <w:rsid w:val="007C7117"/>
    <w:rsid w:val="007E1C71"/>
    <w:rsid w:val="0080606F"/>
    <w:rsid w:val="008115F9"/>
    <w:rsid w:val="00823FFD"/>
    <w:rsid w:val="00824049"/>
    <w:rsid w:val="008672D4"/>
    <w:rsid w:val="008721D1"/>
    <w:rsid w:val="008A0BD4"/>
    <w:rsid w:val="008A3E18"/>
    <w:rsid w:val="008A42EF"/>
    <w:rsid w:val="008D10AE"/>
    <w:rsid w:val="008D121C"/>
    <w:rsid w:val="008D5B9B"/>
    <w:rsid w:val="008F5C53"/>
    <w:rsid w:val="009100AB"/>
    <w:rsid w:val="00913DE4"/>
    <w:rsid w:val="00916CA1"/>
    <w:rsid w:val="00945C70"/>
    <w:rsid w:val="009538BB"/>
    <w:rsid w:val="00965904"/>
    <w:rsid w:val="009830CD"/>
    <w:rsid w:val="0099368F"/>
    <w:rsid w:val="009A7D9D"/>
    <w:rsid w:val="009B502C"/>
    <w:rsid w:val="009B74A2"/>
    <w:rsid w:val="009C1E66"/>
    <w:rsid w:val="009D4C45"/>
    <w:rsid w:val="009E5B4B"/>
    <w:rsid w:val="00A350DC"/>
    <w:rsid w:val="00A36E97"/>
    <w:rsid w:val="00A45C19"/>
    <w:rsid w:val="00A51D29"/>
    <w:rsid w:val="00AB7E8C"/>
    <w:rsid w:val="00B23E88"/>
    <w:rsid w:val="00B36253"/>
    <w:rsid w:val="00B367F0"/>
    <w:rsid w:val="00B53AD9"/>
    <w:rsid w:val="00B70DDC"/>
    <w:rsid w:val="00B776E2"/>
    <w:rsid w:val="00BA15A7"/>
    <w:rsid w:val="00BD053E"/>
    <w:rsid w:val="00C15436"/>
    <w:rsid w:val="00C17769"/>
    <w:rsid w:val="00C34F4E"/>
    <w:rsid w:val="00C355EE"/>
    <w:rsid w:val="00C37F4A"/>
    <w:rsid w:val="00C62BB3"/>
    <w:rsid w:val="00C72534"/>
    <w:rsid w:val="00C74437"/>
    <w:rsid w:val="00C9093C"/>
    <w:rsid w:val="00C934DA"/>
    <w:rsid w:val="00CA31F8"/>
    <w:rsid w:val="00CA6DB1"/>
    <w:rsid w:val="00CB70E5"/>
    <w:rsid w:val="00CD6A44"/>
    <w:rsid w:val="00CF69D8"/>
    <w:rsid w:val="00D04C4A"/>
    <w:rsid w:val="00D05B78"/>
    <w:rsid w:val="00D146CC"/>
    <w:rsid w:val="00D41D12"/>
    <w:rsid w:val="00D478B8"/>
    <w:rsid w:val="00D47B94"/>
    <w:rsid w:val="00D66A70"/>
    <w:rsid w:val="00D76964"/>
    <w:rsid w:val="00D80629"/>
    <w:rsid w:val="00DA6059"/>
    <w:rsid w:val="00DB3B07"/>
    <w:rsid w:val="00DC08F3"/>
    <w:rsid w:val="00DC286D"/>
    <w:rsid w:val="00DE480D"/>
    <w:rsid w:val="00DF45A6"/>
    <w:rsid w:val="00E23607"/>
    <w:rsid w:val="00E479F4"/>
    <w:rsid w:val="00E514F6"/>
    <w:rsid w:val="00E53025"/>
    <w:rsid w:val="00E55836"/>
    <w:rsid w:val="00E7720A"/>
    <w:rsid w:val="00EA0357"/>
    <w:rsid w:val="00EB06B9"/>
    <w:rsid w:val="00EB6E86"/>
    <w:rsid w:val="00EB7E33"/>
    <w:rsid w:val="00EC1100"/>
    <w:rsid w:val="00ED12A7"/>
    <w:rsid w:val="00ED52F9"/>
    <w:rsid w:val="00ED7D39"/>
    <w:rsid w:val="00F22F20"/>
    <w:rsid w:val="00F32BD6"/>
    <w:rsid w:val="00F51626"/>
    <w:rsid w:val="00F527F9"/>
    <w:rsid w:val="00F54DCA"/>
    <w:rsid w:val="00F961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9C8BB-87E7-48CC-A33A-FBDDB9B6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5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0357"/>
    <w:pPr>
      <w:spacing w:after="160" w:line="259" w:lineRule="auto"/>
      <w:ind w:left="720"/>
      <w:contextualSpacing/>
    </w:pPr>
    <w:rPr>
      <w:lang w:val="es-ES"/>
    </w:rPr>
  </w:style>
  <w:style w:type="paragraph" w:styleId="Textonotapie">
    <w:name w:val="footnote text"/>
    <w:basedOn w:val="Normal"/>
    <w:link w:val="TextonotapieCar"/>
    <w:uiPriority w:val="99"/>
    <w:semiHidden/>
    <w:unhideWhenUsed/>
    <w:rsid w:val="003955E0"/>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3955E0"/>
    <w:rPr>
      <w:sz w:val="20"/>
      <w:szCs w:val="20"/>
      <w:lang w:val="es-ES"/>
    </w:rPr>
  </w:style>
  <w:style w:type="character" w:styleId="Refdenotaalpie">
    <w:name w:val="footnote reference"/>
    <w:basedOn w:val="Fuentedeprrafopredeter"/>
    <w:uiPriority w:val="99"/>
    <w:semiHidden/>
    <w:unhideWhenUsed/>
    <w:rsid w:val="003955E0"/>
    <w:rPr>
      <w:vertAlign w:val="superscript"/>
    </w:rPr>
  </w:style>
  <w:style w:type="character" w:customStyle="1" w:styleId="apple-converted-space">
    <w:name w:val="apple-converted-space"/>
    <w:basedOn w:val="Fuentedeprrafopredeter"/>
    <w:rsid w:val="003955E0"/>
  </w:style>
  <w:style w:type="character" w:styleId="Hipervnculo">
    <w:name w:val="Hyperlink"/>
    <w:basedOn w:val="Fuentedeprrafopredeter"/>
    <w:unhideWhenUsed/>
    <w:rsid w:val="003955E0"/>
    <w:rPr>
      <w:color w:val="0000FF"/>
      <w:u w:val="single"/>
    </w:rPr>
  </w:style>
  <w:style w:type="paragraph" w:styleId="Encabezado">
    <w:name w:val="header"/>
    <w:basedOn w:val="Normal"/>
    <w:link w:val="EncabezadoCar"/>
    <w:uiPriority w:val="99"/>
    <w:unhideWhenUsed/>
    <w:rsid w:val="00ED5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52F9"/>
  </w:style>
  <w:style w:type="paragraph" w:styleId="Piedepgina">
    <w:name w:val="footer"/>
    <w:basedOn w:val="Normal"/>
    <w:link w:val="PiedepginaCar"/>
    <w:uiPriority w:val="99"/>
    <w:unhideWhenUsed/>
    <w:rsid w:val="00ED5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2F9"/>
  </w:style>
  <w:style w:type="paragraph" w:styleId="Descripcin">
    <w:name w:val="caption"/>
    <w:basedOn w:val="Normal"/>
    <w:next w:val="Normal"/>
    <w:uiPriority w:val="35"/>
    <w:unhideWhenUsed/>
    <w:qFormat/>
    <w:rsid w:val="009D4C45"/>
    <w:pPr>
      <w:spacing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B362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50120">
      <w:bodyDiv w:val="1"/>
      <w:marLeft w:val="0"/>
      <w:marRight w:val="0"/>
      <w:marTop w:val="0"/>
      <w:marBottom w:val="0"/>
      <w:divBdr>
        <w:top w:val="none" w:sz="0" w:space="0" w:color="auto"/>
        <w:left w:val="none" w:sz="0" w:space="0" w:color="auto"/>
        <w:bottom w:val="none" w:sz="0" w:space="0" w:color="auto"/>
        <w:right w:val="none" w:sz="0" w:space="0" w:color="auto"/>
      </w:divBdr>
    </w:div>
    <w:div w:id="882323812">
      <w:bodyDiv w:val="1"/>
      <w:marLeft w:val="0"/>
      <w:marRight w:val="0"/>
      <w:marTop w:val="0"/>
      <w:marBottom w:val="0"/>
      <w:divBdr>
        <w:top w:val="none" w:sz="0" w:space="0" w:color="auto"/>
        <w:left w:val="none" w:sz="0" w:space="0" w:color="auto"/>
        <w:bottom w:val="none" w:sz="0" w:space="0" w:color="auto"/>
        <w:right w:val="none" w:sz="0" w:space="0" w:color="auto"/>
      </w:divBdr>
    </w:div>
    <w:div w:id="1423598891">
      <w:bodyDiv w:val="1"/>
      <w:marLeft w:val="0"/>
      <w:marRight w:val="0"/>
      <w:marTop w:val="0"/>
      <w:marBottom w:val="0"/>
      <w:divBdr>
        <w:top w:val="none" w:sz="0" w:space="0" w:color="auto"/>
        <w:left w:val="none" w:sz="0" w:space="0" w:color="auto"/>
        <w:bottom w:val="none" w:sz="0" w:space="0" w:color="auto"/>
        <w:right w:val="none" w:sz="0" w:space="0" w:color="auto"/>
      </w:divBdr>
    </w:div>
    <w:div w:id="1954048577">
      <w:bodyDiv w:val="1"/>
      <w:marLeft w:val="0"/>
      <w:marRight w:val="0"/>
      <w:marTop w:val="0"/>
      <w:marBottom w:val="0"/>
      <w:divBdr>
        <w:top w:val="none" w:sz="0" w:space="0" w:color="auto"/>
        <w:left w:val="none" w:sz="0" w:space="0" w:color="auto"/>
        <w:bottom w:val="none" w:sz="0" w:space="0" w:color="auto"/>
        <w:right w:val="none" w:sz="0" w:space="0" w:color="auto"/>
      </w:divBdr>
    </w:div>
    <w:div w:id="20474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es.wikipedia.org/wiki/Leucemia" TargetMode="External"/><Relationship Id="rId17" Type="http://schemas.microsoft.com/office/2007/relationships/diagramDrawing" Target="diagrams/drawing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ndex.php?title=C%C3%A1ncer_encef%C3%A1lico&amp;action=edit&amp;redlink=1"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URL:http://www.guiasade.com" TargetMode="External"/><Relationship Id="rId10" Type="http://schemas.openxmlformats.org/officeDocument/2006/relationships/hyperlink" Target="http://es.wikipedia.org/wiki/C%C3%A1ncer"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dwig%20A\Desktop\Nuevo%20Hoja%20de%20c&#225;lculo%20de%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dwig%20A\Desktop\TESISFINAL\dato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udwig%20A\Desktop\TESISFINAL\dato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udwig%20A\Desktop\TESISLUD\TESISFINAL\dato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udwig%20A\Desktop\TESISLUD\TESISFINAL\dato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682204724409465E-2"/>
          <c:y val="8.1699346405228759E-2"/>
          <c:w val="0.89331779527559052"/>
          <c:h val="0.81119293911790435"/>
        </c:manualLayout>
      </c:layout>
      <c:barChart>
        <c:barDir val="col"/>
        <c:grouping val="clustered"/>
        <c:varyColors val="0"/>
        <c:ser>
          <c:idx val="0"/>
          <c:order val="0"/>
          <c:tx>
            <c:strRef>
              <c:f>Hoja1!$A$2</c:f>
              <c:strCache>
                <c:ptCount val="1"/>
                <c:pt idx="0">
                  <c:v>&gt;1mes-&lt;1año</c:v>
                </c:pt>
              </c:strCache>
            </c:strRef>
          </c:tx>
          <c:spPr>
            <a:ln w="28575" cap="rnd">
              <a:solidFill>
                <a:schemeClr val="accent1"/>
              </a:solidFill>
              <a:round/>
            </a:ln>
            <a:effectLst/>
          </c:spPr>
          <c:invertIfNegative val="0"/>
          <c:cat>
            <c:numRef>
              <c:f>Hoja1!$B$1:$F$1</c:f>
              <c:numCache>
                <c:formatCode>General</c:formatCode>
                <c:ptCount val="5"/>
                <c:pt idx="0">
                  <c:v>2009</c:v>
                </c:pt>
                <c:pt idx="1">
                  <c:v>2010</c:v>
                </c:pt>
                <c:pt idx="2">
                  <c:v>2011</c:v>
                </c:pt>
                <c:pt idx="3">
                  <c:v>2012</c:v>
                </c:pt>
                <c:pt idx="4">
                  <c:v>2013</c:v>
                </c:pt>
              </c:numCache>
            </c:numRef>
          </c:cat>
          <c:val>
            <c:numRef>
              <c:f>Hoja1!$B$2:$F$2</c:f>
              <c:numCache>
                <c:formatCode>General</c:formatCode>
                <c:ptCount val="5"/>
                <c:pt idx="0">
                  <c:v>2</c:v>
                </c:pt>
                <c:pt idx="1">
                  <c:v>3</c:v>
                </c:pt>
                <c:pt idx="2">
                  <c:v>2</c:v>
                </c:pt>
                <c:pt idx="3">
                  <c:v>4</c:v>
                </c:pt>
                <c:pt idx="4">
                  <c:v>2</c:v>
                </c:pt>
              </c:numCache>
            </c:numRef>
          </c:val>
        </c:ser>
        <c:ser>
          <c:idx val="1"/>
          <c:order val="1"/>
          <c:tx>
            <c:strRef>
              <c:f>Hoja1!$A$3</c:f>
              <c:strCache>
                <c:ptCount val="1"/>
                <c:pt idx="0">
                  <c:v>1año-2años</c:v>
                </c:pt>
              </c:strCache>
            </c:strRef>
          </c:tx>
          <c:spPr>
            <a:ln w="28575" cap="rnd">
              <a:solidFill>
                <a:schemeClr val="accent2"/>
              </a:solidFill>
              <a:round/>
            </a:ln>
            <a:effectLst/>
          </c:spPr>
          <c:invertIfNegative val="0"/>
          <c:cat>
            <c:numRef>
              <c:f>Hoja1!$B$1:$F$1</c:f>
              <c:numCache>
                <c:formatCode>General</c:formatCode>
                <c:ptCount val="5"/>
                <c:pt idx="0">
                  <c:v>2009</c:v>
                </c:pt>
                <c:pt idx="1">
                  <c:v>2010</c:v>
                </c:pt>
                <c:pt idx="2">
                  <c:v>2011</c:v>
                </c:pt>
                <c:pt idx="3">
                  <c:v>2012</c:v>
                </c:pt>
                <c:pt idx="4">
                  <c:v>2013</c:v>
                </c:pt>
              </c:numCache>
            </c:numRef>
          </c:cat>
          <c:val>
            <c:numRef>
              <c:f>Hoja1!$B$3:$F$3</c:f>
              <c:numCache>
                <c:formatCode>General</c:formatCode>
                <c:ptCount val="5"/>
                <c:pt idx="0">
                  <c:v>1</c:v>
                </c:pt>
                <c:pt idx="1">
                  <c:v>0</c:v>
                </c:pt>
                <c:pt idx="2">
                  <c:v>0</c:v>
                </c:pt>
                <c:pt idx="3">
                  <c:v>1</c:v>
                </c:pt>
                <c:pt idx="4">
                  <c:v>0</c:v>
                </c:pt>
              </c:numCache>
            </c:numRef>
          </c:val>
        </c:ser>
        <c:ser>
          <c:idx val="2"/>
          <c:order val="2"/>
          <c:tx>
            <c:strRef>
              <c:f>Hoja1!$A$4</c:f>
              <c:strCache>
                <c:ptCount val="1"/>
                <c:pt idx="0">
                  <c:v>&gt;2años-5años</c:v>
                </c:pt>
              </c:strCache>
            </c:strRef>
          </c:tx>
          <c:spPr>
            <a:ln w="28575" cap="rnd">
              <a:solidFill>
                <a:schemeClr val="accent3"/>
              </a:solidFill>
              <a:round/>
            </a:ln>
            <a:effectLst/>
          </c:spPr>
          <c:invertIfNegative val="0"/>
          <c:cat>
            <c:numRef>
              <c:f>Hoja1!$B$1:$F$1</c:f>
              <c:numCache>
                <c:formatCode>General</c:formatCode>
                <c:ptCount val="5"/>
                <c:pt idx="0">
                  <c:v>2009</c:v>
                </c:pt>
                <c:pt idx="1">
                  <c:v>2010</c:v>
                </c:pt>
                <c:pt idx="2">
                  <c:v>2011</c:v>
                </c:pt>
                <c:pt idx="3">
                  <c:v>2012</c:v>
                </c:pt>
                <c:pt idx="4">
                  <c:v>2013</c:v>
                </c:pt>
              </c:numCache>
            </c:numRef>
          </c:cat>
          <c:val>
            <c:numRef>
              <c:f>Hoja1!$B$4:$F$4</c:f>
              <c:numCache>
                <c:formatCode>General</c:formatCode>
                <c:ptCount val="5"/>
                <c:pt idx="0">
                  <c:v>1</c:v>
                </c:pt>
                <c:pt idx="1">
                  <c:v>1</c:v>
                </c:pt>
                <c:pt idx="2">
                  <c:v>1</c:v>
                </c:pt>
                <c:pt idx="3">
                  <c:v>1</c:v>
                </c:pt>
                <c:pt idx="4">
                  <c:v>0</c:v>
                </c:pt>
              </c:numCache>
            </c:numRef>
          </c:val>
        </c:ser>
        <c:ser>
          <c:idx val="3"/>
          <c:order val="3"/>
          <c:tx>
            <c:strRef>
              <c:f>Hoja1!$A$5</c:f>
              <c:strCache>
                <c:ptCount val="1"/>
                <c:pt idx="0">
                  <c:v>&gt;5años</c:v>
                </c:pt>
              </c:strCache>
            </c:strRef>
          </c:tx>
          <c:spPr>
            <a:ln w="28575" cap="rnd">
              <a:solidFill>
                <a:schemeClr val="accent4"/>
              </a:solidFill>
              <a:round/>
            </a:ln>
            <a:effectLst/>
          </c:spPr>
          <c:invertIfNegative val="0"/>
          <c:cat>
            <c:numRef>
              <c:f>Hoja1!$B$1:$F$1</c:f>
              <c:numCache>
                <c:formatCode>General</c:formatCode>
                <c:ptCount val="5"/>
                <c:pt idx="0">
                  <c:v>2009</c:v>
                </c:pt>
                <c:pt idx="1">
                  <c:v>2010</c:v>
                </c:pt>
                <c:pt idx="2">
                  <c:v>2011</c:v>
                </c:pt>
                <c:pt idx="3">
                  <c:v>2012</c:v>
                </c:pt>
                <c:pt idx="4">
                  <c:v>2013</c:v>
                </c:pt>
              </c:numCache>
            </c:numRef>
          </c:cat>
          <c:val>
            <c:numRef>
              <c:f>Hoja1!$B$5:$F$5</c:f>
              <c:numCache>
                <c:formatCode>General</c:formatCode>
                <c:ptCount val="5"/>
                <c:pt idx="0">
                  <c:v>1</c:v>
                </c:pt>
                <c:pt idx="1">
                  <c:v>2</c:v>
                </c:pt>
                <c:pt idx="2">
                  <c:v>2</c:v>
                </c:pt>
                <c:pt idx="3">
                  <c:v>3</c:v>
                </c:pt>
                <c:pt idx="4">
                  <c:v>0</c:v>
                </c:pt>
              </c:numCache>
            </c:numRef>
          </c:val>
        </c:ser>
        <c:dLbls>
          <c:showLegendKey val="0"/>
          <c:showVal val="0"/>
          <c:showCatName val="0"/>
          <c:showSerName val="0"/>
          <c:showPercent val="0"/>
          <c:showBubbleSize val="0"/>
        </c:dLbls>
        <c:gapWidth val="150"/>
        <c:axId val="414198352"/>
        <c:axId val="413379712"/>
      </c:barChart>
      <c:catAx>
        <c:axId val="41419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SV"/>
          </a:p>
        </c:txPr>
        <c:crossAx val="413379712"/>
        <c:crosses val="autoZero"/>
        <c:auto val="1"/>
        <c:lblAlgn val="ctr"/>
        <c:lblOffset val="100"/>
        <c:noMultiLvlLbl val="0"/>
      </c:catAx>
      <c:valAx>
        <c:axId val="41337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s-SV"/>
          </a:p>
        </c:txPr>
        <c:crossAx val="414198352"/>
        <c:crosses val="autoZero"/>
        <c:crossBetween val="between"/>
      </c:valAx>
      <c:spPr>
        <a:noFill/>
        <a:ln>
          <a:noFill/>
        </a:ln>
        <a:effectLst/>
      </c:spPr>
    </c:plotArea>
    <c:legend>
      <c:legendPos val="b"/>
      <c:layout>
        <c:manualLayout>
          <c:xMode val="edge"/>
          <c:yMode val="edge"/>
          <c:x val="0.12431475065616798"/>
          <c:y val="2.0712204225422453E-2"/>
          <c:w val="0.80470362204724422"/>
          <c:h val="5.4065996028063029E-2"/>
        </c:manualLayout>
      </c:layout>
      <c:overlay val="0"/>
      <c:spPr>
        <a:noFill/>
        <a:ln>
          <a:noFill/>
        </a:ln>
        <a:effectLst/>
      </c:spPr>
      <c:txPr>
        <a:bodyPr rot="0" vert="horz"/>
        <a:lstStyle/>
        <a:p>
          <a:pPr>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S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5672488444744884"/>
          <c:w val="0.9931104576494868"/>
          <c:h val="0.60661937994409643"/>
        </c:manualLayout>
      </c:layout>
      <c:pie3DChart>
        <c:varyColors val="1"/>
        <c:ser>
          <c:idx val="0"/>
          <c:order val="0"/>
          <c:tx>
            <c:strRef>
              <c:f>Hoja1!$D$65</c:f>
              <c:strCache>
                <c:ptCount val="1"/>
                <c:pt idx="0">
                  <c:v>%</c:v>
                </c:pt>
              </c:strCache>
            </c:strRef>
          </c:tx>
          <c:dPt>
            <c:idx val="0"/>
            <c:bubble3D val="0"/>
            <c:spPr>
              <a:solidFill>
                <a:schemeClr val="accent4">
                  <a:shade val="58000"/>
                </a:schemeClr>
              </a:solidFill>
              <a:ln w="25400">
                <a:solidFill>
                  <a:schemeClr val="lt1"/>
                </a:solidFill>
              </a:ln>
              <a:effectLst/>
              <a:sp3d contourW="25400">
                <a:contourClr>
                  <a:schemeClr val="lt1"/>
                </a:contourClr>
              </a:sp3d>
            </c:spPr>
          </c:dPt>
          <c:dPt>
            <c:idx val="1"/>
            <c:bubble3D val="0"/>
            <c:spPr>
              <a:solidFill>
                <a:schemeClr val="accent4">
                  <a:shade val="86000"/>
                </a:schemeClr>
              </a:solidFill>
              <a:ln w="25400">
                <a:solidFill>
                  <a:schemeClr val="lt1"/>
                </a:solidFill>
              </a:ln>
              <a:effectLst/>
              <a:sp3d contourW="25400">
                <a:contourClr>
                  <a:schemeClr val="lt1"/>
                </a:contourClr>
              </a:sp3d>
            </c:spPr>
          </c:dPt>
          <c:dPt>
            <c:idx val="2"/>
            <c:bubble3D val="0"/>
            <c:spPr>
              <a:solidFill>
                <a:schemeClr val="accent4">
                  <a:tint val="86000"/>
                </a:schemeClr>
              </a:solidFill>
              <a:ln w="25400">
                <a:solidFill>
                  <a:schemeClr val="lt1"/>
                </a:solidFill>
              </a:ln>
              <a:effectLst/>
              <a:sp3d contourW="25400">
                <a:contourClr>
                  <a:schemeClr val="lt1"/>
                </a:contourClr>
              </a:sp3d>
            </c:spPr>
          </c:dPt>
          <c:dPt>
            <c:idx val="3"/>
            <c:bubble3D val="0"/>
            <c:spPr>
              <a:solidFill>
                <a:schemeClr val="accent4">
                  <a:tint val="58000"/>
                </a:schemeClr>
              </a:solidFill>
              <a:ln w="25400">
                <a:solidFill>
                  <a:schemeClr val="lt1"/>
                </a:solidFill>
              </a:ln>
              <a:effectLst/>
              <a:sp3d contourW="25400">
                <a:contourClr>
                  <a:schemeClr val="lt1"/>
                </a:contourClr>
              </a:sp3d>
            </c:spPr>
          </c:dPt>
          <c:dPt>
            <c:idx val="4"/>
            <c:bubble3D val="0"/>
            <c:spPr>
              <a:solidFill>
                <a:schemeClr val="accent4">
                  <a:tint val="30000"/>
                </a:schemeClr>
              </a:solidFill>
              <a:ln w="25400">
                <a:solidFill>
                  <a:schemeClr val="lt1"/>
                </a:solidFill>
              </a:ln>
              <a:effectLst/>
              <a:sp3d contourW="25400">
                <a:contourClr>
                  <a:schemeClr val="lt1"/>
                </a:contourClr>
              </a:sp3d>
            </c:spPr>
          </c:dPt>
          <c:dLbls>
            <c:dLbl>
              <c:idx val="0"/>
              <c:layout>
                <c:manualLayout>
                  <c:x val="-7.3970355083567349E-2"/>
                  <c:y val="-2.935067899121308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1243899630657439E-3"/>
                  <c:y val="-5.417712731560729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5.6607441786312031E-2"/>
                  <c:y val="2.559530602152989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Hoja1!$C$66:$C$69</c:f>
              <c:strCache>
                <c:ptCount val="4"/>
                <c:pt idx="0">
                  <c:v>AGENESIA CUERPO CALLOSO</c:v>
                </c:pt>
                <c:pt idx="1">
                  <c:v>ATROFIA</c:v>
                </c:pt>
                <c:pt idx="2">
                  <c:v>EDEMA</c:v>
                </c:pt>
                <c:pt idx="3">
                  <c:v>NORMAL</c:v>
                </c:pt>
              </c:strCache>
            </c:strRef>
          </c:cat>
          <c:val>
            <c:numRef>
              <c:f>Hoja1!$D$66:$D$69</c:f>
              <c:numCache>
                <c:formatCode>0.00%</c:formatCode>
                <c:ptCount val="4"/>
                <c:pt idx="0">
                  <c:v>3.6999999999999998E-2</c:v>
                </c:pt>
                <c:pt idx="1">
                  <c:v>3.6999999999999998E-2</c:v>
                </c:pt>
                <c:pt idx="2">
                  <c:v>3.6999999999999998E-2</c:v>
                </c:pt>
                <c:pt idx="3">
                  <c:v>0.88800000000000001</c:v>
                </c:pt>
              </c:numCache>
            </c:numRef>
          </c:val>
        </c:ser>
        <c:dLbls>
          <c:showLegendKey val="0"/>
          <c:showVal val="1"/>
          <c:showCatName val="0"/>
          <c:showSerName val="0"/>
          <c:showPercent val="0"/>
          <c:showBubbleSize val="0"/>
          <c:showLeaderLines val="1"/>
        </c:dLbls>
      </c:pie3DChart>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Hoja1!$C$31</c:f>
              <c:strCache>
                <c:ptCount val="1"/>
                <c:pt idx="0">
                  <c:v>Frequencia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SV"/>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Hoja1!$B$32:$B$37</c:f>
              <c:strCache>
                <c:ptCount val="6"/>
                <c:pt idx="0">
                  <c:v>G40.3-Epilepsia y síndromes epilépticos idiopáticos generalizados </c:v>
                </c:pt>
                <c:pt idx="1">
                  <c:v>G40.4-Otras epilepsias y síndromes epilépticos generalizados </c:v>
                </c:pt>
                <c:pt idx="2">
                  <c:v>G40.8-Otras epilepsias </c:v>
                </c:pt>
                <c:pt idx="3">
                  <c:v>G40.9-Epilepsia, tipo no especificado </c:v>
                </c:pt>
                <c:pt idx="4">
                  <c:v>G41.0-Estado de gran mal epiléptico </c:v>
                </c:pt>
                <c:pt idx="5">
                  <c:v>G41.9-Estado de mal epiléptico de tipo no especificado </c:v>
                </c:pt>
              </c:strCache>
            </c:strRef>
          </c:cat>
          <c:val>
            <c:numRef>
              <c:f>Hoja1!$C$32:$C$37</c:f>
              <c:numCache>
                <c:formatCode>General</c:formatCode>
                <c:ptCount val="6"/>
                <c:pt idx="0">
                  <c:v>1</c:v>
                </c:pt>
                <c:pt idx="1">
                  <c:v>1</c:v>
                </c:pt>
                <c:pt idx="2">
                  <c:v>3</c:v>
                </c:pt>
                <c:pt idx="3">
                  <c:v>18</c:v>
                </c:pt>
                <c:pt idx="4">
                  <c:v>2</c:v>
                </c:pt>
                <c:pt idx="5">
                  <c:v>2</c:v>
                </c:pt>
              </c:numCache>
            </c:numRef>
          </c:val>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5827465103793847"/>
          <c:y val="0"/>
          <c:w val="0.33700362383679311"/>
          <c:h val="0.985992235908057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S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Alteración</a:t>
            </a:r>
            <a:r>
              <a:rPr lang="es-SV" baseline="0"/>
              <a:t> Neurologica</a:t>
            </a:r>
            <a:endParaRPr lang="es-SV"/>
          </a:p>
        </c:rich>
      </c:tx>
      <c:layout>
        <c:manualLayout>
          <c:xMode val="edge"/>
          <c:yMode val="edge"/>
          <c:x val="0.39655614584321536"/>
          <c:y val="1.74825174825174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5.5254311096972854E-2"/>
          <c:y val="0.10674715909090911"/>
          <c:w val="0.93853862282795386"/>
          <c:h val="0.60192134186351698"/>
        </c:manualLayout>
      </c:layout>
      <c:barChart>
        <c:barDir val="col"/>
        <c:grouping val="clustered"/>
        <c:varyColors val="0"/>
        <c:ser>
          <c:idx val="0"/>
          <c:order val="0"/>
          <c:tx>
            <c:strRef>
              <c:f>Hoja4!$B$4</c:f>
              <c:strCache>
                <c:ptCount val="1"/>
                <c:pt idx="0">
                  <c:v>si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Hoja4!$A$5:$A$10</c:f>
              <c:strCache>
                <c:ptCount val="6"/>
                <c:pt idx="0">
                  <c:v>Cefalea. </c:v>
                </c:pt>
                <c:pt idx="1">
                  <c:v>Vomito.</c:v>
                </c:pt>
                <c:pt idx="2">
                  <c:v> Alteración visual.</c:v>
                </c:pt>
                <c:pt idx="3">
                  <c:v>Alteración de conciencia/alerta.</c:v>
                </c:pt>
                <c:pt idx="4">
                  <c:v>Alteración cerebelosa.</c:v>
                </c:pt>
                <c:pt idx="5">
                  <c:v>Focalidad motora /Sensitiva</c:v>
                </c:pt>
              </c:strCache>
            </c:strRef>
          </c:cat>
          <c:val>
            <c:numRef>
              <c:f>Hoja4!$B$5:$B$10</c:f>
              <c:numCache>
                <c:formatCode>General</c:formatCode>
                <c:ptCount val="6"/>
                <c:pt idx="0">
                  <c:v>4</c:v>
                </c:pt>
                <c:pt idx="1">
                  <c:v>6</c:v>
                </c:pt>
                <c:pt idx="2">
                  <c:v>0</c:v>
                </c:pt>
                <c:pt idx="3">
                  <c:v>1</c:v>
                </c:pt>
                <c:pt idx="4">
                  <c:v>0</c:v>
                </c:pt>
                <c:pt idx="5">
                  <c:v>0</c:v>
                </c:pt>
              </c:numCache>
            </c:numRef>
          </c:val>
        </c:ser>
        <c:ser>
          <c:idx val="1"/>
          <c:order val="1"/>
          <c:tx>
            <c:strRef>
              <c:f>Hoja4!$C$4</c:f>
              <c:strCache>
                <c:ptCount val="1"/>
                <c:pt idx="0">
                  <c:v>no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Hoja4!$A$5:$A$10</c:f>
              <c:strCache>
                <c:ptCount val="6"/>
                <c:pt idx="0">
                  <c:v>Cefalea. </c:v>
                </c:pt>
                <c:pt idx="1">
                  <c:v>Vomito.</c:v>
                </c:pt>
                <c:pt idx="2">
                  <c:v> Alteración visual.</c:v>
                </c:pt>
                <c:pt idx="3">
                  <c:v>Alteración de conciencia/alerta.</c:v>
                </c:pt>
                <c:pt idx="4">
                  <c:v>Alteración cerebelosa.</c:v>
                </c:pt>
                <c:pt idx="5">
                  <c:v>Focalidad motora /Sensitiva</c:v>
                </c:pt>
              </c:strCache>
            </c:strRef>
          </c:cat>
          <c:val>
            <c:numRef>
              <c:f>Hoja4!$C$5:$C$10</c:f>
              <c:numCache>
                <c:formatCode>General</c:formatCode>
                <c:ptCount val="6"/>
                <c:pt idx="0">
                  <c:v>23</c:v>
                </c:pt>
                <c:pt idx="1">
                  <c:v>21</c:v>
                </c:pt>
                <c:pt idx="2">
                  <c:v>0</c:v>
                </c:pt>
                <c:pt idx="3">
                  <c:v>26</c:v>
                </c:pt>
                <c:pt idx="4">
                  <c:v>0</c:v>
                </c:pt>
                <c:pt idx="5">
                  <c:v>0</c:v>
                </c:pt>
              </c:numCache>
            </c:numRef>
          </c:val>
        </c:ser>
        <c:ser>
          <c:idx val="2"/>
          <c:order val="2"/>
          <c:tx>
            <c:strRef>
              <c:f>Hoja4!$D$4</c:f>
              <c:strCache>
                <c:ptCount val="1"/>
                <c:pt idx="0">
                  <c:v>sin datos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Hoja4!$A$5:$A$10</c:f>
              <c:strCache>
                <c:ptCount val="6"/>
                <c:pt idx="0">
                  <c:v>Cefalea. </c:v>
                </c:pt>
                <c:pt idx="1">
                  <c:v>Vomito.</c:v>
                </c:pt>
                <c:pt idx="2">
                  <c:v> Alteración visual.</c:v>
                </c:pt>
                <c:pt idx="3">
                  <c:v>Alteración de conciencia/alerta.</c:v>
                </c:pt>
                <c:pt idx="4">
                  <c:v>Alteración cerebelosa.</c:v>
                </c:pt>
                <c:pt idx="5">
                  <c:v>Focalidad motora /Sensitiva</c:v>
                </c:pt>
              </c:strCache>
            </c:strRef>
          </c:cat>
          <c:val>
            <c:numRef>
              <c:f>Hoja4!$D$5:$D$10</c:f>
              <c:numCache>
                <c:formatCode>General</c:formatCode>
                <c:ptCount val="6"/>
                <c:pt idx="0">
                  <c:v>0</c:v>
                </c:pt>
                <c:pt idx="1">
                  <c:v>0</c:v>
                </c:pt>
                <c:pt idx="2">
                  <c:v>27</c:v>
                </c:pt>
                <c:pt idx="3">
                  <c:v>0</c:v>
                </c:pt>
                <c:pt idx="4">
                  <c:v>27</c:v>
                </c:pt>
                <c:pt idx="5">
                  <c:v>27</c:v>
                </c:pt>
              </c:numCache>
            </c:numRef>
          </c:val>
        </c:ser>
        <c:dLbls>
          <c:dLblPos val="outEnd"/>
          <c:showLegendKey val="0"/>
          <c:showVal val="1"/>
          <c:showCatName val="0"/>
          <c:showSerName val="0"/>
          <c:showPercent val="0"/>
          <c:showBubbleSize val="0"/>
        </c:dLbls>
        <c:gapWidth val="219"/>
        <c:overlap val="-27"/>
        <c:axId val="403858424"/>
        <c:axId val="403857248"/>
      </c:barChart>
      <c:catAx>
        <c:axId val="403858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03857248"/>
        <c:crosses val="autoZero"/>
        <c:auto val="1"/>
        <c:lblAlgn val="ctr"/>
        <c:lblOffset val="100"/>
        <c:noMultiLvlLbl val="0"/>
      </c:catAx>
      <c:valAx>
        <c:axId val="403857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FRECUENCIA</a:t>
                </a:r>
              </a:p>
            </c:rich>
          </c:tx>
          <c:layout>
            <c:manualLayout>
              <c:xMode val="edge"/>
              <c:yMode val="edge"/>
              <c:x val="4.2492917847025496E-2"/>
              <c:y val="0.3231303909097252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03858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t>Examen fisico Neurologico</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Hoja2!$F$17</c:f>
              <c:strCache>
                <c:ptCount val="1"/>
                <c:pt idx="0">
                  <c:v>Frecuencia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SV"/>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SV"/>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SV"/>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Hoja2!$E$18:$E$20</c:f>
              <c:strCache>
                <c:ptCount val="3"/>
                <c:pt idx="0">
                  <c:v>Normal</c:v>
                </c:pt>
                <c:pt idx="1">
                  <c:v>Anomal</c:v>
                </c:pt>
                <c:pt idx="2">
                  <c:v>Sin datos</c:v>
                </c:pt>
              </c:strCache>
            </c:strRef>
          </c:cat>
          <c:val>
            <c:numRef>
              <c:f>Hoja2!$F$18:$F$20</c:f>
              <c:numCache>
                <c:formatCode>General</c:formatCode>
                <c:ptCount val="3"/>
                <c:pt idx="0">
                  <c:v>5</c:v>
                </c:pt>
                <c:pt idx="1">
                  <c:v>1</c:v>
                </c:pt>
                <c:pt idx="2">
                  <c:v>21</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BC6256-24C2-44CC-B457-7EEF35AD0D8E}"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s-SV"/>
        </a:p>
      </dgm:t>
    </dgm:pt>
    <dgm:pt modelId="{90E1E513-86A1-46D4-9D42-2058D6D6E63C}">
      <dgm:prSet phldrT="[Texto]"/>
      <dgm:spPr/>
      <dgm:t>
        <a:bodyPr/>
        <a:lstStyle/>
        <a:p>
          <a:r>
            <a:rPr lang="es-SV"/>
            <a:t>Busqueda datos SIMMOW</a:t>
          </a:r>
        </a:p>
      </dgm:t>
    </dgm:pt>
    <dgm:pt modelId="{4A3CBBF0-D052-4041-AC93-67C759527036}" type="parTrans" cxnId="{EB7B7B80-92F6-45AD-ADB0-08FF2C657D7E}">
      <dgm:prSet/>
      <dgm:spPr/>
      <dgm:t>
        <a:bodyPr/>
        <a:lstStyle/>
        <a:p>
          <a:endParaRPr lang="es-SV"/>
        </a:p>
      </dgm:t>
    </dgm:pt>
    <dgm:pt modelId="{D67DFB69-1034-4CE9-854A-28744954895D}" type="sibTrans" cxnId="{EB7B7B80-92F6-45AD-ADB0-08FF2C657D7E}">
      <dgm:prSet/>
      <dgm:spPr/>
      <dgm:t>
        <a:bodyPr/>
        <a:lstStyle/>
        <a:p>
          <a:endParaRPr lang="es-SV"/>
        </a:p>
      </dgm:t>
    </dgm:pt>
    <dgm:pt modelId="{46B054DF-F4C1-41E2-9706-20D67BC0CB47}">
      <dgm:prSet phldrT="[Texto]"/>
      <dgm:spPr/>
      <dgm:t>
        <a:bodyPr/>
        <a:lstStyle/>
        <a:p>
          <a:r>
            <a:rPr lang="es-SV"/>
            <a:t>272 casos</a:t>
          </a:r>
        </a:p>
      </dgm:t>
    </dgm:pt>
    <dgm:pt modelId="{EECD37BD-C002-41AD-BEBE-5CCEDB1704D1}" type="parTrans" cxnId="{82A30269-7CF6-4DA0-B57D-2B8949C86B78}">
      <dgm:prSet/>
      <dgm:spPr/>
      <dgm:t>
        <a:bodyPr/>
        <a:lstStyle/>
        <a:p>
          <a:endParaRPr lang="es-SV"/>
        </a:p>
      </dgm:t>
    </dgm:pt>
    <dgm:pt modelId="{F355340D-FD29-40D0-B411-10B8DE22DE29}" type="sibTrans" cxnId="{82A30269-7CF6-4DA0-B57D-2B8949C86B78}">
      <dgm:prSet/>
      <dgm:spPr/>
      <dgm:t>
        <a:bodyPr/>
        <a:lstStyle/>
        <a:p>
          <a:endParaRPr lang="es-SV"/>
        </a:p>
      </dgm:t>
    </dgm:pt>
    <dgm:pt modelId="{848EC678-17AE-4C08-9D8D-BD196502936B}">
      <dgm:prSet phldrT="[Texto]"/>
      <dgm:spPr/>
      <dgm:t>
        <a:bodyPr/>
        <a:lstStyle/>
        <a:p>
          <a:r>
            <a:rPr lang="es-SV"/>
            <a:t>Casos con TAC  160</a:t>
          </a:r>
        </a:p>
      </dgm:t>
    </dgm:pt>
    <dgm:pt modelId="{4803AFDB-F46B-4384-9540-C580A7F5DDD8}" type="parTrans" cxnId="{93B95239-FA28-4A8F-AE5A-8DC738C0F024}">
      <dgm:prSet/>
      <dgm:spPr/>
      <dgm:t>
        <a:bodyPr/>
        <a:lstStyle/>
        <a:p>
          <a:endParaRPr lang="es-SV"/>
        </a:p>
      </dgm:t>
    </dgm:pt>
    <dgm:pt modelId="{D8ED637C-9AE6-4DF7-A35E-802108622378}" type="sibTrans" cxnId="{93B95239-FA28-4A8F-AE5A-8DC738C0F024}">
      <dgm:prSet/>
      <dgm:spPr/>
      <dgm:t>
        <a:bodyPr/>
        <a:lstStyle/>
        <a:p>
          <a:endParaRPr lang="es-SV"/>
        </a:p>
      </dgm:t>
    </dgm:pt>
    <dgm:pt modelId="{F4AF9298-667C-470E-AB95-F44E05DF00F6}">
      <dgm:prSet phldrT="[Texto]"/>
      <dgm:spPr/>
      <dgm:t>
        <a:bodyPr/>
        <a:lstStyle/>
        <a:p>
          <a:r>
            <a:rPr lang="es-SV"/>
            <a:t>casos ingresados sin fiebre 117</a:t>
          </a:r>
        </a:p>
      </dgm:t>
    </dgm:pt>
    <dgm:pt modelId="{949DA2D9-6EAA-4CAB-8C77-293A8163BB02}" type="parTrans" cxnId="{C83343A9-CD00-4A97-AC97-B78FD594EE3D}">
      <dgm:prSet/>
      <dgm:spPr/>
      <dgm:t>
        <a:bodyPr/>
        <a:lstStyle/>
        <a:p>
          <a:endParaRPr lang="es-SV"/>
        </a:p>
      </dgm:t>
    </dgm:pt>
    <dgm:pt modelId="{8E575979-AE5C-4A49-975F-DF6F3352489E}" type="sibTrans" cxnId="{C83343A9-CD00-4A97-AC97-B78FD594EE3D}">
      <dgm:prSet/>
      <dgm:spPr/>
      <dgm:t>
        <a:bodyPr/>
        <a:lstStyle/>
        <a:p>
          <a:endParaRPr lang="es-SV"/>
        </a:p>
      </dgm:t>
    </dgm:pt>
    <dgm:pt modelId="{8B58F9B1-5CFA-4B24-82E1-350615DD7E25}">
      <dgm:prSet phldrT="[Texto]"/>
      <dgm:spPr/>
      <dgm:t>
        <a:bodyPr/>
        <a:lstStyle/>
        <a:p>
          <a:r>
            <a:rPr lang="es-SV"/>
            <a:t>Aplicación de criterios de inclusión y exclusión.</a:t>
          </a:r>
        </a:p>
      </dgm:t>
    </dgm:pt>
    <dgm:pt modelId="{CA0832D4-8822-4E98-BD1D-9576645C49B2}" type="parTrans" cxnId="{6C413415-C651-4FCA-B97C-E5E185782327}">
      <dgm:prSet/>
      <dgm:spPr/>
      <dgm:t>
        <a:bodyPr/>
        <a:lstStyle/>
        <a:p>
          <a:endParaRPr lang="es-SV"/>
        </a:p>
      </dgm:t>
    </dgm:pt>
    <dgm:pt modelId="{F3AC4EC8-ED2F-496E-ACD9-1AA1B132AC9B}" type="sibTrans" cxnId="{6C413415-C651-4FCA-B97C-E5E185782327}">
      <dgm:prSet/>
      <dgm:spPr/>
      <dgm:t>
        <a:bodyPr/>
        <a:lstStyle/>
        <a:p>
          <a:endParaRPr lang="es-SV"/>
        </a:p>
      </dgm:t>
    </dgm:pt>
    <dgm:pt modelId="{0F21E465-A2C5-479B-8EB5-FC82D788A82B}">
      <dgm:prSet phldrT="[Texto]"/>
      <dgm:spPr/>
      <dgm:t>
        <a:bodyPr/>
        <a:lstStyle/>
        <a:p>
          <a:r>
            <a:rPr lang="es-SV"/>
            <a:t>TOTAL 27 casos</a:t>
          </a:r>
        </a:p>
      </dgm:t>
    </dgm:pt>
    <dgm:pt modelId="{38D88B46-C6B2-4D0A-AD2B-B0560B0EB087}" type="parTrans" cxnId="{5494FD0D-3C0B-4E3E-8A7A-89BAD03C9F27}">
      <dgm:prSet/>
      <dgm:spPr/>
      <dgm:t>
        <a:bodyPr/>
        <a:lstStyle/>
        <a:p>
          <a:endParaRPr lang="es-SV"/>
        </a:p>
      </dgm:t>
    </dgm:pt>
    <dgm:pt modelId="{BB1E01AF-A515-4705-803C-95472EE68AB2}" type="sibTrans" cxnId="{5494FD0D-3C0B-4E3E-8A7A-89BAD03C9F27}">
      <dgm:prSet/>
      <dgm:spPr/>
      <dgm:t>
        <a:bodyPr/>
        <a:lstStyle/>
        <a:p>
          <a:endParaRPr lang="es-SV"/>
        </a:p>
      </dgm:t>
    </dgm:pt>
    <dgm:pt modelId="{5E08F948-5F59-4833-BD2E-8659888DA7AE}" type="pres">
      <dgm:prSet presAssocID="{0EBC6256-24C2-44CC-B457-7EEF35AD0D8E}" presName="Name0" presStyleCnt="0">
        <dgm:presLayoutVars>
          <dgm:dir/>
          <dgm:resizeHandles val="exact"/>
        </dgm:presLayoutVars>
      </dgm:prSet>
      <dgm:spPr/>
      <dgm:t>
        <a:bodyPr/>
        <a:lstStyle/>
        <a:p>
          <a:endParaRPr lang="es-SV"/>
        </a:p>
      </dgm:t>
    </dgm:pt>
    <dgm:pt modelId="{091916C5-B654-40C0-AEA6-DE609164ED62}" type="pres">
      <dgm:prSet presAssocID="{90E1E513-86A1-46D4-9D42-2058D6D6E63C}" presName="node" presStyleLbl="node1" presStyleIdx="0" presStyleCnt="6">
        <dgm:presLayoutVars>
          <dgm:bulletEnabled val="1"/>
        </dgm:presLayoutVars>
      </dgm:prSet>
      <dgm:spPr/>
      <dgm:t>
        <a:bodyPr/>
        <a:lstStyle/>
        <a:p>
          <a:endParaRPr lang="es-SV"/>
        </a:p>
      </dgm:t>
    </dgm:pt>
    <dgm:pt modelId="{F7D6E9B8-57FD-4B89-A81B-E58A34D8A787}" type="pres">
      <dgm:prSet presAssocID="{D67DFB69-1034-4CE9-854A-28744954895D}" presName="sibTrans" presStyleLbl="sibTrans1D1" presStyleIdx="0" presStyleCnt="5"/>
      <dgm:spPr/>
      <dgm:t>
        <a:bodyPr/>
        <a:lstStyle/>
        <a:p>
          <a:endParaRPr lang="es-SV"/>
        </a:p>
      </dgm:t>
    </dgm:pt>
    <dgm:pt modelId="{B4036BD5-2113-416B-A6A9-8EC866F7C28E}" type="pres">
      <dgm:prSet presAssocID="{D67DFB69-1034-4CE9-854A-28744954895D}" presName="connectorText" presStyleLbl="sibTrans1D1" presStyleIdx="0" presStyleCnt="5"/>
      <dgm:spPr/>
      <dgm:t>
        <a:bodyPr/>
        <a:lstStyle/>
        <a:p>
          <a:endParaRPr lang="es-SV"/>
        </a:p>
      </dgm:t>
    </dgm:pt>
    <dgm:pt modelId="{BBBDFFB6-8B5F-4865-8E9D-13A0D11E6555}" type="pres">
      <dgm:prSet presAssocID="{46B054DF-F4C1-41E2-9706-20D67BC0CB47}" presName="node" presStyleLbl="node1" presStyleIdx="1" presStyleCnt="6">
        <dgm:presLayoutVars>
          <dgm:bulletEnabled val="1"/>
        </dgm:presLayoutVars>
      </dgm:prSet>
      <dgm:spPr/>
      <dgm:t>
        <a:bodyPr/>
        <a:lstStyle/>
        <a:p>
          <a:endParaRPr lang="es-SV"/>
        </a:p>
      </dgm:t>
    </dgm:pt>
    <dgm:pt modelId="{6474E126-6A3F-4A41-AF56-98BDF18A68DE}" type="pres">
      <dgm:prSet presAssocID="{F355340D-FD29-40D0-B411-10B8DE22DE29}" presName="sibTrans" presStyleLbl="sibTrans1D1" presStyleIdx="1" presStyleCnt="5"/>
      <dgm:spPr/>
      <dgm:t>
        <a:bodyPr/>
        <a:lstStyle/>
        <a:p>
          <a:endParaRPr lang="es-SV"/>
        </a:p>
      </dgm:t>
    </dgm:pt>
    <dgm:pt modelId="{143B9752-C801-4DE0-9334-7EA04099D3B0}" type="pres">
      <dgm:prSet presAssocID="{F355340D-FD29-40D0-B411-10B8DE22DE29}" presName="connectorText" presStyleLbl="sibTrans1D1" presStyleIdx="1" presStyleCnt="5"/>
      <dgm:spPr/>
      <dgm:t>
        <a:bodyPr/>
        <a:lstStyle/>
        <a:p>
          <a:endParaRPr lang="es-SV"/>
        </a:p>
      </dgm:t>
    </dgm:pt>
    <dgm:pt modelId="{F10A5D67-4D67-4488-9906-DF51BD5C0293}" type="pres">
      <dgm:prSet presAssocID="{848EC678-17AE-4C08-9D8D-BD196502936B}" presName="node" presStyleLbl="node1" presStyleIdx="2" presStyleCnt="6">
        <dgm:presLayoutVars>
          <dgm:bulletEnabled val="1"/>
        </dgm:presLayoutVars>
      </dgm:prSet>
      <dgm:spPr/>
      <dgm:t>
        <a:bodyPr/>
        <a:lstStyle/>
        <a:p>
          <a:endParaRPr lang="es-SV"/>
        </a:p>
      </dgm:t>
    </dgm:pt>
    <dgm:pt modelId="{EE2E8391-BB2E-401E-8EB0-7CEFF185AD3C}" type="pres">
      <dgm:prSet presAssocID="{D8ED637C-9AE6-4DF7-A35E-802108622378}" presName="sibTrans" presStyleLbl="sibTrans1D1" presStyleIdx="2" presStyleCnt="5"/>
      <dgm:spPr/>
      <dgm:t>
        <a:bodyPr/>
        <a:lstStyle/>
        <a:p>
          <a:endParaRPr lang="es-SV"/>
        </a:p>
      </dgm:t>
    </dgm:pt>
    <dgm:pt modelId="{C1BF870A-2271-4A15-BAE9-B6F20D4B0603}" type="pres">
      <dgm:prSet presAssocID="{D8ED637C-9AE6-4DF7-A35E-802108622378}" presName="connectorText" presStyleLbl="sibTrans1D1" presStyleIdx="2" presStyleCnt="5"/>
      <dgm:spPr/>
      <dgm:t>
        <a:bodyPr/>
        <a:lstStyle/>
        <a:p>
          <a:endParaRPr lang="es-SV"/>
        </a:p>
      </dgm:t>
    </dgm:pt>
    <dgm:pt modelId="{655EF2C5-1C48-4946-9A2A-A24EE73CAF7C}" type="pres">
      <dgm:prSet presAssocID="{F4AF9298-667C-470E-AB95-F44E05DF00F6}" presName="node" presStyleLbl="node1" presStyleIdx="3" presStyleCnt="6">
        <dgm:presLayoutVars>
          <dgm:bulletEnabled val="1"/>
        </dgm:presLayoutVars>
      </dgm:prSet>
      <dgm:spPr/>
      <dgm:t>
        <a:bodyPr/>
        <a:lstStyle/>
        <a:p>
          <a:endParaRPr lang="es-SV"/>
        </a:p>
      </dgm:t>
    </dgm:pt>
    <dgm:pt modelId="{CDF94A68-8294-4DEE-8B20-7FE3CF304B9F}" type="pres">
      <dgm:prSet presAssocID="{8E575979-AE5C-4A49-975F-DF6F3352489E}" presName="sibTrans" presStyleLbl="sibTrans1D1" presStyleIdx="3" presStyleCnt="5"/>
      <dgm:spPr/>
      <dgm:t>
        <a:bodyPr/>
        <a:lstStyle/>
        <a:p>
          <a:endParaRPr lang="es-SV"/>
        </a:p>
      </dgm:t>
    </dgm:pt>
    <dgm:pt modelId="{77A09357-F3C1-4E81-B862-BD7CCF9A5F72}" type="pres">
      <dgm:prSet presAssocID="{8E575979-AE5C-4A49-975F-DF6F3352489E}" presName="connectorText" presStyleLbl="sibTrans1D1" presStyleIdx="3" presStyleCnt="5"/>
      <dgm:spPr/>
      <dgm:t>
        <a:bodyPr/>
        <a:lstStyle/>
        <a:p>
          <a:endParaRPr lang="es-SV"/>
        </a:p>
      </dgm:t>
    </dgm:pt>
    <dgm:pt modelId="{75872B2A-D9AF-4D44-9C66-8A1CED316C0E}" type="pres">
      <dgm:prSet presAssocID="{8B58F9B1-5CFA-4B24-82E1-350615DD7E25}" presName="node" presStyleLbl="node1" presStyleIdx="4" presStyleCnt="6">
        <dgm:presLayoutVars>
          <dgm:bulletEnabled val="1"/>
        </dgm:presLayoutVars>
      </dgm:prSet>
      <dgm:spPr/>
      <dgm:t>
        <a:bodyPr/>
        <a:lstStyle/>
        <a:p>
          <a:endParaRPr lang="es-SV"/>
        </a:p>
      </dgm:t>
    </dgm:pt>
    <dgm:pt modelId="{66F639EA-681B-4A22-99F2-A4C711E4EA30}" type="pres">
      <dgm:prSet presAssocID="{F3AC4EC8-ED2F-496E-ACD9-1AA1B132AC9B}" presName="sibTrans" presStyleLbl="sibTrans1D1" presStyleIdx="4" presStyleCnt="5"/>
      <dgm:spPr/>
      <dgm:t>
        <a:bodyPr/>
        <a:lstStyle/>
        <a:p>
          <a:endParaRPr lang="es-SV"/>
        </a:p>
      </dgm:t>
    </dgm:pt>
    <dgm:pt modelId="{ECA75F9C-8721-4994-9B86-B2BA1B5F69B7}" type="pres">
      <dgm:prSet presAssocID="{F3AC4EC8-ED2F-496E-ACD9-1AA1B132AC9B}" presName="connectorText" presStyleLbl="sibTrans1D1" presStyleIdx="4" presStyleCnt="5"/>
      <dgm:spPr/>
      <dgm:t>
        <a:bodyPr/>
        <a:lstStyle/>
        <a:p>
          <a:endParaRPr lang="es-SV"/>
        </a:p>
      </dgm:t>
    </dgm:pt>
    <dgm:pt modelId="{3A9B692D-D322-499F-B2A4-E742213C9540}" type="pres">
      <dgm:prSet presAssocID="{0F21E465-A2C5-479B-8EB5-FC82D788A82B}" presName="node" presStyleLbl="node1" presStyleIdx="5" presStyleCnt="6">
        <dgm:presLayoutVars>
          <dgm:bulletEnabled val="1"/>
        </dgm:presLayoutVars>
      </dgm:prSet>
      <dgm:spPr/>
      <dgm:t>
        <a:bodyPr/>
        <a:lstStyle/>
        <a:p>
          <a:endParaRPr lang="es-SV"/>
        </a:p>
      </dgm:t>
    </dgm:pt>
  </dgm:ptLst>
  <dgm:cxnLst>
    <dgm:cxn modelId="{6C413415-C651-4FCA-B97C-E5E185782327}" srcId="{0EBC6256-24C2-44CC-B457-7EEF35AD0D8E}" destId="{8B58F9B1-5CFA-4B24-82E1-350615DD7E25}" srcOrd="4" destOrd="0" parTransId="{CA0832D4-8822-4E98-BD1D-9576645C49B2}" sibTransId="{F3AC4EC8-ED2F-496E-ACD9-1AA1B132AC9B}"/>
    <dgm:cxn modelId="{5A228F63-F373-402F-B27A-AC34838FE66B}" type="presOf" srcId="{F4AF9298-667C-470E-AB95-F44E05DF00F6}" destId="{655EF2C5-1C48-4946-9A2A-A24EE73CAF7C}" srcOrd="0" destOrd="0" presId="urn:microsoft.com/office/officeart/2005/8/layout/bProcess3"/>
    <dgm:cxn modelId="{4B8362BF-5227-47EA-AD89-960A6E13EE12}" type="presOf" srcId="{8E575979-AE5C-4A49-975F-DF6F3352489E}" destId="{77A09357-F3C1-4E81-B862-BD7CCF9A5F72}" srcOrd="1" destOrd="0" presId="urn:microsoft.com/office/officeart/2005/8/layout/bProcess3"/>
    <dgm:cxn modelId="{F88293B4-1533-4A74-A0FA-DD51BA24994A}" type="presOf" srcId="{8B58F9B1-5CFA-4B24-82E1-350615DD7E25}" destId="{75872B2A-D9AF-4D44-9C66-8A1CED316C0E}" srcOrd="0" destOrd="0" presId="urn:microsoft.com/office/officeart/2005/8/layout/bProcess3"/>
    <dgm:cxn modelId="{0AEAC79D-103A-42FA-9B23-69444212BDF6}" type="presOf" srcId="{8E575979-AE5C-4A49-975F-DF6F3352489E}" destId="{CDF94A68-8294-4DEE-8B20-7FE3CF304B9F}" srcOrd="0" destOrd="0" presId="urn:microsoft.com/office/officeart/2005/8/layout/bProcess3"/>
    <dgm:cxn modelId="{A6028EF2-5163-4ECE-B6E7-F6425823A9E3}" type="presOf" srcId="{F355340D-FD29-40D0-B411-10B8DE22DE29}" destId="{6474E126-6A3F-4A41-AF56-98BDF18A68DE}" srcOrd="0" destOrd="0" presId="urn:microsoft.com/office/officeart/2005/8/layout/bProcess3"/>
    <dgm:cxn modelId="{82A30269-7CF6-4DA0-B57D-2B8949C86B78}" srcId="{0EBC6256-24C2-44CC-B457-7EEF35AD0D8E}" destId="{46B054DF-F4C1-41E2-9706-20D67BC0CB47}" srcOrd="1" destOrd="0" parTransId="{EECD37BD-C002-41AD-BEBE-5CCEDB1704D1}" sibTransId="{F355340D-FD29-40D0-B411-10B8DE22DE29}"/>
    <dgm:cxn modelId="{C83343A9-CD00-4A97-AC97-B78FD594EE3D}" srcId="{0EBC6256-24C2-44CC-B457-7EEF35AD0D8E}" destId="{F4AF9298-667C-470E-AB95-F44E05DF00F6}" srcOrd="3" destOrd="0" parTransId="{949DA2D9-6EAA-4CAB-8C77-293A8163BB02}" sibTransId="{8E575979-AE5C-4A49-975F-DF6F3352489E}"/>
    <dgm:cxn modelId="{E10F2ACD-B836-4153-9792-D5AA9C93036B}" type="presOf" srcId="{90E1E513-86A1-46D4-9D42-2058D6D6E63C}" destId="{091916C5-B654-40C0-AEA6-DE609164ED62}" srcOrd="0" destOrd="0" presId="urn:microsoft.com/office/officeart/2005/8/layout/bProcess3"/>
    <dgm:cxn modelId="{93B95239-FA28-4A8F-AE5A-8DC738C0F024}" srcId="{0EBC6256-24C2-44CC-B457-7EEF35AD0D8E}" destId="{848EC678-17AE-4C08-9D8D-BD196502936B}" srcOrd="2" destOrd="0" parTransId="{4803AFDB-F46B-4384-9540-C580A7F5DDD8}" sibTransId="{D8ED637C-9AE6-4DF7-A35E-802108622378}"/>
    <dgm:cxn modelId="{CB1EF77B-5584-41F1-B192-D55959AC1172}" type="presOf" srcId="{848EC678-17AE-4C08-9D8D-BD196502936B}" destId="{F10A5D67-4D67-4488-9906-DF51BD5C0293}" srcOrd="0" destOrd="0" presId="urn:microsoft.com/office/officeart/2005/8/layout/bProcess3"/>
    <dgm:cxn modelId="{31F7A865-F644-4491-8D3C-DD3C5B33E1C5}" type="presOf" srcId="{0EBC6256-24C2-44CC-B457-7EEF35AD0D8E}" destId="{5E08F948-5F59-4833-BD2E-8659888DA7AE}" srcOrd="0" destOrd="0" presId="urn:microsoft.com/office/officeart/2005/8/layout/bProcess3"/>
    <dgm:cxn modelId="{B1E932D7-D31F-4185-BAC1-ABA7DE4A697C}" type="presOf" srcId="{D67DFB69-1034-4CE9-854A-28744954895D}" destId="{B4036BD5-2113-416B-A6A9-8EC866F7C28E}" srcOrd="1" destOrd="0" presId="urn:microsoft.com/office/officeart/2005/8/layout/bProcess3"/>
    <dgm:cxn modelId="{0B42C6F1-4835-4865-85DF-A73FBECB2F28}" type="presOf" srcId="{46B054DF-F4C1-41E2-9706-20D67BC0CB47}" destId="{BBBDFFB6-8B5F-4865-8E9D-13A0D11E6555}" srcOrd="0" destOrd="0" presId="urn:microsoft.com/office/officeart/2005/8/layout/bProcess3"/>
    <dgm:cxn modelId="{A1B71899-15CB-41D1-8456-E2A8D1AF16F2}" type="presOf" srcId="{D8ED637C-9AE6-4DF7-A35E-802108622378}" destId="{EE2E8391-BB2E-401E-8EB0-7CEFF185AD3C}" srcOrd="0" destOrd="0" presId="urn:microsoft.com/office/officeart/2005/8/layout/bProcess3"/>
    <dgm:cxn modelId="{30233CD6-202A-4049-B567-78904EDCC111}" type="presOf" srcId="{D8ED637C-9AE6-4DF7-A35E-802108622378}" destId="{C1BF870A-2271-4A15-BAE9-B6F20D4B0603}" srcOrd="1" destOrd="0" presId="urn:microsoft.com/office/officeart/2005/8/layout/bProcess3"/>
    <dgm:cxn modelId="{E83A8110-EEA7-4B83-BD93-FF59B7032926}" type="presOf" srcId="{0F21E465-A2C5-479B-8EB5-FC82D788A82B}" destId="{3A9B692D-D322-499F-B2A4-E742213C9540}" srcOrd="0" destOrd="0" presId="urn:microsoft.com/office/officeart/2005/8/layout/bProcess3"/>
    <dgm:cxn modelId="{331FF8CF-CE03-4A2B-8F00-C38BEE42CA7F}" type="presOf" srcId="{D67DFB69-1034-4CE9-854A-28744954895D}" destId="{F7D6E9B8-57FD-4B89-A81B-E58A34D8A787}" srcOrd="0" destOrd="0" presId="urn:microsoft.com/office/officeart/2005/8/layout/bProcess3"/>
    <dgm:cxn modelId="{5494FD0D-3C0B-4E3E-8A7A-89BAD03C9F27}" srcId="{0EBC6256-24C2-44CC-B457-7EEF35AD0D8E}" destId="{0F21E465-A2C5-479B-8EB5-FC82D788A82B}" srcOrd="5" destOrd="0" parTransId="{38D88B46-C6B2-4D0A-AD2B-B0560B0EB087}" sibTransId="{BB1E01AF-A515-4705-803C-95472EE68AB2}"/>
    <dgm:cxn modelId="{BC7261C7-310D-46D7-BF59-1033A1296A2A}" type="presOf" srcId="{F355340D-FD29-40D0-B411-10B8DE22DE29}" destId="{143B9752-C801-4DE0-9334-7EA04099D3B0}" srcOrd="1" destOrd="0" presId="urn:microsoft.com/office/officeart/2005/8/layout/bProcess3"/>
    <dgm:cxn modelId="{4CB0E794-647D-4975-AC45-DD7A3D9E4360}" type="presOf" srcId="{F3AC4EC8-ED2F-496E-ACD9-1AA1B132AC9B}" destId="{66F639EA-681B-4A22-99F2-A4C711E4EA30}" srcOrd="0" destOrd="0" presId="urn:microsoft.com/office/officeart/2005/8/layout/bProcess3"/>
    <dgm:cxn modelId="{EB7B7B80-92F6-45AD-ADB0-08FF2C657D7E}" srcId="{0EBC6256-24C2-44CC-B457-7EEF35AD0D8E}" destId="{90E1E513-86A1-46D4-9D42-2058D6D6E63C}" srcOrd="0" destOrd="0" parTransId="{4A3CBBF0-D052-4041-AC93-67C759527036}" sibTransId="{D67DFB69-1034-4CE9-854A-28744954895D}"/>
    <dgm:cxn modelId="{C93B2443-C680-490D-ADD4-2F732D6C93AE}" type="presOf" srcId="{F3AC4EC8-ED2F-496E-ACD9-1AA1B132AC9B}" destId="{ECA75F9C-8721-4994-9B86-B2BA1B5F69B7}" srcOrd="1" destOrd="0" presId="urn:microsoft.com/office/officeart/2005/8/layout/bProcess3"/>
    <dgm:cxn modelId="{E7C37357-BFF1-48AA-9978-205CCE2BECF5}" type="presParOf" srcId="{5E08F948-5F59-4833-BD2E-8659888DA7AE}" destId="{091916C5-B654-40C0-AEA6-DE609164ED62}" srcOrd="0" destOrd="0" presId="urn:microsoft.com/office/officeart/2005/8/layout/bProcess3"/>
    <dgm:cxn modelId="{3AA20E5F-55E2-4CFD-9FF4-A963FF401A84}" type="presParOf" srcId="{5E08F948-5F59-4833-BD2E-8659888DA7AE}" destId="{F7D6E9B8-57FD-4B89-A81B-E58A34D8A787}" srcOrd="1" destOrd="0" presId="urn:microsoft.com/office/officeart/2005/8/layout/bProcess3"/>
    <dgm:cxn modelId="{F7E5622F-6A6D-4C9F-B6D7-D456F0F01150}" type="presParOf" srcId="{F7D6E9B8-57FD-4B89-A81B-E58A34D8A787}" destId="{B4036BD5-2113-416B-A6A9-8EC866F7C28E}" srcOrd="0" destOrd="0" presId="urn:microsoft.com/office/officeart/2005/8/layout/bProcess3"/>
    <dgm:cxn modelId="{83EBE35A-4EF0-4467-9C2D-310AAF9148C8}" type="presParOf" srcId="{5E08F948-5F59-4833-BD2E-8659888DA7AE}" destId="{BBBDFFB6-8B5F-4865-8E9D-13A0D11E6555}" srcOrd="2" destOrd="0" presId="urn:microsoft.com/office/officeart/2005/8/layout/bProcess3"/>
    <dgm:cxn modelId="{218339B0-AB5A-461F-90C9-F48454950794}" type="presParOf" srcId="{5E08F948-5F59-4833-BD2E-8659888DA7AE}" destId="{6474E126-6A3F-4A41-AF56-98BDF18A68DE}" srcOrd="3" destOrd="0" presId="urn:microsoft.com/office/officeart/2005/8/layout/bProcess3"/>
    <dgm:cxn modelId="{40C42E86-1919-4F95-AF6E-37AC3079DFD2}" type="presParOf" srcId="{6474E126-6A3F-4A41-AF56-98BDF18A68DE}" destId="{143B9752-C801-4DE0-9334-7EA04099D3B0}" srcOrd="0" destOrd="0" presId="urn:microsoft.com/office/officeart/2005/8/layout/bProcess3"/>
    <dgm:cxn modelId="{EFA4D010-08CC-4E13-9E85-7C6D26611934}" type="presParOf" srcId="{5E08F948-5F59-4833-BD2E-8659888DA7AE}" destId="{F10A5D67-4D67-4488-9906-DF51BD5C0293}" srcOrd="4" destOrd="0" presId="urn:microsoft.com/office/officeart/2005/8/layout/bProcess3"/>
    <dgm:cxn modelId="{442F6761-6413-4180-B12C-E347F13D1D3B}" type="presParOf" srcId="{5E08F948-5F59-4833-BD2E-8659888DA7AE}" destId="{EE2E8391-BB2E-401E-8EB0-7CEFF185AD3C}" srcOrd="5" destOrd="0" presId="urn:microsoft.com/office/officeart/2005/8/layout/bProcess3"/>
    <dgm:cxn modelId="{65453A2F-CB12-46EF-B465-5DB9CD3D5F07}" type="presParOf" srcId="{EE2E8391-BB2E-401E-8EB0-7CEFF185AD3C}" destId="{C1BF870A-2271-4A15-BAE9-B6F20D4B0603}" srcOrd="0" destOrd="0" presId="urn:microsoft.com/office/officeart/2005/8/layout/bProcess3"/>
    <dgm:cxn modelId="{9ADFAC90-EB1C-42D6-8271-DD1BC515EE4A}" type="presParOf" srcId="{5E08F948-5F59-4833-BD2E-8659888DA7AE}" destId="{655EF2C5-1C48-4946-9A2A-A24EE73CAF7C}" srcOrd="6" destOrd="0" presId="urn:microsoft.com/office/officeart/2005/8/layout/bProcess3"/>
    <dgm:cxn modelId="{F39B15D4-F903-4762-8114-D1D16B065F5C}" type="presParOf" srcId="{5E08F948-5F59-4833-BD2E-8659888DA7AE}" destId="{CDF94A68-8294-4DEE-8B20-7FE3CF304B9F}" srcOrd="7" destOrd="0" presId="urn:microsoft.com/office/officeart/2005/8/layout/bProcess3"/>
    <dgm:cxn modelId="{DA525ED8-EABC-4859-A615-DF074940216A}" type="presParOf" srcId="{CDF94A68-8294-4DEE-8B20-7FE3CF304B9F}" destId="{77A09357-F3C1-4E81-B862-BD7CCF9A5F72}" srcOrd="0" destOrd="0" presId="urn:microsoft.com/office/officeart/2005/8/layout/bProcess3"/>
    <dgm:cxn modelId="{5FE850F8-A42A-4621-8D60-F03F71317F3D}" type="presParOf" srcId="{5E08F948-5F59-4833-BD2E-8659888DA7AE}" destId="{75872B2A-D9AF-4D44-9C66-8A1CED316C0E}" srcOrd="8" destOrd="0" presId="urn:microsoft.com/office/officeart/2005/8/layout/bProcess3"/>
    <dgm:cxn modelId="{04CB5A16-5F76-44B5-A040-BB66BA91105A}" type="presParOf" srcId="{5E08F948-5F59-4833-BD2E-8659888DA7AE}" destId="{66F639EA-681B-4A22-99F2-A4C711E4EA30}" srcOrd="9" destOrd="0" presId="urn:microsoft.com/office/officeart/2005/8/layout/bProcess3"/>
    <dgm:cxn modelId="{F27C728D-204F-4622-840D-BB02DA4E5D0D}" type="presParOf" srcId="{66F639EA-681B-4A22-99F2-A4C711E4EA30}" destId="{ECA75F9C-8721-4994-9B86-B2BA1B5F69B7}" srcOrd="0" destOrd="0" presId="urn:microsoft.com/office/officeart/2005/8/layout/bProcess3"/>
    <dgm:cxn modelId="{7AB08749-FC1C-4304-A4F8-9E6861EDEA53}" type="presParOf" srcId="{5E08F948-5F59-4833-BD2E-8659888DA7AE}" destId="{3A9B692D-D322-499F-B2A4-E742213C9540}" srcOrd="10"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D6E9B8-57FD-4B89-A81B-E58A34D8A787}">
      <dsp:nvSpPr>
        <dsp:cNvPr id="0" name=""/>
        <dsp:cNvSpPr/>
      </dsp:nvSpPr>
      <dsp:spPr>
        <a:xfrm>
          <a:off x="1014602" y="307020"/>
          <a:ext cx="202553" cy="91440"/>
        </a:xfrm>
        <a:custGeom>
          <a:avLst/>
          <a:gdLst/>
          <a:ahLst/>
          <a:cxnLst/>
          <a:rect l="0" t="0" r="0" b="0"/>
          <a:pathLst>
            <a:path>
              <a:moveTo>
                <a:pt x="0" y="45720"/>
              </a:moveTo>
              <a:lnTo>
                <a:pt x="202553"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SV" sz="500" kern="1200"/>
        </a:p>
      </dsp:txBody>
      <dsp:txXfrm>
        <a:off x="1110049" y="351574"/>
        <a:ext cx="11657" cy="2331"/>
      </dsp:txXfrm>
    </dsp:sp>
    <dsp:sp modelId="{091916C5-B654-40C0-AEA6-DE609164ED62}">
      <dsp:nvSpPr>
        <dsp:cNvPr id="0" name=""/>
        <dsp:cNvSpPr/>
      </dsp:nvSpPr>
      <dsp:spPr>
        <a:xfrm>
          <a:off x="2692" y="48627"/>
          <a:ext cx="1013709" cy="60822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SV" sz="800" kern="1200"/>
            <a:t>Busqueda datos SIMMOW</a:t>
          </a:r>
        </a:p>
      </dsp:txBody>
      <dsp:txXfrm>
        <a:off x="2692" y="48627"/>
        <a:ext cx="1013709" cy="608225"/>
      </dsp:txXfrm>
    </dsp:sp>
    <dsp:sp modelId="{6474E126-6A3F-4A41-AF56-98BDF18A68DE}">
      <dsp:nvSpPr>
        <dsp:cNvPr id="0" name=""/>
        <dsp:cNvSpPr/>
      </dsp:nvSpPr>
      <dsp:spPr>
        <a:xfrm>
          <a:off x="2261464" y="307020"/>
          <a:ext cx="202553" cy="91440"/>
        </a:xfrm>
        <a:custGeom>
          <a:avLst/>
          <a:gdLst/>
          <a:ahLst/>
          <a:cxnLst/>
          <a:rect l="0" t="0" r="0" b="0"/>
          <a:pathLst>
            <a:path>
              <a:moveTo>
                <a:pt x="0" y="45720"/>
              </a:moveTo>
              <a:lnTo>
                <a:pt x="202553"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SV" sz="500" kern="1200"/>
        </a:p>
      </dsp:txBody>
      <dsp:txXfrm>
        <a:off x="2356912" y="351574"/>
        <a:ext cx="11657" cy="2331"/>
      </dsp:txXfrm>
    </dsp:sp>
    <dsp:sp modelId="{BBBDFFB6-8B5F-4865-8E9D-13A0D11E6555}">
      <dsp:nvSpPr>
        <dsp:cNvPr id="0" name=""/>
        <dsp:cNvSpPr/>
      </dsp:nvSpPr>
      <dsp:spPr>
        <a:xfrm>
          <a:off x="1249555" y="48627"/>
          <a:ext cx="1013709" cy="60822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SV" sz="800" kern="1200"/>
            <a:t>272 casos</a:t>
          </a:r>
        </a:p>
      </dsp:txBody>
      <dsp:txXfrm>
        <a:off x="1249555" y="48627"/>
        <a:ext cx="1013709" cy="608225"/>
      </dsp:txXfrm>
    </dsp:sp>
    <dsp:sp modelId="{EE2E8391-BB2E-401E-8EB0-7CEFF185AD3C}">
      <dsp:nvSpPr>
        <dsp:cNvPr id="0" name=""/>
        <dsp:cNvSpPr/>
      </dsp:nvSpPr>
      <dsp:spPr>
        <a:xfrm>
          <a:off x="509547" y="655053"/>
          <a:ext cx="2493724" cy="202553"/>
        </a:xfrm>
        <a:custGeom>
          <a:avLst/>
          <a:gdLst/>
          <a:ahLst/>
          <a:cxnLst/>
          <a:rect l="0" t="0" r="0" b="0"/>
          <a:pathLst>
            <a:path>
              <a:moveTo>
                <a:pt x="2493724" y="0"/>
              </a:moveTo>
              <a:lnTo>
                <a:pt x="2493724" y="118376"/>
              </a:lnTo>
              <a:lnTo>
                <a:pt x="0" y="118376"/>
              </a:lnTo>
              <a:lnTo>
                <a:pt x="0" y="202553"/>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SV" sz="500" kern="1200"/>
        </a:p>
      </dsp:txBody>
      <dsp:txXfrm>
        <a:off x="1693794" y="755164"/>
        <a:ext cx="125230" cy="2331"/>
      </dsp:txXfrm>
    </dsp:sp>
    <dsp:sp modelId="{F10A5D67-4D67-4488-9906-DF51BD5C0293}">
      <dsp:nvSpPr>
        <dsp:cNvPr id="0" name=""/>
        <dsp:cNvSpPr/>
      </dsp:nvSpPr>
      <dsp:spPr>
        <a:xfrm>
          <a:off x="2496417" y="48627"/>
          <a:ext cx="1013709" cy="6082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SV" sz="800" kern="1200"/>
            <a:t>Casos con TAC  160</a:t>
          </a:r>
        </a:p>
      </dsp:txBody>
      <dsp:txXfrm>
        <a:off x="2496417" y="48627"/>
        <a:ext cx="1013709" cy="608225"/>
      </dsp:txXfrm>
    </dsp:sp>
    <dsp:sp modelId="{CDF94A68-8294-4DEE-8B20-7FE3CF304B9F}">
      <dsp:nvSpPr>
        <dsp:cNvPr id="0" name=""/>
        <dsp:cNvSpPr/>
      </dsp:nvSpPr>
      <dsp:spPr>
        <a:xfrm>
          <a:off x="1014602" y="1148399"/>
          <a:ext cx="202553" cy="91440"/>
        </a:xfrm>
        <a:custGeom>
          <a:avLst/>
          <a:gdLst/>
          <a:ahLst/>
          <a:cxnLst/>
          <a:rect l="0" t="0" r="0" b="0"/>
          <a:pathLst>
            <a:path>
              <a:moveTo>
                <a:pt x="0" y="45720"/>
              </a:moveTo>
              <a:lnTo>
                <a:pt x="202553"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SV" sz="500" kern="1200"/>
        </a:p>
      </dsp:txBody>
      <dsp:txXfrm>
        <a:off x="1110049" y="1192953"/>
        <a:ext cx="11657" cy="2331"/>
      </dsp:txXfrm>
    </dsp:sp>
    <dsp:sp modelId="{655EF2C5-1C48-4946-9A2A-A24EE73CAF7C}">
      <dsp:nvSpPr>
        <dsp:cNvPr id="0" name=""/>
        <dsp:cNvSpPr/>
      </dsp:nvSpPr>
      <dsp:spPr>
        <a:xfrm>
          <a:off x="2692" y="890006"/>
          <a:ext cx="1013709" cy="60822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SV" sz="800" kern="1200"/>
            <a:t>casos ingresados sin fiebre 117</a:t>
          </a:r>
        </a:p>
      </dsp:txBody>
      <dsp:txXfrm>
        <a:off x="2692" y="890006"/>
        <a:ext cx="1013709" cy="608225"/>
      </dsp:txXfrm>
    </dsp:sp>
    <dsp:sp modelId="{66F639EA-681B-4A22-99F2-A4C711E4EA30}">
      <dsp:nvSpPr>
        <dsp:cNvPr id="0" name=""/>
        <dsp:cNvSpPr/>
      </dsp:nvSpPr>
      <dsp:spPr>
        <a:xfrm>
          <a:off x="2261464" y="1148399"/>
          <a:ext cx="202553" cy="91440"/>
        </a:xfrm>
        <a:custGeom>
          <a:avLst/>
          <a:gdLst/>
          <a:ahLst/>
          <a:cxnLst/>
          <a:rect l="0" t="0" r="0" b="0"/>
          <a:pathLst>
            <a:path>
              <a:moveTo>
                <a:pt x="0" y="45720"/>
              </a:moveTo>
              <a:lnTo>
                <a:pt x="202553"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SV" sz="500" kern="1200"/>
        </a:p>
      </dsp:txBody>
      <dsp:txXfrm>
        <a:off x="2356912" y="1192953"/>
        <a:ext cx="11657" cy="2331"/>
      </dsp:txXfrm>
    </dsp:sp>
    <dsp:sp modelId="{75872B2A-D9AF-4D44-9C66-8A1CED316C0E}">
      <dsp:nvSpPr>
        <dsp:cNvPr id="0" name=""/>
        <dsp:cNvSpPr/>
      </dsp:nvSpPr>
      <dsp:spPr>
        <a:xfrm>
          <a:off x="1249555" y="890006"/>
          <a:ext cx="1013709" cy="60822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SV" sz="800" kern="1200"/>
            <a:t>Aplicación de criterios de inclusión y exclusión.</a:t>
          </a:r>
        </a:p>
      </dsp:txBody>
      <dsp:txXfrm>
        <a:off x="1249555" y="890006"/>
        <a:ext cx="1013709" cy="608225"/>
      </dsp:txXfrm>
    </dsp:sp>
    <dsp:sp modelId="{3A9B692D-D322-499F-B2A4-E742213C9540}">
      <dsp:nvSpPr>
        <dsp:cNvPr id="0" name=""/>
        <dsp:cNvSpPr/>
      </dsp:nvSpPr>
      <dsp:spPr>
        <a:xfrm>
          <a:off x="2496417" y="890006"/>
          <a:ext cx="1013709" cy="60822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SV" sz="800" kern="1200"/>
            <a:t>TOTAL 27 casos</a:t>
          </a:r>
        </a:p>
      </dsp:txBody>
      <dsp:txXfrm>
        <a:off x="2496417" y="890006"/>
        <a:ext cx="1013709" cy="60822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0.07518</cdr:x>
      <cdr:y>0.8547</cdr:y>
    </cdr:from>
    <cdr:to>
      <cdr:x>0.61646</cdr:x>
      <cdr:y>0.92539</cdr:y>
    </cdr:to>
    <cdr:sp macro="" textlink="">
      <cdr:nvSpPr>
        <cdr:cNvPr id="2" name="Rectángulo 1"/>
        <cdr:cNvSpPr/>
      </cdr:nvSpPr>
      <cdr:spPr>
        <a:xfrm xmlns:a="http://schemas.openxmlformats.org/drawingml/2006/main">
          <a:off x="415343" y="3126157"/>
          <a:ext cx="2990302" cy="258556"/>
        </a:xfrm>
        <a:prstGeom xmlns:a="http://schemas.openxmlformats.org/drawingml/2006/main" prst="rect">
          <a:avLst/>
        </a:prstGeom>
        <a:solidFill xmlns:a="http://schemas.openxmlformats.org/drawingml/2006/main">
          <a:schemeClr val="bg1">
            <a:lumMod val="85000"/>
          </a:schemeClr>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s-SV" sz="1000">
              <a:solidFill>
                <a:schemeClr val="tx2"/>
              </a:solidFill>
              <a:effectLst/>
              <a:latin typeface="Arial" panose="020B0604020202020204" pitchFamily="34" charset="0"/>
              <a:ea typeface="+mn-ea"/>
              <a:cs typeface="Arial" panose="020B0604020202020204" pitchFamily="34" charset="0"/>
            </a:rPr>
            <a:t>Diagnósticos en la muestra del estudio.</a:t>
          </a:r>
          <a:endParaRPr lang="es-SV" sz="1000">
            <a:solidFill>
              <a:schemeClr val="tx2"/>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5C19-CE00-42DC-8DCA-0A4224C8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5439</Words>
  <Characters>29918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A</dc:creator>
  <cp:keywords/>
  <dc:description/>
  <cp:lastModifiedBy>Ludwig A</cp:lastModifiedBy>
  <cp:revision>52</cp:revision>
  <cp:lastPrinted>2015-01-14T00:19:00Z</cp:lastPrinted>
  <dcterms:created xsi:type="dcterms:W3CDTF">2015-01-11T04:25:00Z</dcterms:created>
  <dcterms:modified xsi:type="dcterms:W3CDTF">2015-02-02T04:57:00Z</dcterms:modified>
</cp:coreProperties>
</file>