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AA" w:rsidRDefault="001714A7" w:rsidP="00A518AA">
      <w:pPr>
        <w:rPr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-496881</wp:posOffset>
            </wp:positionH>
            <wp:positionV relativeFrom="paragraph">
              <wp:posOffset>-463401</wp:posOffset>
            </wp:positionV>
            <wp:extent cx="1323367" cy="1640519"/>
            <wp:effectExtent l="19050" t="0" r="0" b="0"/>
            <wp:wrapNone/>
            <wp:docPr id="3" name="Imagen 2" descr="D:\Logos\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s\U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30" cy="16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>Universidad de El Salvador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>Escuela de Medicina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>Departamento de Ginecología y Obstetricia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>Instituto Salvadoreño del Seguro Social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>Hospital Materno Infantil Primero de Mayo</w:t>
      </w:r>
    </w:p>
    <w:p w:rsidR="001714A7" w:rsidRPr="00E93459" w:rsidRDefault="001714A7" w:rsidP="001714A7">
      <w:pPr>
        <w:rPr>
          <w:b/>
          <w:sz w:val="30"/>
          <w:szCs w:val="30"/>
        </w:rPr>
      </w:pPr>
    </w:p>
    <w:p w:rsidR="001714A7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 xml:space="preserve"> “</w:t>
      </w:r>
      <w:r>
        <w:rPr>
          <w:b/>
          <w:sz w:val="30"/>
          <w:szCs w:val="30"/>
        </w:rPr>
        <w:t xml:space="preserve">Procedimientos Quirúrgicos para 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la</w:t>
      </w:r>
      <w:proofErr w:type="gramEnd"/>
      <w:r>
        <w:rPr>
          <w:b/>
          <w:sz w:val="30"/>
          <w:szCs w:val="30"/>
        </w:rPr>
        <w:t xml:space="preserve"> Evacuación del Aborto Incompleto</w:t>
      </w:r>
      <w:r w:rsidRPr="00E93459">
        <w:rPr>
          <w:b/>
          <w:sz w:val="30"/>
          <w:szCs w:val="30"/>
        </w:rPr>
        <w:t>”</w:t>
      </w:r>
    </w:p>
    <w:p w:rsidR="001714A7" w:rsidRDefault="001714A7" w:rsidP="001714A7">
      <w:pPr>
        <w:jc w:val="center"/>
        <w:rPr>
          <w:b/>
          <w:sz w:val="30"/>
          <w:szCs w:val="30"/>
        </w:rPr>
      </w:pP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>Informe Final Presentado Por: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 xml:space="preserve">Dra. </w:t>
      </w:r>
      <w:r>
        <w:rPr>
          <w:b/>
          <w:sz w:val="30"/>
          <w:szCs w:val="30"/>
        </w:rPr>
        <w:t xml:space="preserve">Alicia María Navarrete Bolaños </w:t>
      </w:r>
    </w:p>
    <w:p w:rsidR="001714A7" w:rsidRDefault="001714A7" w:rsidP="001714A7">
      <w:pPr>
        <w:jc w:val="center"/>
        <w:rPr>
          <w:b/>
          <w:sz w:val="30"/>
          <w:szCs w:val="30"/>
        </w:rPr>
      </w:pP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 xml:space="preserve">Para Optar </w:t>
      </w:r>
      <w:r>
        <w:rPr>
          <w:b/>
          <w:sz w:val="30"/>
          <w:szCs w:val="30"/>
        </w:rPr>
        <w:t>a</w:t>
      </w:r>
      <w:r w:rsidRPr="00E93459">
        <w:rPr>
          <w:b/>
          <w:sz w:val="30"/>
          <w:szCs w:val="30"/>
        </w:rPr>
        <w:t xml:space="preserve">l Título </w:t>
      </w:r>
      <w:r>
        <w:rPr>
          <w:b/>
          <w:sz w:val="30"/>
          <w:szCs w:val="30"/>
        </w:rPr>
        <w:t>d</w:t>
      </w:r>
      <w:r w:rsidRPr="00E93459">
        <w:rPr>
          <w:b/>
          <w:sz w:val="30"/>
          <w:szCs w:val="30"/>
        </w:rPr>
        <w:t>e Ginecólogo-Obstetra</w:t>
      </w:r>
    </w:p>
    <w:p w:rsidR="001714A7" w:rsidRDefault="001714A7" w:rsidP="001714A7">
      <w:pPr>
        <w:jc w:val="center"/>
        <w:rPr>
          <w:b/>
          <w:sz w:val="30"/>
          <w:szCs w:val="30"/>
        </w:rPr>
      </w:pPr>
    </w:p>
    <w:p w:rsidR="001714A7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 xml:space="preserve">Asesor: 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  <w:r w:rsidRPr="00E93459">
        <w:rPr>
          <w:b/>
          <w:sz w:val="30"/>
          <w:szCs w:val="30"/>
        </w:rPr>
        <w:t xml:space="preserve">Dr. Edward </w:t>
      </w:r>
      <w:r>
        <w:rPr>
          <w:b/>
          <w:sz w:val="30"/>
          <w:szCs w:val="30"/>
        </w:rPr>
        <w:t>Herrera</w:t>
      </w:r>
    </w:p>
    <w:p w:rsidR="001714A7" w:rsidRPr="00E93459" w:rsidRDefault="001714A7" w:rsidP="001714A7">
      <w:pPr>
        <w:jc w:val="center"/>
        <w:rPr>
          <w:b/>
          <w:sz w:val="30"/>
          <w:szCs w:val="30"/>
        </w:rPr>
      </w:pPr>
    </w:p>
    <w:p w:rsidR="001714A7" w:rsidRDefault="001714A7" w:rsidP="001714A7">
      <w:pPr>
        <w:jc w:val="center"/>
        <w:rPr>
          <w:b/>
        </w:rPr>
      </w:pPr>
      <w:r w:rsidRPr="00E93459">
        <w:rPr>
          <w:b/>
          <w:sz w:val="30"/>
          <w:szCs w:val="30"/>
        </w:rPr>
        <w:t>Ciudad Universitaria, Mayo 2011</w:t>
      </w:r>
    </w:p>
    <w:p w:rsidR="00A518AA" w:rsidRDefault="00A518AA" w:rsidP="00A518AA">
      <w:pPr>
        <w:pStyle w:val="Ttulo"/>
      </w:pPr>
      <w:r>
        <w:rPr>
          <w:rFonts w:ascii="Arial" w:hAnsi="Arial" w:cs="Arial"/>
          <w:sz w:val="76"/>
          <w:szCs w:val="72"/>
          <w:lang w:val="es-ES"/>
        </w:rPr>
        <w:br w:type="page"/>
      </w:r>
      <w:r w:rsidRPr="00C16F91">
        <w:lastRenderedPageBreak/>
        <w:t>INDICE</w:t>
      </w:r>
    </w:p>
    <w:p w:rsidR="00A518AA" w:rsidRPr="00C16F91" w:rsidRDefault="00A518AA" w:rsidP="00A518AA">
      <w:pPr>
        <w:rPr>
          <w:rFonts w:ascii="Arial" w:hAnsi="Arial" w:cs="Arial"/>
        </w:rPr>
      </w:pPr>
    </w:p>
    <w:tbl>
      <w:tblPr>
        <w:tblW w:w="7848" w:type="dxa"/>
        <w:tblCellMar>
          <w:left w:w="70" w:type="dxa"/>
          <w:right w:w="70" w:type="dxa"/>
        </w:tblCellMar>
        <w:tblLook w:val="0000"/>
      </w:tblPr>
      <w:tblGrid>
        <w:gridCol w:w="968"/>
        <w:gridCol w:w="5651"/>
        <w:gridCol w:w="1229"/>
      </w:tblGrid>
      <w:tr w:rsidR="00A518AA" w:rsidRPr="00BB0375" w:rsidTr="000C31E9">
        <w:trPr>
          <w:trHeight w:val="851"/>
        </w:trPr>
        <w:tc>
          <w:tcPr>
            <w:tcW w:w="6619" w:type="dxa"/>
            <w:gridSpan w:val="2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b/>
                <w:color w:val="003192"/>
                <w:sz w:val="24"/>
              </w:rPr>
            </w:pPr>
            <w:r w:rsidRPr="00BB0375">
              <w:rPr>
                <w:rFonts w:ascii="Arial" w:hAnsi="Arial" w:cs="Arial"/>
                <w:b/>
                <w:color w:val="003192"/>
                <w:sz w:val="24"/>
              </w:rPr>
              <w:t>CONTENIDO</w:t>
            </w:r>
          </w:p>
        </w:tc>
        <w:tc>
          <w:tcPr>
            <w:tcW w:w="1229" w:type="dxa"/>
            <w:vAlign w:val="center"/>
          </w:tcPr>
          <w:p w:rsidR="00A518AA" w:rsidRPr="00392316" w:rsidRDefault="00A518AA" w:rsidP="000C31E9">
            <w:pPr>
              <w:pStyle w:val="Ttulo8"/>
              <w:jc w:val="center"/>
              <w:rPr>
                <w:b/>
                <w:bCs w:val="0"/>
                <w:color w:val="003192"/>
                <w:sz w:val="24"/>
              </w:rPr>
            </w:pPr>
            <w:r w:rsidRPr="00392316">
              <w:rPr>
                <w:b/>
                <w:bCs w:val="0"/>
                <w:color w:val="003192"/>
                <w:sz w:val="24"/>
              </w:rPr>
              <w:t>PÁGINA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BB0375">
              <w:rPr>
                <w:rFonts w:ascii="Arial" w:hAnsi="Arial" w:cs="Arial"/>
                <w:b/>
                <w:bCs/>
                <w:sz w:val="24"/>
              </w:rPr>
              <w:t>I</w:t>
            </w:r>
          </w:p>
        </w:tc>
        <w:tc>
          <w:tcPr>
            <w:tcW w:w="5651" w:type="dxa"/>
            <w:vAlign w:val="center"/>
          </w:tcPr>
          <w:p w:rsidR="00A518AA" w:rsidRPr="00392316" w:rsidRDefault="005033B3" w:rsidP="000C31E9">
            <w:pPr>
              <w:pStyle w:val="Ttulo9"/>
              <w:rPr>
                <w:sz w:val="24"/>
              </w:rPr>
            </w:pPr>
            <w:r>
              <w:rPr>
                <w:sz w:val="24"/>
              </w:rPr>
              <w:t>RESUMEN</w:t>
            </w:r>
          </w:p>
        </w:tc>
        <w:tc>
          <w:tcPr>
            <w:tcW w:w="1229" w:type="dxa"/>
            <w:vAlign w:val="center"/>
          </w:tcPr>
          <w:p w:rsidR="00A518AA" w:rsidRPr="00BB0375" w:rsidRDefault="00A518AA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B0375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BB0375">
              <w:rPr>
                <w:rFonts w:ascii="Arial" w:hAnsi="Arial" w:cs="Arial"/>
                <w:b/>
                <w:bCs/>
                <w:sz w:val="24"/>
              </w:rPr>
              <w:t>II</w:t>
            </w:r>
          </w:p>
        </w:tc>
        <w:tc>
          <w:tcPr>
            <w:tcW w:w="5651" w:type="dxa"/>
            <w:vAlign w:val="center"/>
          </w:tcPr>
          <w:p w:rsidR="00A518AA" w:rsidRPr="00BB0375" w:rsidRDefault="005033B3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INTRODUCCIÓN</w:t>
            </w:r>
          </w:p>
        </w:tc>
        <w:tc>
          <w:tcPr>
            <w:tcW w:w="1229" w:type="dxa"/>
            <w:vAlign w:val="center"/>
          </w:tcPr>
          <w:p w:rsidR="00A518AA" w:rsidRPr="00BB0375" w:rsidRDefault="005033B3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  <w:tr w:rsidR="00F27FA5" w:rsidRPr="00BB0375" w:rsidTr="000C31E9">
        <w:trPr>
          <w:trHeight w:val="851"/>
        </w:trPr>
        <w:tc>
          <w:tcPr>
            <w:tcW w:w="968" w:type="dxa"/>
            <w:vAlign w:val="center"/>
          </w:tcPr>
          <w:p w:rsidR="00F27FA5" w:rsidRPr="00BB0375" w:rsidRDefault="00F27FA5" w:rsidP="000C31E9">
            <w:pPr>
              <w:spacing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III</w:t>
            </w:r>
          </w:p>
        </w:tc>
        <w:tc>
          <w:tcPr>
            <w:tcW w:w="5651" w:type="dxa"/>
            <w:vAlign w:val="center"/>
          </w:tcPr>
          <w:p w:rsidR="00F27FA5" w:rsidRDefault="005033B3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JUSTIFICACIÓN</w:t>
            </w:r>
          </w:p>
        </w:tc>
        <w:tc>
          <w:tcPr>
            <w:tcW w:w="1229" w:type="dxa"/>
            <w:vAlign w:val="center"/>
          </w:tcPr>
          <w:p w:rsidR="00F27FA5" w:rsidRPr="00BB0375" w:rsidRDefault="005033B3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F27FA5" w:rsidP="000C31E9">
            <w:pPr>
              <w:spacing w:line="240" w:lineRule="auto"/>
              <w:ind w:right="-4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IV</w:t>
            </w:r>
          </w:p>
        </w:tc>
        <w:tc>
          <w:tcPr>
            <w:tcW w:w="5651" w:type="dxa"/>
            <w:vAlign w:val="center"/>
          </w:tcPr>
          <w:p w:rsidR="00A518AA" w:rsidRPr="00BB0375" w:rsidRDefault="005033B3" w:rsidP="000C31E9">
            <w:pPr>
              <w:spacing w:line="240" w:lineRule="auto"/>
              <w:ind w:right="-4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OBJETIVOS</w:t>
            </w:r>
          </w:p>
        </w:tc>
        <w:tc>
          <w:tcPr>
            <w:tcW w:w="1229" w:type="dxa"/>
            <w:vAlign w:val="center"/>
          </w:tcPr>
          <w:p w:rsidR="00A518AA" w:rsidRPr="00BB0375" w:rsidRDefault="005033B3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797C29" w:rsidRDefault="00A518AA" w:rsidP="000C31E9">
            <w:pPr>
              <w:pStyle w:val="Tindependientemantenido"/>
              <w:keepNext w:val="0"/>
              <w:spacing w:after="0"/>
              <w:jc w:val="left"/>
              <w:rPr>
                <w:rFonts w:ascii="Arial" w:eastAsia="SimSun" w:hAnsi="Arial"/>
                <w:spacing w:val="0"/>
                <w:szCs w:val="24"/>
                <w:lang w:val="es-SV" w:eastAsia="zh-CN"/>
              </w:rPr>
            </w:pPr>
            <w:r w:rsidRPr="00392316">
              <w:rPr>
                <w:rFonts w:ascii="Arial" w:eastAsia="SimSun" w:hAnsi="Arial"/>
                <w:b/>
                <w:bCs w:val="0"/>
                <w:spacing w:val="0"/>
                <w:szCs w:val="24"/>
                <w:lang w:val="es-SV" w:eastAsia="zh-CN"/>
              </w:rPr>
              <w:t>V</w:t>
            </w:r>
          </w:p>
        </w:tc>
        <w:tc>
          <w:tcPr>
            <w:tcW w:w="5651" w:type="dxa"/>
            <w:vAlign w:val="center"/>
          </w:tcPr>
          <w:p w:rsidR="00A518AA" w:rsidRPr="00797C29" w:rsidRDefault="005033B3" w:rsidP="000C31E9">
            <w:pPr>
              <w:pStyle w:val="Tindependientemantenido"/>
              <w:keepNext w:val="0"/>
              <w:spacing w:after="0"/>
              <w:jc w:val="left"/>
              <w:rPr>
                <w:rFonts w:ascii="Arial" w:eastAsia="SimSun" w:hAnsi="Arial"/>
                <w:spacing w:val="0"/>
                <w:szCs w:val="24"/>
                <w:lang w:val="es-SV" w:eastAsia="zh-CN"/>
              </w:rPr>
            </w:pPr>
            <w:r>
              <w:rPr>
                <w:rFonts w:ascii="Arial" w:eastAsia="SimSun" w:hAnsi="Arial"/>
                <w:spacing w:val="0"/>
                <w:szCs w:val="24"/>
                <w:lang w:val="es-SV" w:eastAsia="zh-CN"/>
              </w:rPr>
              <w:t>PLANTEAMIENTO DEL PROBLEMA</w:t>
            </w:r>
          </w:p>
        </w:tc>
        <w:tc>
          <w:tcPr>
            <w:tcW w:w="1229" w:type="dxa"/>
            <w:vAlign w:val="center"/>
          </w:tcPr>
          <w:p w:rsidR="00A518AA" w:rsidRPr="00BB0375" w:rsidRDefault="005033B3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BB0375">
              <w:rPr>
                <w:rFonts w:ascii="Arial" w:hAnsi="Arial" w:cs="Arial"/>
                <w:b/>
                <w:bCs/>
                <w:sz w:val="24"/>
              </w:rPr>
              <w:t>V</w:t>
            </w:r>
            <w:r w:rsidR="00F27FA5">
              <w:rPr>
                <w:rFonts w:ascii="Arial" w:hAnsi="Arial" w:cs="Arial"/>
                <w:b/>
                <w:bCs/>
                <w:sz w:val="24"/>
              </w:rPr>
              <w:t>I</w:t>
            </w:r>
          </w:p>
        </w:tc>
        <w:tc>
          <w:tcPr>
            <w:tcW w:w="5651" w:type="dxa"/>
            <w:vAlign w:val="center"/>
          </w:tcPr>
          <w:p w:rsidR="00A518AA" w:rsidRPr="00BB0375" w:rsidRDefault="005033B3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HIPÓTESIS</w:t>
            </w:r>
          </w:p>
        </w:tc>
        <w:tc>
          <w:tcPr>
            <w:tcW w:w="1229" w:type="dxa"/>
            <w:vAlign w:val="center"/>
          </w:tcPr>
          <w:p w:rsidR="00A518AA" w:rsidRPr="00BB0375" w:rsidRDefault="005033B3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BB0375">
              <w:rPr>
                <w:rFonts w:ascii="Arial" w:hAnsi="Arial" w:cs="Arial"/>
                <w:b/>
                <w:bCs/>
                <w:sz w:val="24"/>
              </w:rPr>
              <w:t>VI</w:t>
            </w:r>
            <w:r w:rsidR="00F27FA5">
              <w:rPr>
                <w:rFonts w:ascii="Arial" w:hAnsi="Arial" w:cs="Arial"/>
                <w:b/>
                <w:bCs/>
                <w:sz w:val="24"/>
              </w:rPr>
              <w:t>I</w:t>
            </w:r>
          </w:p>
        </w:tc>
        <w:tc>
          <w:tcPr>
            <w:tcW w:w="5651" w:type="dxa"/>
            <w:vAlign w:val="center"/>
          </w:tcPr>
          <w:p w:rsidR="00A518AA" w:rsidRPr="00BB0375" w:rsidRDefault="005033B3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DISEÑO METODOLÓGICO</w:t>
            </w:r>
          </w:p>
        </w:tc>
        <w:tc>
          <w:tcPr>
            <w:tcW w:w="1229" w:type="dxa"/>
            <w:vAlign w:val="center"/>
          </w:tcPr>
          <w:p w:rsidR="00A518AA" w:rsidRPr="00392316" w:rsidRDefault="005033B3" w:rsidP="000C31E9">
            <w:pPr>
              <w:pStyle w:val="Tindependientemantenido"/>
              <w:keepNext w:val="0"/>
              <w:spacing w:after="0"/>
              <w:jc w:val="center"/>
              <w:rPr>
                <w:rFonts w:ascii="Arial" w:eastAsia="SimSun" w:hAnsi="Arial"/>
                <w:b/>
                <w:bCs w:val="0"/>
                <w:spacing w:val="0"/>
                <w:szCs w:val="24"/>
                <w:lang w:val="es-SV" w:eastAsia="zh-CN"/>
              </w:rPr>
            </w:pPr>
            <w:r>
              <w:rPr>
                <w:rFonts w:ascii="Arial" w:eastAsia="SimSun" w:hAnsi="Arial"/>
                <w:b/>
                <w:bCs w:val="0"/>
                <w:spacing w:val="0"/>
                <w:szCs w:val="24"/>
                <w:lang w:val="es-SV" w:eastAsia="zh-CN"/>
              </w:rPr>
              <w:t>9</w:t>
            </w:r>
          </w:p>
        </w:tc>
      </w:tr>
      <w:tr w:rsidR="00A518AA" w:rsidRPr="00BB0375" w:rsidTr="00D55E6B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BB0375">
              <w:rPr>
                <w:rFonts w:ascii="Arial" w:hAnsi="Arial" w:cs="Arial"/>
                <w:b/>
                <w:bCs/>
                <w:sz w:val="24"/>
              </w:rPr>
              <w:t>VI</w:t>
            </w:r>
            <w:r w:rsidR="00F27FA5">
              <w:rPr>
                <w:rFonts w:ascii="Arial" w:hAnsi="Arial" w:cs="Arial"/>
                <w:b/>
                <w:bCs/>
                <w:sz w:val="24"/>
              </w:rPr>
              <w:t>I</w:t>
            </w:r>
            <w:r w:rsidRPr="00BB0375">
              <w:rPr>
                <w:rFonts w:ascii="Arial" w:hAnsi="Arial" w:cs="Arial"/>
                <w:b/>
                <w:bCs/>
                <w:sz w:val="24"/>
              </w:rPr>
              <w:t>I</w:t>
            </w:r>
          </w:p>
        </w:tc>
        <w:tc>
          <w:tcPr>
            <w:tcW w:w="5651" w:type="dxa"/>
            <w:vAlign w:val="center"/>
          </w:tcPr>
          <w:p w:rsidR="00A518AA" w:rsidRPr="00BB0375" w:rsidRDefault="005033B3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RESULTADOS</w:t>
            </w:r>
          </w:p>
        </w:tc>
        <w:tc>
          <w:tcPr>
            <w:tcW w:w="1229" w:type="dxa"/>
            <w:vAlign w:val="center"/>
          </w:tcPr>
          <w:p w:rsidR="00A518AA" w:rsidRPr="00BB0375" w:rsidRDefault="002E738A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1A1FCE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F27FA5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F27FA5">
              <w:rPr>
                <w:rFonts w:ascii="Arial" w:hAnsi="Arial" w:cs="Arial"/>
                <w:b/>
                <w:bCs/>
                <w:sz w:val="24"/>
              </w:rPr>
              <w:t>IX</w:t>
            </w:r>
          </w:p>
        </w:tc>
        <w:tc>
          <w:tcPr>
            <w:tcW w:w="5651" w:type="dxa"/>
            <w:vAlign w:val="center"/>
          </w:tcPr>
          <w:p w:rsidR="00A518AA" w:rsidRPr="00BB0375" w:rsidRDefault="005033B3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CONCLUSIONES</w:t>
            </w:r>
          </w:p>
        </w:tc>
        <w:tc>
          <w:tcPr>
            <w:tcW w:w="1229" w:type="dxa"/>
            <w:vAlign w:val="center"/>
          </w:tcPr>
          <w:p w:rsidR="00A518AA" w:rsidRPr="00BB0375" w:rsidRDefault="002E738A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5033B3"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</w:tr>
      <w:tr w:rsidR="00D23542" w:rsidRPr="00BB0375" w:rsidTr="000C31E9">
        <w:trPr>
          <w:trHeight w:val="851"/>
        </w:trPr>
        <w:tc>
          <w:tcPr>
            <w:tcW w:w="968" w:type="dxa"/>
            <w:vAlign w:val="center"/>
          </w:tcPr>
          <w:p w:rsidR="00D23542" w:rsidRPr="00F27FA5" w:rsidRDefault="00D23542" w:rsidP="000C31E9">
            <w:pPr>
              <w:spacing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X</w:t>
            </w:r>
          </w:p>
        </w:tc>
        <w:tc>
          <w:tcPr>
            <w:tcW w:w="5651" w:type="dxa"/>
            <w:vAlign w:val="center"/>
          </w:tcPr>
          <w:p w:rsidR="00D23542" w:rsidRDefault="00D23542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ANEXOS</w:t>
            </w:r>
          </w:p>
        </w:tc>
        <w:tc>
          <w:tcPr>
            <w:tcW w:w="1229" w:type="dxa"/>
            <w:vAlign w:val="center"/>
          </w:tcPr>
          <w:p w:rsidR="00D23542" w:rsidRDefault="00D23542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18</w:t>
            </w: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51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518AA" w:rsidRPr="00BB0375" w:rsidRDefault="00A518AA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651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518AA" w:rsidRPr="00BB0375" w:rsidRDefault="00A518AA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518AA" w:rsidRPr="00BB0375" w:rsidTr="000C31E9">
        <w:trPr>
          <w:trHeight w:val="851"/>
        </w:trPr>
        <w:tc>
          <w:tcPr>
            <w:tcW w:w="968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651" w:type="dxa"/>
            <w:vAlign w:val="center"/>
          </w:tcPr>
          <w:p w:rsidR="00A518AA" w:rsidRPr="00BB0375" w:rsidRDefault="00A518AA" w:rsidP="000C31E9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518AA" w:rsidRPr="00BB0375" w:rsidRDefault="00A518AA" w:rsidP="000C31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10D09" w:rsidRPr="00F57104" w:rsidRDefault="00310D09" w:rsidP="00310D09">
      <w:pPr>
        <w:pStyle w:val="Ttulo"/>
        <w:spacing w:line="360" w:lineRule="auto"/>
        <w:jc w:val="both"/>
      </w:pPr>
      <w:r>
        <w:t>RESUMEN</w:t>
      </w:r>
    </w:p>
    <w:p w:rsidR="003D6254" w:rsidRDefault="003D6254" w:rsidP="003D62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 w:rsidRPr="00DD5B5A">
        <w:rPr>
          <w:rFonts w:ascii="Arial" w:eastAsia="Calibri" w:hAnsi="Arial" w:cs="Arial"/>
          <w:sz w:val="24"/>
          <w:szCs w:val="24"/>
          <w:lang w:val="es-ES" w:eastAsia="es-SV"/>
        </w:rPr>
        <w:t>El aborto incompleto es un problema serio que debe tratarse con efectividad mediante procedimientos seguros y adecuados. La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 xml:space="preserve">evacuación quirúrgica para el tratamiento del aborto incompleto generalmente incluye la </w:t>
      </w:r>
      <w:proofErr w:type="spellStart"/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>vacuoextracción</w:t>
      </w:r>
      <w:proofErr w:type="spellEnd"/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 xml:space="preserve"> o el legrado con </w:t>
      </w:r>
      <w:proofErr w:type="spellStart"/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>cureta</w:t>
      </w:r>
      <w:proofErr w:type="spellEnd"/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>, además de los métodos quirúrgicos existentes, se han introducido diversos métodos médicos para el aborto</w:t>
      </w:r>
      <w:r>
        <w:rPr>
          <w:rFonts w:ascii="Arial" w:eastAsia="Calibri" w:hAnsi="Arial" w:cs="Arial"/>
          <w:sz w:val="24"/>
          <w:szCs w:val="24"/>
          <w:lang w:val="es-ES" w:eastAsia="es-SV"/>
        </w:rPr>
        <w:t>.</w:t>
      </w:r>
    </w:p>
    <w:p w:rsidR="003D6254" w:rsidRDefault="003D6254" w:rsidP="003D6254">
      <w:pPr>
        <w:pStyle w:val="NormalWeb"/>
        <w:spacing w:line="360" w:lineRule="auto"/>
        <w:jc w:val="both"/>
        <w:rPr>
          <w:rFonts w:ascii="Arial" w:hAnsi="Arial" w:cs="Arial"/>
          <w:lang w:val="es-ES"/>
        </w:rPr>
      </w:pPr>
      <w:r w:rsidRPr="003D6254">
        <w:rPr>
          <w:rFonts w:ascii="Arial" w:hAnsi="Arial" w:cs="Arial"/>
          <w:b/>
          <w:lang w:val="es-ES"/>
        </w:rPr>
        <w:t>OBJETIVO</w:t>
      </w:r>
      <w:r>
        <w:rPr>
          <w:rFonts w:ascii="Arial" w:hAnsi="Arial" w:cs="Arial"/>
          <w:lang w:val="es-ES"/>
        </w:rPr>
        <w:t xml:space="preserve">: </w:t>
      </w:r>
      <w:r w:rsidRPr="00EF05BD">
        <w:rPr>
          <w:rFonts w:ascii="Arial" w:hAnsi="Arial" w:cs="Arial"/>
          <w:lang w:val="es-ES"/>
        </w:rPr>
        <w:t xml:space="preserve">Comparar  la  seguridad  y  efectividad  </w:t>
      </w:r>
      <w:r>
        <w:rPr>
          <w:rFonts w:ascii="Arial" w:hAnsi="Arial" w:cs="Arial"/>
          <w:lang w:val="es-ES"/>
        </w:rPr>
        <w:t xml:space="preserve">de la </w:t>
      </w:r>
      <w:proofErr w:type="spellStart"/>
      <w:r>
        <w:rPr>
          <w:rFonts w:ascii="Arial" w:hAnsi="Arial" w:cs="Arial"/>
          <w:lang w:val="es-ES"/>
        </w:rPr>
        <w:t>vacuoextracción</w:t>
      </w:r>
      <w:proofErr w:type="spellEnd"/>
      <w:r>
        <w:rPr>
          <w:rFonts w:ascii="Arial" w:hAnsi="Arial" w:cs="Arial"/>
          <w:lang w:val="es-ES"/>
        </w:rPr>
        <w:t xml:space="preserve"> y legrado con </w:t>
      </w:r>
      <w:proofErr w:type="spellStart"/>
      <w:r>
        <w:rPr>
          <w:rFonts w:ascii="Arial" w:hAnsi="Arial" w:cs="Arial"/>
          <w:lang w:val="es-ES"/>
        </w:rPr>
        <w:t>cureta</w:t>
      </w:r>
      <w:proofErr w:type="spellEnd"/>
      <w:r>
        <w:rPr>
          <w:rFonts w:ascii="Arial" w:hAnsi="Arial" w:cs="Arial"/>
          <w:lang w:val="es-ES"/>
        </w:rPr>
        <w:t xml:space="preserve"> como</w:t>
      </w:r>
      <w:r w:rsidRPr="00EF05BD">
        <w:rPr>
          <w:rFonts w:ascii="Arial" w:hAnsi="Arial" w:cs="Arial"/>
          <w:lang w:val="es-ES"/>
        </w:rPr>
        <w:t xml:space="preserve">  métodos  de evacuación  uterina  quirúrgica  para  el  tratamiento  del  aborto incompleto.</w:t>
      </w:r>
    </w:p>
    <w:p w:rsidR="003D6254" w:rsidRDefault="003D6254" w:rsidP="003D625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4"/>
          <w:lang w:eastAsia="es-SV"/>
        </w:rPr>
      </w:pPr>
      <w:r w:rsidRPr="003D6254">
        <w:rPr>
          <w:rFonts w:ascii="Arial" w:hAnsi="Arial" w:cs="Arial"/>
          <w:b/>
          <w:lang w:val="es-ES"/>
        </w:rPr>
        <w:t>DISEÑO METODOLÓGICO</w:t>
      </w:r>
      <w:r>
        <w:rPr>
          <w:rFonts w:ascii="Arial" w:hAnsi="Arial" w:cs="Arial"/>
          <w:lang w:val="es-ES"/>
        </w:rPr>
        <w:t>:</w:t>
      </w:r>
      <w:r w:rsidRPr="003D6254">
        <w:rPr>
          <w:rFonts w:ascii="Arial" w:hAnsi="Arial" w:cs="Arial"/>
          <w:sz w:val="24"/>
          <w:szCs w:val="24"/>
          <w:lang w:eastAsia="es-SV"/>
        </w:rPr>
        <w:t xml:space="preserve"> </w:t>
      </w:r>
      <w:r>
        <w:rPr>
          <w:rFonts w:ascii="Arial" w:hAnsi="Arial" w:cs="Arial"/>
          <w:sz w:val="24"/>
          <w:szCs w:val="24"/>
          <w:lang w:eastAsia="es-SV"/>
        </w:rPr>
        <w:t xml:space="preserve">Experimental: Ensayo clínico </w:t>
      </w:r>
      <w:proofErr w:type="spellStart"/>
      <w:r>
        <w:rPr>
          <w:rFonts w:ascii="Arial" w:hAnsi="Arial" w:cs="Arial"/>
          <w:sz w:val="24"/>
          <w:szCs w:val="24"/>
          <w:lang w:eastAsia="es-SV"/>
        </w:rPr>
        <w:t>aleatorizado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 xml:space="preserve">, se realizo en el </w:t>
      </w:r>
      <w:r w:rsidRPr="003D6254">
        <w:rPr>
          <w:rFonts w:ascii="Arial" w:hAnsi="Arial" w:cs="Arial"/>
          <w:sz w:val="24"/>
          <w:szCs w:val="24"/>
        </w:rPr>
        <w:t>Hospital 1 de Mayo de ISSS durante los meses Junio a Octubre de 2010.</w:t>
      </w:r>
      <w:r>
        <w:rPr>
          <w:rFonts w:ascii="Arial" w:hAnsi="Arial" w:cs="Arial"/>
          <w:sz w:val="24"/>
          <w:szCs w:val="24"/>
        </w:rPr>
        <w:t xml:space="preserve"> </w:t>
      </w:r>
      <w:r w:rsidRPr="00B23E54">
        <w:rPr>
          <w:rFonts w:ascii="Arial" w:hAnsi="Arial" w:cs="Arial"/>
          <w:sz w:val="24"/>
          <w:szCs w:val="24"/>
          <w:lang w:val="es-MX" w:eastAsia="es-SV"/>
        </w:rPr>
        <w:t>Este procedimiento se</w:t>
      </w:r>
      <w:r>
        <w:rPr>
          <w:rFonts w:ascii="Arial" w:hAnsi="Arial" w:cs="Arial"/>
          <w:sz w:val="24"/>
          <w:szCs w:val="24"/>
          <w:lang w:val="es-MX" w:eastAsia="es-SV"/>
        </w:rPr>
        <w:t xml:space="preserve"> efectuó mediante</w:t>
      </w:r>
      <w:r w:rsidRPr="00B23E54">
        <w:rPr>
          <w:rFonts w:ascii="Arial" w:hAnsi="Arial" w:cs="Arial"/>
          <w:sz w:val="24"/>
          <w:szCs w:val="24"/>
          <w:lang w:val="es-MX" w:eastAsia="es-SV"/>
        </w:rPr>
        <w:t xml:space="preserve"> un programa de números aleatorios</w:t>
      </w:r>
      <w:r>
        <w:rPr>
          <w:rFonts w:ascii="Arial" w:hAnsi="Arial" w:cs="Arial"/>
          <w:sz w:val="24"/>
          <w:szCs w:val="24"/>
          <w:lang w:val="es-MX" w:eastAsia="es-SV"/>
        </w:rPr>
        <w:t>, se asignó a los números impares el tratamiento por AMEU y a los números pares LUI</w:t>
      </w:r>
      <w:r w:rsidRPr="00B23E54">
        <w:rPr>
          <w:rFonts w:ascii="Arial" w:hAnsi="Arial" w:cs="Arial"/>
          <w:sz w:val="24"/>
          <w:szCs w:val="24"/>
          <w:lang w:val="es-MX" w:eastAsia="es-SV"/>
        </w:rPr>
        <w:t xml:space="preserve">. </w:t>
      </w:r>
      <w:r>
        <w:rPr>
          <w:rFonts w:ascii="Arial" w:hAnsi="Arial" w:cs="Arial"/>
          <w:sz w:val="24"/>
          <w:szCs w:val="24"/>
          <w:lang w:val="es-MX" w:eastAsia="es-SV"/>
        </w:rPr>
        <w:t>Para cada paciente se seleccionó</w:t>
      </w:r>
      <w:r w:rsidRPr="00B23E54">
        <w:rPr>
          <w:rFonts w:ascii="Arial" w:hAnsi="Arial" w:cs="Arial"/>
          <w:sz w:val="24"/>
          <w:szCs w:val="24"/>
          <w:lang w:val="es-MX" w:eastAsia="es-SV"/>
        </w:rPr>
        <w:t xml:space="preserve"> </w:t>
      </w:r>
      <w:r>
        <w:rPr>
          <w:rFonts w:ascii="Arial" w:hAnsi="Arial" w:cs="Arial"/>
          <w:sz w:val="24"/>
          <w:szCs w:val="24"/>
          <w:lang w:val="es-MX" w:eastAsia="es-SV"/>
        </w:rPr>
        <w:t xml:space="preserve">un sobre cerrado y </w:t>
      </w:r>
      <w:r w:rsidRPr="00B23E54">
        <w:rPr>
          <w:rFonts w:ascii="Arial" w:hAnsi="Arial" w:cs="Arial"/>
          <w:sz w:val="24"/>
          <w:szCs w:val="24"/>
          <w:lang w:val="es-MX" w:eastAsia="es-SV"/>
        </w:rPr>
        <w:t>se dividió la muestra en dos grupos:</w:t>
      </w:r>
      <w:r>
        <w:rPr>
          <w:rFonts w:ascii="Arial" w:hAnsi="Arial" w:cs="Arial"/>
          <w:sz w:val="24"/>
          <w:szCs w:val="24"/>
          <w:lang w:val="es-MX" w:eastAsia="es-SV"/>
        </w:rPr>
        <w:t xml:space="preserve"> </w:t>
      </w:r>
      <w:r w:rsidRPr="00FD2B33">
        <w:rPr>
          <w:rFonts w:ascii="Arial" w:hAnsi="Arial" w:cs="Arial"/>
          <w:b/>
          <w:sz w:val="24"/>
          <w:szCs w:val="24"/>
          <w:lang w:val="es-MX" w:eastAsia="es-SV"/>
        </w:rPr>
        <w:t>GRUPO 1</w:t>
      </w:r>
      <w:r>
        <w:rPr>
          <w:rFonts w:ascii="Arial" w:hAnsi="Arial" w:cs="Arial"/>
          <w:sz w:val="24"/>
          <w:szCs w:val="24"/>
          <w:lang w:val="es-MX" w:eastAsia="es-SV"/>
        </w:rPr>
        <w:t xml:space="preserve">: se le asigno el tratamiento por AMEU, se incluyeron 61 pacientes, a cuatro de ellas no fue posible realizarle el procedimiento ya que el tamaño uterino de tres pacientes fue mayor de 12 cm y en una ocasión no había equipo para AMEU disponible. Además 6 pacientes no asistieron al control indicado 7 días posteriores al procedimiento. </w:t>
      </w:r>
      <w:r w:rsidRPr="00FD2B33">
        <w:rPr>
          <w:rFonts w:ascii="Arial" w:hAnsi="Arial" w:cs="Arial"/>
          <w:b/>
          <w:sz w:val="24"/>
          <w:szCs w:val="24"/>
          <w:lang w:val="es-MX" w:eastAsia="es-SV"/>
        </w:rPr>
        <w:t>GRUPO 2:</w:t>
      </w:r>
      <w:r>
        <w:rPr>
          <w:rFonts w:ascii="Arial" w:hAnsi="Arial" w:cs="Arial"/>
          <w:b/>
          <w:sz w:val="24"/>
          <w:szCs w:val="24"/>
          <w:lang w:val="es-MX" w:eastAsia="es-SV"/>
        </w:rPr>
        <w:t xml:space="preserve"> </w:t>
      </w:r>
      <w:r>
        <w:rPr>
          <w:rFonts w:ascii="Arial" w:hAnsi="Arial" w:cs="Arial"/>
          <w:sz w:val="24"/>
          <w:szCs w:val="24"/>
          <w:lang w:val="es-MX" w:eastAsia="es-SV"/>
        </w:rPr>
        <w:t xml:space="preserve">se le asigno el tratamiento por LUI, se incluyeron 54 pacientes. Siete pacientes no asistieron al control indicado 7 días posteriores al procedimiento. </w:t>
      </w:r>
      <w:r w:rsidRPr="00856E1E">
        <w:rPr>
          <w:rFonts w:ascii="Arial" w:hAnsi="Arial" w:cs="Arial"/>
          <w:sz w:val="28"/>
          <w:szCs w:val="24"/>
          <w:lang w:eastAsia="es-SV"/>
        </w:rPr>
        <w:t xml:space="preserve">Al </w:t>
      </w:r>
      <w:r>
        <w:rPr>
          <w:rFonts w:ascii="Arial" w:hAnsi="Arial" w:cs="Arial"/>
          <w:sz w:val="28"/>
          <w:szCs w:val="24"/>
          <w:lang w:eastAsia="es-SV"/>
        </w:rPr>
        <w:t xml:space="preserve">finalizar se incluyeron un total de </w:t>
      </w:r>
      <w:r w:rsidRPr="00C96AB4">
        <w:rPr>
          <w:rFonts w:ascii="Arial" w:hAnsi="Arial" w:cs="Arial"/>
          <w:b/>
          <w:sz w:val="28"/>
          <w:szCs w:val="24"/>
          <w:lang w:eastAsia="es-SV"/>
        </w:rPr>
        <w:t>98</w:t>
      </w:r>
      <w:r>
        <w:rPr>
          <w:rFonts w:ascii="Arial" w:hAnsi="Arial" w:cs="Arial"/>
          <w:sz w:val="28"/>
          <w:szCs w:val="24"/>
          <w:lang w:eastAsia="es-SV"/>
        </w:rPr>
        <w:t xml:space="preserve">  (85%) pacientes y se excluyeron </w:t>
      </w:r>
      <w:r w:rsidRPr="00C96AB4">
        <w:rPr>
          <w:rFonts w:ascii="Arial" w:hAnsi="Arial" w:cs="Arial"/>
          <w:b/>
          <w:sz w:val="28"/>
          <w:szCs w:val="24"/>
          <w:lang w:eastAsia="es-SV"/>
        </w:rPr>
        <w:t>17</w:t>
      </w:r>
      <w:r>
        <w:rPr>
          <w:rFonts w:ascii="Arial" w:hAnsi="Arial" w:cs="Arial"/>
          <w:b/>
          <w:sz w:val="28"/>
          <w:szCs w:val="24"/>
          <w:lang w:eastAsia="es-SV"/>
        </w:rPr>
        <w:t xml:space="preserve"> (15%)</w:t>
      </w:r>
      <w:r>
        <w:rPr>
          <w:rFonts w:ascii="Arial" w:hAnsi="Arial" w:cs="Arial"/>
          <w:sz w:val="28"/>
          <w:szCs w:val="24"/>
          <w:lang w:eastAsia="es-SV"/>
        </w:rPr>
        <w:t xml:space="preserve"> pacientes.</w:t>
      </w:r>
    </w:p>
    <w:p w:rsidR="003D6254" w:rsidRDefault="003D6254" w:rsidP="003D625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4"/>
          <w:lang w:eastAsia="es-SV"/>
        </w:rPr>
      </w:pPr>
    </w:p>
    <w:p w:rsidR="003D6254" w:rsidRDefault="003D6254" w:rsidP="003D6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3D6254">
        <w:rPr>
          <w:rFonts w:ascii="Arial" w:hAnsi="Arial" w:cs="Arial"/>
          <w:b/>
          <w:sz w:val="28"/>
          <w:szCs w:val="24"/>
          <w:lang w:eastAsia="es-SV"/>
        </w:rPr>
        <w:t>RESULTADOS:</w:t>
      </w:r>
      <w:r>
        <w:rPr>
          <w:rFonts w:ascii="Arial" w:hAnsi="Arial" w:cs="Arial"/>
          <w:sz w:val="28"/>
          <w:szCs w:val="24"/>
          <w:lang w:eastAsia="es-SV"/>
        </w:rPr>
        <w:t xml:space="preserve"> </w:t>
      </w:r>
      <w:r>
        <w:rPr>
          <w:rFonts w:ascii="Arial" w:hAnsi="Arial" w:cs="Arial"/>
          <w:sz w:val="24"/>
          <w:szCs w:val="24"/>
          <w:lang w:eastAsia="es-SV"/>
        </w:rPr>
        <w:t xml:space="preserve">Ambos grupos son estadísticamente comparables, teniendo un total de 51 pacientes para el grupo de AMEU que corresponde al 52% y un total de </w:t>
      </w:r>
      <w:r>
        <w:rPr>
          <w:rFonts w:ascii="Arial" w:hAnsi="Arial" w:cs="Arial"/>
          <w:sz w:val="24"/>
          <w:szCs w:val="24"/>
          <w:lang w:eastAsia="es-SV"/>
        </w:rPr>
        <w:lastRenderedPageBreak/>
        <w:t>47 pacientes para el grupo de LUI que corresponde al 48% de una n de 98 pacientes. La edad promedio para el grupo de AMEU es 28 años y para el grupo de LUI de 27 años, con una P igual a 0.549.</w:t>
      </w:r>
      <w:r w:rsidRPr="003D6254">
        <w:rPr>
          <w:rFonts w:ascii="Arial" w:hAnsi="Arial" w:cs="Arial"/>
          <w:sz w:val="24"/>
          <w:szCs w:val="24"/>
          <w:lang w:eastAsia="es-SV"/>
        </w:rPr>
        <w:t xml:space="preserve"> </w:t>
      </w:r>
      <w:r>
        <w:rPr>
          <w:rFonts w:ascii="Arial" w:hAnsi="Arial" w:cs="Arial"/>
          <w:sz w:val="24"/>
          <w:szCs w:val="24"/>
          <w:lang w:eastAsia="es-SV"/>
        </w:rPr>
        <w:t>La duración en minutos de ambos procedimientos es estadísticamente significativa resultando una P de 0.003, ya que para la realización de AMEU el tiempo en promedio es de 18 minutos y para el LUI es de 24 minutos, esto debido a la inducción anestésica de la paciente que se somete a LUI. La perdida sanguínea en ambos procedimientos no hay significado estadístico, pues el sangrado estimado para AMEU es en promedio de 30cc y para el LUI es de 34cc en promedio, con una P igual a 0.32.</w:t>
      </w:r>
    </w:p>
    <w:p w:rsidR="003D6254" w:rsidRDefault="003D6254" w:rsidP="003D6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3D6254" w:rsidRDefault="003D6254" w:rsidP="003D6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Al comparar el tiempo de estancia intrahospitalaria y el costo institucional por procedimiento son estadísticamente significativos, con una P de 0.0000, ya que para el AMEU la estancia intrahospitalaria es de 15 horas en promedio, con un costo de $129 y para el LUI el promedio de horas de estancia intrahospitalaria es de 27 horas, lo que equivale a un costo de $270 por procedimiento. Las complicaciones más frecuentes para ambos procedimientos fueron la retención de restos </w:t>
      </w:r>
      <w:proofErr w:type="spellStart"/>
      <w:r>
        <w:rPr>
          <w:rFonts w:ascii="Arial" w:hAnsi="Arial" w:cs="Arial"/>
          <w:sz w:val="24"/>
          <w:szCs w:val="24"/>
          <w:lang w:eastAsia="es-SV"/>
        </w:rPr>
        <w:t>trofoblasticos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 xml:space="preserve"> posterior al procedimiento; teniendo un total de 2 pacientes posterior a la realización de AMEU y 1 paciente con retención de restos posterior a la realización de LUI, con una P no significativa de  0.6.  </w:t>
      </w:r>
    </w:p>
    <w:p w:rsidR="003D6254" w:rsidRDefault="003D6254" w:rsidP="003D6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3D6254" w:rsidRPr="00856E1E" w:rsidRDefault="003D6254" w:rsidP="003D625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4"/>
          <w:lang w:eastAsia="es-SV"/>
        </w:rPr>
      </w:pPr>
    </w:p>
    <w:p w:rsidR="003D6254" w:rsidRPr="003D6254" w:rsidRDefault="003D6254" w:rsidP="003D62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eastAsia="es-SV"/>
        </w:rPr>
      </w:pPr>
    </w:p>
    <w:p w:rsidR="003D6254" w:rsidRPr="003D6254" w:rsidRDefault="003D6254" w:rsidP="003D62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 w:eastAsia="es-SV"/>
        </w:rPr>
      </w:pPr>
    </w:p>
    <w:p w:rsidR="003D6254" w:rsidRPr="003D6254" w:rsidRDefault="003D6254" w:rsidP="003D625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3D6254" w:rsidRPr="00EF05BD" w:rsidRDefault="003D6254" w:rsidP="003D6254">
      <w:pPr>
        <w:pStyle w:val="NormalWeb"/>
        <w:spacing w:line="360" w:lineRule="auto"/>
        <w:jc w:val="both"/>
        <w:rPr>
          <w:rFonts w:ascii="Arial" w:hAnsi="Arial" w:cs="Arial"/>
          <w:lang w:val="es-ES"/>
        </w:rPr>
      </w:pPr>
    </w:p>
    <w:p w:rsidR="003D6254" w:rsidRDefault="003D6254" w:rsidP="003D62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310D09" w:rsidRDefault="00310D09" w:rsidP="00310D09">
      <w:pPr>
        <w:rPr>
          <w:lang w:val="es-ES"/>
        </w:rPr>
      </w:pPr>
    </w:p>
    <w:p w:rsidR="003D6254" w:rsidRPr="003D6254" w:rsidRDefault="003D6254" w:rsidP="00310D09">
      <w:pPr>
        <w:rPr>
          <w:lang w:val="es-ES"/>
        </w:rPr>
      </w:pPr>
    </w:p>
    <w:p w:rsidR="00310D09" w:rsidRDefault="00310D09" w:rsidP="00310D09"/>
    <w:p w:rsidR="00310D09" w:rsidRDefault="00310D09" w:rsidP="00310D09"/>
    <w:p w:rsidR="00A518AA" w:rsidRPr="00F57104" w:rsidRDefault="00DD5B5A" w:rsidP="003C7E56">
      <w:pPr>
        <w:pStyle w:val="Ttulo"/>
        <w:spacing w:line="360" w:lineRule="auto"/>
        <w:jc w:val="both"/>
      </w:pPr>
      <w:r>
        <w:t>INTRODUCCIÓN</w:t>
      </w:r>
    </w:p>
    <w:p w:rsidR="008C248C" w:rsidRDefault="008C248C" w:rsidP="003C7E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1A1F4E" w:rsidRDefault="00DD5B5A" w:rsidP="001A1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 w:rsidRPr="00DD5B5A">
        <w:rPr>
          <w:rFonts w:ascii="Arial" w:eastAsia="Calibri" w:hAnsi="Arial" w:cs="Arial"/>
          <w:sz w:val="24"/>
          <w:szCs w:val="24"/>
          <w:lang w:val="es-ES" w:eastAsia="es-SV"/>
        </w:rPr>
        <w:t>El aborto incompleto es un problema serio que debe tratarse con efectividad mediante procedimientos seguros y adecuados. La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 xml:space="preserve">evacuación quirúrgica para el tratamiento del aborto incompleto generalmente incluye la </w:t>
      </w:r>
      <w:proofErr w:type="spellStart"/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>vacuoextracción</w:t>
      </w:r>
      <w:proofErr w:type="spellEnd"/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 xml:space="preserve"> o e</w:t>
      </w:r>
      <w:r w:rsidR="008C248C" w:rsidRPr="00E80069">
        <w:rPr>
          <w:rFonts w:ascii="Arial" w:eastAsia="Calibri" w:hAnsi="Arial" w:cs="Arial"/>
          <w:sz w:val="24"/>
          <w:szCs w:val="24"/>
          <w:lang w:val="es-ES" w:eastAsia="es-SV"/>
        </w:rPr>
        <w:t>l</w:t>
      </w:r>
      <w:r w:rsidRPr="00E80069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E80069" w:rsidRPr="00E80069">
        <w:rPr>
          <w:rFonts w:ascii="Arial" w:eastAsia="Calibri" w:hAnsi="Arial" w:cs="Arial"/>
          <w:sz w:val="24"/>
          <w:szCs w:val="24"/>
          <w:lang w:val="es-ES" w:eastAsia="es-SV"/>
        </w:rPr>
        <w:t xml:space="preserve">legrado con </w:t>
      </w:r>
      <w:proofErr w:type="spellStart"/>
      <w:r w:rsidR="00E80069" w:rsidRPr="00E80069">
        <w:rPr>
          <w:rFonts w:ascii="Arial" w:eastAsia="Calibri" w:hAnsi="Arial" w:cs="Arial"/>
          <w:sz w:val="24"/>
          <w:szCs w:val="24"/>
          <w:lang w:val="es-ES" w:eastAsia="es-SV"/>
        </w:rPr>
        <w:t>cureta</w:t>
      </w:r>
      <w:proofErr w:type="spellEnd"/>
      <w:r w:rsidR="00E80069" w:rsidRPr="00E80069">
        <w:rPr>
          <w:rFonts w:ascii="Arial" w:eastAsia="Calibri" w:hAnsi="Arial" w:cs="Arial"/>
          <w:sz w:val="24"/>
          <w:szCs w:val="24"/>
          <w:lang w:val="es-ES" w:eastAsia="es-SV"/>
        </w:rPr>
        <w:t>, además de los métodos quirúrgicos existentes, se han introducido diversos métodos médicos para el aborto</w:t>
      </w:r>
      <w:r w:rsidR="001A1F4E">
        <w:rPr>
          <w:rFonts w:ascii="Arial" w:eastAsia="Calibri" w:hAnsi="Arial" w:cs="Arial"/>
          <w:sz w:val="24"/>
          <w:szCs w:val="24"/>
          <w:lang w:val="es-ES" w:eastAsia="es-SV"/>
        </w:rPr>
        <w:t>.</w:t>
      </w:r>
    </w:p>
    <w:p w:rsidR="005C3691" w:rsidRPr="00E80069" w:rsidRDefault="005C3691" w:rsidP="001A1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041D8D" w:rsidRPr="001A1F4E" w:rsidRDefault="005C3691" w:rsidP="00FB1DDB">
      <w:pPr>
        <w:widowControl w:val="0"/>
        <w:autoSpaceDE w:val="0"/>
        <w:autoSpaceDN w:val="0"/>
        <w:adjustRightInd w:val="0"/>
        <w:spacing w:after="0" w:line="360" w:lineRule="auto"/>
        <w:ind w:left="108" w:right="-196" w:firstLine="60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 xml:space="preserve">La aspiración </w:t>
      </w:r>
      <w:proofErr w:type="spellStart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endouterina</w:t>
      </w:r>
      <w:proofErr w:type="spellEnd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1E4FE7">
        <w:rPr>
          <w:rFonts w:ascii="Arial" w:eastAsia="Calibri" w:hAnsi="Arial" w:cs="Arial"/>
          <w:sz w:val="24"/>
          <w:szCs w:val="24"/>
          <w:lang w:val="es-ES" w:eastAsia="es-SV"/>
        </w:rPr>
        <w:t xml:space="preserve">(AMEU) </w:t>
      </w:r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es un</w:t>
      </w:r>
      <w:r w:rsidR="00FB1DDB">
        <w:rPr>
          <w:rFonts w:ascii="Arial" w:eastAsia="Calibri" w:hAnsi="Arial" w:cs="Arial"/>
          <w:sz w:val="24"/>
          <w:szCs w:val="24"/>
          <w:lang w:val="es-ES" w:eastAsia="es-SV"/>
        </w:rPr>
        <w:t xml:space="preserve">o de los procedimientos </w:t>
      </w:r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más seguros y eficaces</w:t>
      </w:r>
      <w:r w:rsidRPr="00B54F7F">
        <w:rPr>
          <w:rFonts w:ascii="Arial" w:eastAsia="Calibri" w:hAnsi="Arial" w:cs="Arial"/>
          <w:sz w:val="24"/>
          <w:szCs w:val="24"/>
          <w:lang w:val="es-ES" w:eastAsia="es-SV"/>
        </w:rPr>
        <w:t>.  Los estudios informan acerca de índices de eficacia de la AMEU de un 98%, con tasas de complicaciones extremadamente bajas.</w:t>
      </w:r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 xml:space="preserve">  Otros estudios demuestran que la AMEU ofrece mayor seguridad que el legrado uterino instrumental (LUI), al cual se le conoce también como dilatación y </w:t>
      </w:r>
      <w:proofErr w:type="spellStart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curetaje</w:t>
      </w:r>
      <w:proofErr w:type="spellEnd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 xml:space="preserve"> (D&amp;C). Además, la AMEU puede tener un costo menor en comparación con el LUI (</w:t>
      </w:r>
      <w:proofErr w:type="spellStart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Greenslade</w:t>
      </w:r>
      <w:proofErr w:type="spellEnd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 xml:space="preserve"> et al., 1993;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proofErr w:type="spellStart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Baird</w:t>
      </w:r>
      <w:proofErr w:type="spellEnd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 xml:space="preserve"> y </w:t>
      </w:r>
      <w:proofErr w:type="spellStart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Flynn</w:t>
      </w:r>
      <w:proofErr w:type="spellEnd"/>
      <w:r w:rsidRPr="005C3691">
        <w:rPr>
          <w:rFonts w:ascii="Arial" w:eastAsia="Calibri" w:hAnsi="Arial" w:cs="Arial"/>
          <w:sz w:val="24"/>
          <w:szCs w:val="24"/>
          <w:lang w:val="es-ES" w:eastAsia="es-SV"/>
        </w:rPr>
        <w:t>, 2001).</w:t>
      </w:r>
      <w:r w:rsidR="00FB1DDB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041D8D" w:rsidRPr="001A1F4E">
        <w:rPr>
          <w:rFonts w:ascii="Arial" w:eastAsia="Calibri" w:hAnsi="Arial" w:cs="Arial"/>
          <w:sz w:val="24"/>
          <w:szCs w:val="24"/>
          <w:lang w:val="es-ES" w:eastAsia="es-SV"/>
        </w:rPr>
        <w:t>La tasa de complicaciones graves de la dilatación y legrado (D y</w:t>
      </w:r>
      <w:r w:rsidR="00FB1DDB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041D8D" w:rsidRPr="001A1F4E">
        <w:rPr>
          <w:rFonts w:ascii="Arial" w:eastAsia="Calibri" w:hAnsi="Arial" w:cs="Arial"/>
          <w:sz w:val="24"/>
          <w:szCs w:val="24"/>
          <w:lang w:val="es-ES" w:eastAsia="es-SV"/>
        </w:rPr>
        <w:t>L) es 2,3 veces mayor que con la aspiración al vacío (Grimes1979</w:t>
      </w:r>
      <w:r w:rsidR="00FB1DDB">
        <w:rPr>
          <w:rFonts w:ascii="Arial" w:eastAsia="Calibri" w:hAnsi="Arial" w:cs="Arial"/>
          <w:sz w:val="24"/>
          <w:szCs w:val="24"/>
          <w:lang w:val="es-ES" w:eastAsia="es-SV"/>
        </w:rPr>
        <w:t>).</w:t>
      </w:r>
    </w:p>
    <w:p w:rsidR="008C248C" w:rsidRPr="00E214AB" w:rsidRDefault="008C248C" w:rsidP="001A1F4E">
      <w:pPr>
        <w:widowControl w:val="0"/>
        <w:autoSpaceDE w:val="0"/>
        <w:autoSpaceDN w:val="0"/>
        <w:adjustRightInd w:val="0"/>
        <w:spacing w:after="0" w:line="360" w:lineRule="auto"/>
        <w:ind w:left="108" w:right="-196" w:firstLine="60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8C248C" w:rsidRDefault="008C248C" w:rsidP="003C7E56">
      <w:pPr>
        <w:widowControl w:val="0"/>
        <w:autoSpaceDE w:val="0"/>
        <w:autoSpaceDN w:val="0"/>
        <w:adjustRightInd w:val="0"/>
        <w:spacing w:after="0" w:line="360" w:lineRule="auto"/>
        <w:ind w:left="108" w:right="-196" w:firstLine="60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Se </w:t>
      </w:r>
      <w:r w:rsidR="005D527A">
        <w:rPr>
          <w:rFonts w:ascii="Arial" w:eastAsia="Calibri" w:hAnsi="Arial" w:cs="Arial"/>
          <w:sz w:val="24"/>
          <w:szCs w:val="24"/>
          <w:lang w:val="es-ES" w:eastAsia="es-SV"/>
        </w:rPr>
        <w:t xml:space="preserve">comparó 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ambos métodos quirúrgicos en el Hospital 1 de Mayo del</w:t>
      </w:r>
      <w:r w:rsidR="00867390">
        <w:rPr>
          <w:rFonts w:ascii="Arial" w:eastAsia="Calibri" w:hAnsi="Arial" w:cs="Arial"/>
          <w:sz w:val="24"/>
          <w:szCs w:val="24"/>
          <w:lang w:val="es-ES" w:eastAsia="es-SV"/>
        </w:rPr>
        <w:t xml:space="preserve"> ISSS durante los meses de Junio a Noviembre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del corriente año con el propósito de establecer </w:t>
      </w:r>
      <w:r w:rsidR="005D527A" w:rsidRPr="005D527A">
        <w:rPr>
          <w:rFonts w:ascii="Arial" w:eastAsia="Calibri" w:hAnsi="Arial" w:cs="Arial"/>
          <w:sz w:val="24"/>
          <w:szCs w:val="24"/>
          <w:lang w:val="es-ES" w:eastAsia="es-SV"/>
        </w:rPr>
        <w:t>la seguridad y efectividad de los métodos de evacuación uterina quirúrgica para el tratamiento del aborto incompleto</w:t>
      </w:r>
      <w:r w:rsidR="009D5571">
        <w:rPr>
          <w:rFonts w:ascii="Arial" w:eastAsia="Calibri" w:hAnsi="Arial" w:cs="Arial"/>
          <w:sz w:val="24"/>
          <w:szCs w:val="24"/>
          <w:lang w:val="es-ES" w:eastAsia="es-SV"/>
        </w:rPr>
        <w:t>,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que  </w:t>
      </w:r>
      <w:r w:rsid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disminuya </w:t>
      </w:r>
      <w:r>
        <w:rPr>
          <w:rFonts w:ascii="Arial" w:eastAsia="Calibri" w:hAnsi="Arial" w:cs="Arial"/>
          <w:sz w:val="24"/>
          <w:szCs w:val="24"/>
          <w:lang w:val="es-ES" w:eastAsia="es-SV"/>
        </w:rPr>
        <w:t>al máximo las complicaciones, bri</w:t>
      </w:r>
      <w:r w:rsidR="00B70E76">
        <w:rPr>
          <w:rFonts w:ascii="Arial" w:eastAsia="Calibri" w:hAnsi="Arial" w:cs="Arial"/>
          <w:sz w:val="24"/>
          <w:szCs w:val="24"/>
          <w:lang w:val="es-ES" w:eastAsia="es-SV"/>
        </w:rPr>
        <w:t>nde satisfacción a la paciente y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reduzca los costos de la institución.</w:t>
      </w:r>
    </w:p>
    <w:p w:rsidR="008C248C" w:rsidRDefault="008C248C" w:rsidP="003C7E56">
      <w:pPr>
        <w:widowControl w:val="0"/>
        <w:autoSpaceDE w:val="0"/>
        <w:autoSpaceDN w:val="0"/>
        <w:adjustRightInd w:val="0"/>
        <w:spacing w:after="0" w:line="360" w:lineRule="auto"/>
        <w:ind w:left="108" w:right="-196" w:firstLine="60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5C3691" w:rsidRDefault="005C3691" w:rsidP="003C7E5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val="es-ES" w:eastAsia="es-SV"/>
        </w:rPr>
      </w:pPr>
    </w:p>
    <w:p w:rsidR="00B70E76" w:rsidRDefault="00B70E76" w:rsidP="003C7E5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val="es-ES" w:eastAsia="es-SV"/>
        </w:rPr>
      </w:pPr>
    </w:p>
    <w:p w:rsidR="00B70E76" w:rsidRDefault="00B70E76" w:rsidP="003C7E5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val="es-ES" w:eastAsia="es-SV"/>
        </w:rPr>
      </w:pPr>
    </w:p>
    <w:p w:rsidR="002F7857" w:rsidRDefault="00AF0DA9" w:rsidP="003C7E56">
      <w:pPr>
        <w:pStyle w:val="Ttulo"/>
        <w:spacing w:line="360" w:lineRule="auto"/>
      </w:pPr>
      <w:r>
        <w:lastRenderedPageBreak/>
        <w:t>JUSTIFICACIÓN</w:t>
      </w:r>
    </w:p>
    <w:p w:rsidR="00DD5B5A" w:rsidRDefault="00DD5B5A" w:rsidP="003C7E56">
      <w:pPr>
        <w:spacing w:line="360" w:lineRule="auto"/>
        <w:rPr>
          <w:lang w:eastAsia="es-SV"/>
        </w:rPr>
      </w:pPr>
    </w:p>
    <w:p w:rsidR="009D5571" w:rsidRDefault="00405A20" w:rsidP="003C7E56">
      <w:pPr>
        <w:spacing w:line="360" w:lineRule="auto"/>
        <w:ind w:firstLine="67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La </w:t>
      </w:r>
      <w:proofErr w:type="spellStart"/>
      <w:r w:rsidRPr="009D5571">
        <w:rPr>
          <w:rFonts w:ascii="Arial" w:eastAsia="Calibri" w:hAnsi="Arial" w:cs="Arial"/>
          <w:sz w:val="24"/>
          <w:szCs w:val="24"/>
          <w:lang w:val="es-ES" w:eastAsia="es-SV"/>
        </w:rPr>
        <w:t>vacuoextracción</w:t>
      </w:r>
      <w:proofErr w:type="spellEnd"/>
      <w:r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puede practicarse sin necesidad de contar con un quirófano completamente equipado y gran cantidad de personal, ya que se puede realizar con o sin electricidad y con </w:t>
      </w:r>
      <w:proofErr w:type="gramStart"/>
      <w:r w:rsidRPr="009D5571">
        <w:rPr>
          <w:rFonts w:ascii="Arial" w:eastAsia="Calibri" w:hAnsi="Arial" w:cs="Arial"/>
          <w:sz w:val="24"/>
          <w:szCs w:val="24"/>
          <w:lang w:val="es-ES" w:eastAsia="es-SV"/>
        </w:rPr>
        <w:t>anestesia  local  o  sedantes</w:t>
      </w:r>
      <w:proofErr w:type="gramEnd"/>
      <w:r w:rsidRPr="009D5571">
        <w:rPr>
          <w:rFonts w:ascii="Arial" w:eastAsia="Calibri" w:hAnsi="Arial" w:cs="Arial"/>
          <w:sz w:val="24"/>
          <w:szCs w:val="24"/>
          <w:lang w:val="es-ES" w:eastAsia="es-SV"/>
        </w:rPr>
        <w:t>.  Por  lo  tanto,  este  procedimiento puede llevarse a cabo en lugares que dispongan de recursos limitados,   ahorrando   tiempo   y   dinero</w:t>
      </w:r>
      <w:r w:rsidR="00793C3A">
        <w:rPr>
          <w:rFonts w:ascii="Arial" w:eastAsia="Calibri" w:hAnsi="Arial" w:cs="Arial"/>
          <w:sz w:val="24"/>
          <w:szCs w:val="24"/>
          <w:lang w:val="es-ES" w:eastAsia="es-SV"/>
        </w:rPr>
        <w:t>.</w:t>
      </w:r>
      <w:r w:rsid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</w:p>
    <w:p w:rsidR="009D5571" w:rsidRDefault="009D5571" w:rsidP="003C7E56">
      <w:pPr>
        <w:spacing w:line="360" w:lineRule="auto"/>
        <w:ind w:firstLine="67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>
        <w:rPr>
          <w:rFonts w:ascii="Arial" w:eastAsia="Calibri" w:hAnsi="Arial" w:cs="Arial"/>
          <w:sz w:val="24"/>
          <w:szCs w:val="24"/>
          <w:lang w:val="es-ES" w:eastAsia="es-SV"/>
        </w:rPr>
        <w:t>La sala</w:t>
      </w:r>
      <w:r w:rsidR="001E4FE7">
        <w:rPr>
          <w:rFonts w:ascii="Arial" w:eastAsia="Calibri" w:hAnsi="Arial" w:cs="Arial"/>
          <w:sz w:val="24"/>
          <w:szCs w:val="24"/>
          <w:lang w:val="es-ES" w:eastAsia="es-SV"/>
        </w:rPr>
        <w:t xml:space="preserve"> de operaciones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de Emergencia del  Hospital 1 de  Mayo cuenta con tres quirófanos donde se realizan gran variedad de procedimientos como </w:t>
      </w:r>
      <w:r w:rsidR="001E4FE7">
        <w:rPr>
          <w:rFonts w:ascii="Arial" w:eastAsia="Calibri" w:hAnsi="Arial" w:cs="Arial"/>
          <w:sz w:val="24"/>
          <w:szCs w:val="24"/>
          <w:lang w:val="es-ES" w:eastAsia="es-SV"/>
        </w:rPr>
        <w:t>Cesáreas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electivas y de Urgencia, legrados uterinos ginecológicos y obstétricos, laparotomías exploradoras, esterilizaciones quirúrgicas, entre otros, por lo que el uso de la AMEU </w:t>
      </w:r>
      <w:r w:rsidR="00A57088">
        <w:rPr>
          <w:rFonts w:ascii="Arial" w:eastAsia="Calibri" w:hAnsi="Arial" w:cs="Arial"/>
          <w:sz w:val="24"/>
          <w:szCs w:val="24"/>
          <w:lang w:val="es-ES" w:eastAsia="es-SV"/>
        </w:rPr>
        <w:t>disminuiría la cantidad de procedimientos realizados en la sala de Emergencias.</w:t>
      </w:r>
      <w:r w:rsidR="00793C3A">
        <w:rPr>
          <w:rFonts w:ascii="Arial" w:eastAsia="Calibri" w:hAnsi="Arial" w:cs="Arial"/>
          <w:sz w:val="24"/>
          <w:szCs w:val="24"/>
          <w:lang w:val="es-ES" w:eastAsia="es-SV"/>
        </w:rPr>
        <w:t xml:space="preserve"> Se reportó que para el año 2009 se realizaron 597 legrados por aborto incompleto 21 de los cuales fueron catalogados como sépticos.</w:t>
      </w:r>
    </w:p>
    <w:p w:rsidR="00405A20" w:rsidRDefault="009D5571" w:rsidP="003C7E56">
      <w:pPr>
        <w:spacing w:line="360" w:lineRule="auto"/>
        <w:ind w:firstLine="67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>
        <w:rPr>
          <w:rFonts w:ascii="Arial" w:eastAsia="Calibri" w:hAnsi="Arial" w:cs="Arial"/>
          <w:sz w:val="24"/>
          <w:szCs w:val="24"/>
          <w:lang w:val="es-ES" w:eastAsia="es-SV"/>
        </w:rPr>
        <w:t>L</w:t>
      </w:r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a 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vacuoextracción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tiene una efectividad similar o incluso superior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a  la  del  legrado  con  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cureta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 para  el  tratamiento  del  aborto incompleto.   Sin   embargo,   el   legrado   con   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cureta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  sigue utilizá</w:t>
      </w:r>
      <w:r w:rsidR="001E4FE7">
        <w:rPr>
          <w:rFonts w:ascii="Arial" w:eastAsia="Calibri" w:hAnsi="Arial" w:cs="Arial"/>
          <w:sz w:val="24"/>
          <w:szCs w:val="24"/>
          <w:lang w:val="es-ES" w:eastAsia="es-SV"/>
        </w:rPr>
        <w:t xml:space="preserve">ndose  ampliamente  en  nuestros establecimientos de </w:t>
      </w:r>
      <w:r w:rsidR="0010260F">
        <w:rPr>
          <w:rFonts w:ascii="Arial" w:eastAsia="Calibri" w:hAnsi="Arial" w:cs="Arial"/>
          <w:sz w:val="24"/>
          <w:szCs w:val="24"/>
          <w:lang w:val="es-ES" w:eastAsia="es-SV"/>
        </w:rPr>
        <w:t xml:space="preserve">salud. </w:t>
      </w:r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Algunos clínicos sostienen que, en manos experimentadas, este método es seguro y efectivo y, por lo tanto, son reticentes a adoptar el legrado por aspiración. En dichos lugares, podría justificarse  la  realización  de  un  estudio  clínico  controlado 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aleatorizado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para convencer al personal médico de la seguridad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y eficacia del legrado por aspiración. Se ha sugerido que la 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vacuoextracción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resulta más costo efectiva que el legrado con 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cureta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A57088">
        <w:rPr>
          <w:rFonts w:ascii="Arial" w:eastAsia="Calibri" w:hAnsi="Arial" w:cs="Arial"/>
          <w:sz w:val="24"/>
          <w:szCs w:val="24"/>
          <w:lang w:val="es-ES" w:eastAsia="es-SV"/>
        </w:rPr>
        <w:t>(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Greenslade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A57088">
        <w:rPr>
          <w:rFonts w:ascii="Arial" w:eastAsia="Calibri" w:hAnsi="Arial" w:cs="Arial"/>
          <w:sz w:val="24"/>
          <w:szCs w:val="24"/>
          <w:lang w:val="es-ES" w:eastAsia="es-SV"/>
        </w:rPr>
        <w:t>1993) p</w:t>
      </w:r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uesto que el dolor parece ser menor</w:t>
      </w: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y  la  duración  del  procedimiento  es  más  corta,  los  esfuerzos deberían  dirigirse  a  una  mayor  difusión  y  utilización  de  la tecnología de </w:t>
      </w:r>
      <w:proofErr w:type="spellStart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>vacuoextracción</w:t>
      </w:r>
      <w:proofErr w:type="spellEnd"/>
      <w:r w:rsidR="00405A20" w:rsidRPr="009D5571">
        <w:rPr>
          <w:rFonts w:ascii="Arial" w:eastAsia="Calibri" w:hAnsi="Arial" w:cs="Arial"/>
          <w:sz w:val="24"/>
          <w:szCs w:val="24"/>
          <w:lang w:val="es-ES" w:eastAsia="es-SV"/>
        </w:rPr>
        <w:t xml:space="preserve"> en todo el mundo.</w:t>
      </w:r>
    </w:p>
    <w:p w:rsidR="00FB1DDB" w:rsidRDefault="00FB1DDB" w:rsidP="003C7E56">
      <w:pPr>
        <w:spacing w:line="360" w:lineRule="auto"/>
        <w:ind w:firstLine="670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A518AA" w:rsidRDefault="00A518AA" w:rsidP="003C7E56">
      <w:pPr>
        <w:pStyle w:val="Ttulo"/>
        <w:spacing w:line="360" w:lineRule="auto"/>
      </w:pPr>
      <w:r>
        <w:lastRenderedPageBreak/>
        <w:t>OBJETIVOS</w:t>
      </w:r>
    </w:p>
    <w:p w:rsidR="00A518AA" w:rsidRDefault="00A518AA" w:rsidP="003C7E56">
      <w:pPr>
        <w:pStyle w:val="NormalWeb"/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C06C92">
        <w:rPr>
          <w:rFonts w:ascii="Arial" w:hAnsi="Arial" w:cs="Arial"/>
          <w:b/>
          <w:bCs/>
          <w:lang w:val="es-ES"/>
        </w:rPr>
        <w:t>OBJETIVO GENERAL</w:t>
      </w:r>
    </w:p>
    <w:p w:rsidR="00EF05BD" w:rsidRPr="00EF05BD" w:rsidRDefault="00EF05BD" w:rsidP="003C7E56">
      <w:pPr>
        <w:pStyle w:val="Normal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ES"/>
        </w:rPr>
      </w:pPr>
      <w:r w:rsidRPr="00EF05BD">
        <w:rPr>
          <w:rFonts w:ascii="Arial" w:hAnsi="Arial" w:cs="Arial"/>
          <w:lang w:val="es-ES"/>
        </w:rPr>
        <w:t xml:space="preserve">Comparar  la  seguridad  y  efectividad  </w:t>
      </w:r>
      <w:r w:rsidR="00AE6038">
        <w:rPr>
          <w:rFonts w:ascii="Arial" w:hAnsi="Arial" w:cs="Arial"/>
          <w:lang w:val="es-ES"/>
        </w:rPr>
        <w:t xml:space="preserve">de la </w:t>
      </w:r>
      <w:proofErr w:type="spellStart"/>
      <w:r w:rsidR="00AE6038">
        <w:rPr>
          <w:rFonts w:ascii="Arial" w:hAnsi="Arial" w:cs="Arial"/>
          <w:lang w:val="es-ES"/>
        </w:rPr>
        <w:t>vacuoextracción</w:t>
      </w:r>
      <w:proofErr w:type="spellEnd"/>
      <w:r w:rsidR="00AE6038">
        <w:rPr>
          <w:rFonts w:ascii="Arial" w:hAnsi="Arial" w:cs="Arial"/>
          <w:lang w:val="es-ES"/>
        </w:rPr>
        <w:t xml:space="preserve"> y legrado con </w:t>
      </w:r>
      <w:proofErr w:type="spellStart"/>
      <w:r w:rsidR="00AE6038">
        <w:rPr>
          <w:rFonts w:ascii="Arial" w:hAnsi="Arial" w:cs="Arial"/>
          <w:lang w:val="es-ES"/>
        </w:rPr>
        <w:t>cureta</w:t>
      </w:r>
      <w:proofErr w:type="spellEnd"/>
      <w:r w:rsidR="00AE6038">
        <w:rPr>
          <w:rFonts w:ascii="Arial" w:hAnsi="Arial" w:cs="Arial"/>
          <w:lang w:val="es-ES"/>
        </w:rPr>
        <w:t xml:space="preserve"> como</w:t>
      </w:r>
      <w:r w:rsidRPr="00EF05BD">
        <w:rPr>
          <w:rFonts w:ascii="Arial" w:hAnsi="Arial" w:cs="Arial"/>
          <w:lang w:val="es-ES"/>
        </w:rPr>
        <w:t xml:space="preserve">  métodos  de evacuación  uterina  quirúrgica  para  el  tratamiento  del  aborto incompleto.</w:t>
      </w:r>
    </w:p>
    <w:p w:rsidR="00A518AA" w:rsidRDefault="00A518AA" w:rsidP="003C7E56">
      <w:pPr>
        <w:pStyle w:val="NormalWeb"/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OBJETIVOS ESPECIFICOS</w:t>
      </w:r>
    </w:p>
    <w:p w:rsidR="00405A20" w:rsidRPr="0044396F" w:rsidRDefault="00405A20" w:rsidP="003C7E56">
      <w:pPr>
        <w:pStyle w:val="Normal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Conocer el tiempo de duración del proced</w:t>
      </w:r>
      <w:r w:rsidR="0044396F">
        <w:rPr>
          <w:rFonts w:ascii="Arial" w:hAnsi="Arial" w:cs="Arial"/>
          <w:lang w:val="es-ES"/>
        </w:rPr>
        <w:t xml:space="preserve">imiento y de estancia </w:t>
      </w:r>
      <w:r w:rsidR="0010260F">
        <w:rPr>
          <w:rFonts w:ascii="Arial" w:hAnsi="Arial" w:cs="Arial"/>
          <w:lang w:val="es-ES"/>
        </w:rPr>
        <w:t>intrahospitalaria</w:t>
      </w:r>
      <w:r w:rsidR="0044396F">
        <w:rPr>
          <w:rFonts w:ascii="Arial" w:hAnsi="Arial" w:cs="Arial"/>
          <w:lang w:val="es-ES"/>
        </w:rPr>
        <w:t>.</w:t>
      </w:r>
    </w:p>
    <w:p w:rsidR="00405A20" w:rsidRDefault="00410FBF" w:rsidP="003C7E56">
      <w:pPr>
        <w:pStyle w:val="Normal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Establecer si se utilizó </w:t>
      </w:r>
      <w:proofErr w:type="spellStart"/>
      <w:r>
        <w:rPr>
          <w:rFonts w:ascii="Arial" w:hAnsi="Arial" w:cs="Arial"/>
          <w:lang w:val="es-ES"/>
        </w:rPr>
        <w:t>uterotónicos</w:t>
      </w:r>
      <w:proofErr w:type="spellEnd"/>
      <w:r>
        <w:rPr>
          <w:rFonts w:ascii="Arial" w:hAnsi="Arial" w:cs="Arial"/>
          <w:lang w:val="es-ES"/>
        </w:rPr>
        <w:t>.</w:t>
      </w:r>
    </w:p>
    <w:p w:rsidR="0044396F" w:rsidRDefault="0044396F" w:rsidP="003C7E56">
      <w:pPr>
        <w:pStyle w:val="Normal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Establecer la perdida sanguínea promedio en ambos métodos quirúrgicos.</w:t>
      </w:r>
    </w:p>
    <w:p w:rsidR="00C502E3" w:rsidRPr="001B3DE9" w:rsidRDefault="001B3DE9" w:rsidP="001B3DE9">
      <w:pPr>
        <w:pStyle w:val="Normal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Describir</w:t>
      </w:r>
      <w:r w:rsidR="00AE6038">
        <w:rPr>
          <w:rFonts w:ascii="Arial" w:hAnsi="Arial" w:cs="Arial"/>
          <w:lang w:val="es-ES"/>
        </w:rPr>
        <w:t xml:space="preserve"> las complicaciones </w:t>
      </w:r>
      <w:r w:rsidR="00081F7F">
        <w:rPr>
          <w:rFonts w:ascii="Arial" w:hAnsi="Arial" w:cs="Arial"/>
          <w:lang w:val="es-ES"/>
        </w:rPr>
        <w:t>reportadas.</w:t>
      </w:r>
    </w:p>
    <w:p w:rsidR="0044396F" w:rsidRDefault="00C502E3" w:rsidP="003C7E56">
      <w:pPr>
        <w:pStyle w:val="Normal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s-ES"/>
        </w:rPr>
      </w:pPr>
      <w:bookmarkStart w:id="0" w:name="OLE_LINK9"/>
      <w:bookmarkStart w:id="1" w:name="OLE_LINK10"/>
      <w:bookmarkStart w:id="2" w:name="OLE_LINK11"/>
      <w:r>
        <w:rPr>
          <w:rFonts w:ascii="Arial" w:hAnsi="Arial" w:cs="Arial"/>
          <w:lang w:val="es-ES"/>
        </w:rPr>
        <w:t xml:space="preserve">Comparar el costo institucional de la AMEU y del Legrado Uterino Instrumental. </w:t>
      </w:r>
    </w:p>
    <w:p w:rsidR="001B3DE9" w:rsidRDefault="001B3DE9" w:rsidP="003C7E56">
      <w:pPr>
        <w:pStyle w:val="Ttulo"/>
        <w:spacing w:line="360" w:lineRule="auto"/>
      </w:pPr>
    </w:p>
    <w:bookmarkEnd w:id="0"/>
    <w:bookmarkEnd w:id="1"/>
    <w:bookmarkEnd w:id="2"/>
    <w:p w:rsidR="000B66B8" w:rsidRDefault="00793C3A" w:rsidP="003C7E56">
      <w:pPr>
        <w:pStyle w:val="Ttulo"/>
        <w:spacing w:line="360" w:lineRule="auto"/>
      </w:pPr>
      <w:r>
        <w:t>PLANTEAMIENTODEL PROBLEMA</w:t>
      </w:r>
    </w:p>
    <w:p w:rsidR="00105E4F" w:rsidRDefault="00105E4F" w:rsidP="003C7E56">
      <w:pPr>
        <w:pStyle w:val="NormalWeb"/>
        <w:spacing w:line="360" w:lineRule="auto"/>
        <w:ind w:left="720"/>
        <w:jc w:val="both"/>
        <w:rPr>
          <w:rFonts w:ascii="Arial" w:hAnsi="Arial" w:cs="Arial"/>
          <w:lang w:val="es-ES"/>
        </w:rPr>
      </w:pPr>
    </w:p>
    <w:p w:rsidR="00793C3A" w:rsidRPr="00E54CE1" w:rsidRDefault="00105E4F" w:rsidP="003C7E56">
      <w:pPr>
        <w:pStyle w:val="NormalWeb"/>
        <w:spacing w:line="36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 la AMEU una mejor opción para el manejo del aborto incompleto al compararlo con el legrado con </w:t>
      </w:r>
      <w:proofErr w:type="spellStart"/>
      <w:r>
        <w:rPr>
          <w:rFonts w:ascii="Arial" w:hAnsi="Arial" w:cs="Arial"/>
          <w:lang w:val="es-ES"/>
        </w:rPr>
        <w:t>cureta</w:t>
      </w:r>
      <w:proofErr w:type="spellEnd"/>
      <w:r>
        <w:rPr>
          <w:rFonts w:ascii="Arial" w:hAnsi="Arial" w:cs="Arial"/>
          <w:lang w:val="es-ES"/>
        </w:rPr>
        <w:t>?</w:t>
      </w:r>
    </w:p>
    <w:p w:rsidR="00C502E3" w:rsidRDefault="00C502E3" w:rsidP="003C7E56">
      <w:pPr>
        <w:pStyle w:val="Ttulo"/>
        <w:spacing w:line="360" w:lineRule="auto"/>
      </w:pPr>
    </w:p>
    <w:p w:rsidR="001E4FE7" w:rsidRDefault="002E738A" w:rsidP="003C7E56">
      <w:pPr>
        <w:pStyle w:val="Ttulo"/>
        <w:spacing w:line="360" w:lineRule="auto"/>
      </w:pPr>
      <w:r>
        <w:lastRenderedPageBreak/>
        <w:t>HIPÓTESIS</w:t>
      </w:r>
    </w:p>
    <w:p w:rsidR="001E4FE7" w:rsidRDefault="001E4FE7" w:rsidP="003C7E56">
      <w:pPr>
        <w:spacing w:line="360" w:lineRule="auto"/>
      </w:pPr>
    </w:p>
    <w:p w:rsidR="002E738A" w:rsidRPr="002E738A" w:rsidRDefault="00E214AB" w:rsidP="00236026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SV"/>
        </w:rPr>
      </w:pPr>
      <w:r>
        <w:rPr>
          <w:rFonts w:ascii="Arial" w:eastAsia="Calibri" w:hAnsi="Arial" w:cs="Arial"/>
          <w:b/>
          <w:sz w:val="24"/>
          <w:szCs w:val="24"/>
          <w:lang w:val="es-ES" w:eastAsia="es-SV"/>
        </w:rPr>
        <w:t>HIPOTESIS NULA</w:t>
      </w:r>
    </w:p>
    <w:p w:rsidR="002E738A" w:rsidRPr="002E738A" w:rsidRDefault="00E214AB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La aspiración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SV"/>
        </w:rPr>
        <w:t>endouterina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 w:rsidR="002E738A">
        <w:rPr>
          <w:rFonts w:ascii="Arial" w:eastAsia="Calibri" w:hAnsi="Arial" w:cs="Arial"/>
          <w:sz w:val="24"/>
          <w:szCs w:val="24"/>
          <w:lang w:val="es-ES" w:eastAsia="es-SV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SV"/>
        </w:rPr>
        <w:t>es un procedimiento tan</w:t>
      </w:r>
      <w:r w:rsidR="00C502E3">
        <w:rPr>
          <w:rFonts w:ascii="Arial" w:eastAsia="Calibri" w:hAnsi="Arial" w:cs="Arial"/>
          <w:sz w:val="24"/>
          <w:szCs w:val="24"/>
          <w:lang w:val="es-ES" w:eastAsia="es-SV"/>
        </w:rPr>
        <w:t xml:space="preserve"> seguro y eficaz como</w:t>
      </w:r>
      <w:r w:rsidR="002E738A">
        <w:rPr>
          <w:rFonts w:ascii="Arial" w:eastAsia="Calibri" w:hAnsi="Arial" w:cs="Arial"/>
          <w:sz w:val="24"/>
          <w:szCs w:val="24"/>
          <w:lang w:val="es-ES" w:eastAsia="es-SV"/>
        </w:rPr>
        <w:t xml:space="preserve"> el legrado uterino instrumental para el tratamiento del aborto incompleto.</w:t>
      </w:r>
    </w:p>
    <w:p w:rsidR="002E738A" w:rsidRDefault="002E738A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E13379" w:rsidRDefault="00E13379" w:rsidP="002360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SV"/>
        </w:rPr>
      </w:pPr>
    </w:p>
    <w:p w:rsidR="002E738A" w:rsidRDefault="002E738A" w:rsidP="00236026">
      <w:pPr>
        <w:pStyle w:val="Ttulo"/>
        <w:spacing w:line="360" w:lineRule="auto"/>
        <w:jc w:val="both"/>
      </w:pPr>
      <w:r>
        <w:lastRenderedPageBreak/>
        <w:t>DISEÑO METODOLÓGICO</w:t>
      </w:r>
    </w:p>
    <w:p w:rsidR="001E4FE7" w:rsidRPr="00F33F93" w:rsidRDefault="001E4FE7" w:rsidP="00236026">
      <w:pPr>
        <w:pStyle w:val="Ttulo2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es-SV"/>
        </w:rPr>
      </w:pPr>
      <w:r w:rsidRPr="00F33F93">
        <w:rPr>
          <w:rFonts w:ascii="Arial" w:hAnsi="Arial" w:cs="Arial"/>
          <w:bCs w:val="0"/>
          <w:color w:val="auto"/>
          <w:sz w:val="24"/>
          <w:szCs w:val="24"/>
          <w:lang w:eastAsia="es-SV"/>
        </w:rPr>
        <w:t>TIPO DE INVESTIGACIÓN</w:t>
      </w:r>
    </w:p>
    <w:p w:rsidR="001E4FE7" w:rsidRDefault="001E4FE7" w:rsidP="002360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Experimental: Ensayo clínico </w:t>
      </w:r>
      <w:proofErr w:type="spellStart"/>
      <w:r w:rsidR="009817C1">
        <w:rPr>
          <w:rFonts w:ascii="Arial" w:hAnsi="Arial" w:cs="Arial"/>
          <w:sz w:val="24"/>
          <w:szCs w:val="24"/>
          <w:lang w:eastAsia="es-SV"/>
        </w:rPr>
        <w:t>aleatorizado</w:t>
      </w:r>
      <w:proofErr w:type="spellEnd"/>
    </w:p>
    <w:p w:rsidR="00E13379" w:rsidRDefault="00E13379" w:rsidP="002360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SV"/>
        </w:rPr>
      </w:pPr>
    </w:p>
    <w:p w:rsidR="001E4FE7" w:rsidRPr="00F33F93" w:rsidRDefault="001E4FE7" w:rsidP="00E13379">
      <w:pPr>
        <w:pStyle w:val="Ttulo2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es-SV"/>
        </w:rPr>
      </w:pPr>
      <w:r w:rsidRPr="00F33F93">
        <w:rPr>
          <w:rFonts w:ascii="Arial" w:hAnsi="Arial" w:cs="Arial"/>
          <w:bCs w:val="0"/>
          <w:color w:val="auto"/>
          <w:sz w:val="24"/>
          <w:szCs w:val="24"/>
          <w:lang w:eastAsia="es-SV"/>
        </w:rPr>
        <w:t>LUGAR DEL ESTUDIO Y PERIODO DE INVESTIGACIÓN</w:t>
      </w:r>
    </w:p>
    <w:p w:rsidR="003C7E56" w:rsidRDefault="003C7E56" w:rsidP="00E1337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C7E56">
        <w:rPr>
          <w:rFonts w:ascii="Arial" w:hAnsi="Arial" w:cs="Arial"/>
          <w:sz w:val="24"/>
          <w:szCs w:val="24"/>
        </w:rPr>
        <w:t xml:space="preserve">Hospital 1 de Mayo de ISSS </w:t>
      </w:r>
      <w:r w:rsidR="00F90FB0">
        <w:rPr>
          <w:rFonts w:ascii="Arial" w:hAnsi="Arial" w:cs="Arial"/>
          <w:sz w:val="24"/>
          <w:szCs w:val="24"/>
        </w:rPr>
        <w:t>dur</w:t>
      </w:r>
      <w:r w:rsidR="00062EA2">
        <w:rPr>
          <w:rFonts w:ascii="Arial" w:hAnsi="Arial" w:cs="Arial"/>
          <w:sz w:val="24"/>
          <w:szCs w:val="24"/>
        </w:rPr>
        <w:t>ante los meses Junio a Octubre</w:t>
      </w:r>
      <w:r w:rsidRPr="003C7E56">
        <w:rPr>
          <w:rFonts w:ascii="Arial" w:hAnsi="Arial" w:cs="Arial"/>
          <w:sz w:val="24"/>
          <w:szCs w:val="24"/>
        </w:rPr>
        <w:t xml:space="preserve"> de 2010.</w:t>
      </w:r>
    </w:p>
    <w:p w:rsidR="00E13379" w:rsidRPr="003C7E56" w:rsidRDefault="00E13379" w:rsidP="00E1337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62EA2" w:rsidRPr="00F33F93" w:rsidRDefault="00062EA2" w:rsidP="00E13379">
      <w:pPr>
        <w:pStyle w:val="Ttulo2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es-SV"/>
        </w:rPr>
      </w:pPr>
      <w:r w:rsidRPr="00F33F93">
        <w:rPr>
          <w:rFonts w:ascii="Arial" w:hAnsi="Arial" w:cs="Arial"/>
          <w:bCs w:val="0"/>
          <w:color w:val="auto"/>
          <w:sz w:val="24"/>
          <w:szCs w:val="24"/>
          <w:lang w:eastAsia="es-SV"/>
        </w:rPr>
        <w:t>POBLACIÓN DE ESTUDIO</w:t>
      </w:r>
    </w:p>
    <w:p w:rsidR="00062EA2" w:rsidRDefault="00062EA2" w:rsidP="00E1337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62EA2">
        <w:rPr>
          <w:rFonts w:ascii="Arial" w:hAnsi="Arial" w:cs="Arial"/>
          <w:sz w:val="24"/>
          <w:szCs w:val="24"/>
        </w:rPr>
        <w:t xml:space="preserve">Pacientes que ingresaron al Hospital 1ro de Mayo en los </w:t>
      </w:r>
      <w:r>
        <w:rPr>
          <w:rFonts w:ascii="Arial" w:hAnsi="Arial" w:cs="Arial"/>
          <w:sz w:val="24"/>
          <w:szCs w:val="24"/>
        </w:rPr>
        <w:t>m</w:t>
      </w:r>
      <w:r w:rsidRPr="00062EA2">
        <w:rPr>
          <w:rFonts w:ascii="Arial" w:hAnsi="Arial" w:cs="Arial"/>
          <w:sz w:val="24"/>
          <w:szCs w:val="24"/>
        </w:rPr>
        <w:t xml:space="preserve">eses de Junio a Octubre </w:t>
      </w:r>
      <w:r w:rsidR="00C579BB">
        <w:rPr>
          <w:rFonts w:ascii="Arial" w:hAnsi="Arial" w:cs="Arial"/>
          <w:sz w:val="24"/>
          <w:szCs w:val="24"/>
        </w:rPr>
        <w:t>2010 con diagnóstico de aborto incompleto.</w:t>
      </w:r>
    </w:p>
    <w:p w:rsidR="00E13379" w:rsidRDefault="00E13379" w:rsidP="00E1337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F5600" w:rsidRPr="00F33F93" w:rsidRDefault="001E4FE7" w:rsidP="00E13379">
      <w:pPr>
        <w:pStyle w:val="Ttulo2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es-SV"/>
        </w:rPr>
      </w:pPr>
      <w:r w:rsidRPr="00F33F93">
        <w:rPr>
          <w:rFonts w:ascii="Arial" w:hAnsi="Arial" w:cs="Arial"/>
          <w:bCs w:val="0"/>
          <w:color w:val="auto"/>
          <w:sz w:val="24"/>
          <w:szCs w:val="24"/>
          <w:lang w:eastAsia="es-SV"/>
        </w:rPr>
        <w:t>MUESTRA</w:t>
      </w:r>
      <w:r w:rsidR="00B41725" w:rsidRPr="00F33F93">
        <w:rPr>
          <w:rFonts w:ascii="Arial" w:hAnsi="Arial" w:cs="Arial"/>
          <w:bCs w:val="0"/>
          <w:color w:val="auto"/>
          <w:sz w:val="24"/>
          <w:szCs w:val="24"/>
          <w:lang w:eastAsia="es-SV"/>
        </w:rPr>
        <w:t xml:space="preserve"> (Figura 1)</w:t>
      </w:r>
    </w:p>
    <w:p w:rsidR="00062EA2" w:rsidRDefault="00B10351" w:rsidP="00E133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MX" w:eastAsia="es-SV"/>
        </w:rPr>
      </w:pPr>
      <w:r>
        <w:rPr>
          <w:rFonts w:ascii="Arial" w:hAnsi="Arial" w:cs="Arial"/>
          <w:sz w:val="24"/>
          <w:szCs w:val="24"/>
          <w:lang w:val="es-MX" w:eastAsia="es-SV"/>
        </w:rPr>
        <w:t>Se invitó a participar a 120 pacientes</w:t>
      </w:r>
      <w:r w:rsidR="00C20D7F">
        <w:rPr>
          <w:rFonts w:ascii="Arial" w:hAnsi="Arial" w:cs="Arial"/>
          <w:sz w:val="24"/>
          <w:szCs w:val="24"/>
          <w:lang w:val="es-MX" w:eastAsia="es-SV"/>
        </w:rPr>
        <w:t xml:space="preserve"> con diagnóstico de aborto incompleto</w:t>
      </w:r>
      <w:r>
        <w:rPr>
          <w:rFonts w:ascii="Arial" w:hAnsi="Arial" w:cs="Arial"/>
          <w:sz w:val="24"/>
          <w:szCs w:val="24"/>
          <w:lang w:val="es-MX" w:eastAsia="es-SV"/>
        </w:rPr>
        <w:t xml:space="preserve">, </w:t>
      </w:r>
      <w:r w:rsidR="006F5600">
        <w:rPr>
          <w:rFonts w:ascii="Arial" w:hAnsi="Arial" w:cs="Arial"/>
          <w:sz w:val="24"/>
          <w:szCs w:val="24"/>
          <w:lang w:val="es-MX" w:eastAsia="es-SV"/>
        </w:rPr>
        <w:t xml:space="preserve">que cumplían con los criterios de inclusión, </w:t>
      </w:r>
      <w:r>
        <w:rPr>
          <w:rFonts w:ascii="Arial" w:hAnsi="Arial" w:cs="Arial"/>
          <w:sz w:val="24"/>
          <w:szCs w:val="24"/>
          <w:lang w:val="es-MX" w:eastAsia="es-SV"/>
        </w:rPr>
        <w:t>de las cuales 11</w:t>
      </w:r>
      <w:r w:rsidR="00C20D7F">
        <w:rPr>
          <w:rFonts w:ascii="Arial" w:hAnsi="Arial" w:cs="Arial"/>
          <w:sz w:val="24"/>
          <w:szCs w:val="24"/>
          <w:lang w:val="es-MX" w:eastAsia="es-SV"/>
        </w:rPr>
        <w:t>5</w:t>
      </w:r>
      <w:r>
        <w:rPr>
          <w:rFonts w:ascii="Arial" w:hAnsi="Arial" w:cs="Arial"/>
          <w:sz w:val="24"/>
          <w:szCs w:val="24"/>
          <w:lang w:val="es-MX" w:eastAsia="es-SV"/>
        </w:rPr>
        <w:t xml:space="preserve"> pacientes aceptaron formar parte de la investigación mediante la firma del consentimiento informado. </w:t>
      </w:r>
    </w:p>
    <w:p w:rsidR="009F124C" w:rsidRDefault="009F124C" w:rsidP="00E133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MX" w:eastAsia="es-SV"/>
        </w:rPr>
      </w:pPr>
    </w:p>
    <w:p w:rsidR="006F5600" w:rsidRPr="002E2CAB" w:rsidRDefault="006F5600" w:rsidP="00E1337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 w:eastAsia="es-SV"/>
        </w:rPr>
      </w:pPr>
      <w:r w:rsidRPr="002E2CAB">
        <w:rPr>
          <w:rFonts w:ascii="Arial" w:hAnsi="Arial" w:cs="Arial"/>
          <w:b/>
          <w:sz w:val="24"/>
          <w:szCs w:val="24"/>
          <w:lang w:val="es-MX" w:eastAsia="es-SV"/>
        </w:rPr>
        <w:t>CONSENTIMIENTO INFORMADO</w:t>
      </w:r>
    </w:p>
    <w:p w:rsidR="006F5600" w:rsidRPr="006F5600" w:rsidRDefault="00256790" w:rsidP="00E13379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s-SV"/>
        </w:rPr>
      </w:pPr>
      <w:r>
        <w:rPr>
          <w:rFonts w:ascii="Arial" w:hAnsi="Arial" w:cs="Arial"/>
          <w:sz w:val="24"/>
          <w:szCs w:val="24"/>
          <w:lang w:val="es-MX" w:eastAsia="es-SV"/>
        </w:rPr>
        <w:t xml:space="preserve">Previo al inicio de esta investigación se obtuvo la aprobación del comité de Ética e  </w:t>
      </w:r>
      <w:r w:rsidR="005226F7">
        <w:rPr>
          <w:rFonts w:ascii="Arial" w:hAnsi="Arial" w:cs="Arial"/>
          <w:sz w:val="24"/>
          <w:szCs w:val="24"/>
          <w:lang w:val="es-MX" w:eastAsia="es-SV"/>
        </w:rPr>
        <w:t>I</w:t>
      </w:r>
      <w:r>
        <w:rPr>
          <w:rFonts w:ascii="Arial" w:hAnsi="Arial" w:cs="Arial"/>
          <w:sz w:val="24"/>
          <w:szCs w:val="24"/>
          <w:lang w:val="es-MX" w:eastAsia="es-SV"/>
        </w:rPr>
        <w:t xml:space="preserve">nvestigación del </w:t>
      </w:r>
      <w:r w:rsidR="005226F7">
        <w:rPr>
          <w:rFonts w:ascii="Arial" w:hAnsi="Arial" w:cs="Arial"/>
          <w:sz w:val="24"/>
          <w:szCs w:val="24"/>
          <w:lang w:val="es-MX" w:eastAsia="es-SV"/>
        </w:rPr>
        <w:t>Instituto Salvadoreño del Seguro Social, se elaboró el Consentimiento informado (Anexo 1) el cual fue firmado por cada participante.</w:t>
      </w:r>
    </w:p>
    <w:p w:rsidR="00062EA2" w:rsidRDefault="00062EA2" w:rsidP="00B23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MX" w:eastAsia="es-SV"/>
        </w:rPr>
      </w:pPr>
    </w:p>
    <w:p w:rsidR="00062EA2" w:rsidRPr="00B23E54" w:rsidRDefault="00062EA2" w:rsidP="00B23E5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 w:eastAsia="es-SV"/>
        </w:rPr>
      </w:pPr>
      <w:r w:rsidRPr="00B23E54">
        <w:rPr>
          <w:rFonts w:ascii="Arial" w:hAnsi="Arial" w:cs="Arial"/>
          <w:b/>
          <w:sz w:val="24"/>
          <w:szCs w:val="24"/>
          <w:lang w:val="es-MX" w:eastAsia="es-SV"/>
        </w:rPr>
        <w:t>ALEATORIZACIÓN</w:t>
      </w:r>
    </w:p>
    <w:p w:rsidR="00062EA2" w:rsidRPr="00B23E54" w:rsidRDefault="00B23E54" w:rsidP="00B23E5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MX" w:eastAsia="es-SV"/>
        </w:rPr>
      </w:pPr>
      <w:r w:rsidRPr="00B23E54">
        <w:rPr>
          <w:rFonts w:ascii="Arial" w:hAnsi="Arial" w:cs="Arial"/>
          <w:sz w:val="24"/>
          <w:szCs w:val="24"/>
          <w:lang w:val="es-MX" w:eastAsia="es-SV"/>
        </w:rPr>
        <w:t>Este procedimiento se</w:t>
      </w:r>
      <w:r>
        <w:rPr>
          <w:rFonts w:ascii="Arial" w:hAnsi="Arial" w:cs="Arial"/>
          <w:sz w:val="24"/>
          <w:szCs w:val="24"/>
          <w:lang w:val="es-MX" w:eastAsia="es-SV"/>
        </w:rPr>
        <w:t xml:space="preserve"> </w:t>
      </w:r>
      <w:r w:rsidR="002E2CAB">
        <w:rPr>
          <w:rFonts w:ascii="Arial" w:hAnsi="Arial" w:cs="Arial"/>
          <w:sz w:val="24"/>
          <w:szCs w:val="24"/>
          <w:lang w:val="es-MX" w:eastAsia="es-SV"/>
        </w:rPr>
        <w:t>efectuó mediante</w:t>
      </w:r>
      <w:r w:rsidRPr="00B23E54">
        <w:rPr>
          <w:rFonts w:ascii="Arial" w:hAnsi="Arial" w:cs="Arial"/>
          <w:sz w:val="24"/>
          <w:szCs w:val="24"/>
          <w:lang w:val="es-MX" w:eastAsia="es-SV"/>
        </w:rPr>
        <w:t xml:space="preserve"> un programa de números aleatorios</w:t>
      </w:r>
      <w:r w:rsidR="00391479">
        <w:rPr>
          <w:rFonts w:ascii="Arial" w:hAnsi="Arial" w:cs="Arial"/>
          <w:sz w:val="24"/>
          <w:szCs w:val="24"/>
          <w:lang w:val="es-MX" w:eastAsia="es-SV"/>
        </w:rPr>
        <w:t>,</w:t>
      </w:r>
      <w:r>
        <w:rPr>
          <w:rFonts w:ascii="Arial" w:hAnsi="Arial" w:cs="Arial"/>
          <w:sz w:val="24"/>
          <w:szCs w:val="24"/>
          <w:lang w:val="es-MX" w:eastAsia="es-SV"/>
        </w:rPr>
        <w:t xml:space="preserve"> </w:t>
      </w:r>
      <w:r w:rsidR="00391479">
        <w:rPr>
          <w:rFonts w:ascii="Arial" w:hAnsi="Arial" w:cs="Arial"/>
          <w:sz w:val="24"/>
          <w:szCs w:val="24"/>
          <w:lang w:val="es-MX" w:eastAsia="es-SV"/>
        </w:rPr>
        <w:t>se asignó</w:t>
      </w:r>
      <w:r w:rsidR="002E2CAB">
        <w:rPr>
          <w:rFonts w:ascii="Arial" w:hAnsi="Arial" w:cs="Arial"/>
          <w:sz w:val="24"/>
          <w:szCs w:val="24"/>
          <w:lang w:val="es-MX" w:eastAsia="es-SV"/>
        </w:rPr>
        <w:t xml:space="preserve"> </w:t>
      </w:r>
      <w:r w:rsidR="00E445E0">
        <w:rPr>
          <w:rFonts w:ascii="Arial" w:hAnsi="Arial" w:cs="Arial"/>
          <w:sz w:val="24"/>
          <w:szCs w:val="24"/>
          <w:lang w:val="es-MX" w:eastAsia="es-SV"/>
        </w:rPr>
        <w:t xml:space="preserve">a los números impares el tratamiento por AMEU y a </w:t>
      </w:r>
      <w:r w:rsidR="00E445E0">
        <w:rPr>
          <w:rFonts w:ascii="Arial" w:hAnsi="Arial" w:cs="Arial"/>
          <w:sz w:val="24"/>
          <w:szCs w:val="24"/>
          <w:lang w:val="es-MX" w:eastAsia="es-SV"/>
        </w:rPr>
        <w:lastRenderedPageBreak/>
        <w:t>los números pares LUI</w:t>
      </w:r>
      <w:r w:rsidRPr="00B23E54">
        <w:rPr>
          <w:rFonts w:ascii="Arial" w:hAnsi="Arial" w:cs="Arial"/>
          <w:sz w:val="24"/>
          <w:szCs w:val="24"/>
          <w:lang w:val="es-MX" w:eastAsia="es-SV"/>
        </w:rPr>
        <w:t xml:space="preserve">. </w:t>
      </w:r>
      <w:r w:rsidR="00391479">
        <w:rPr>
          <w:rFonts w:ascii="Arial" w:hAnsi="Arial" w:cs="Arial"/>
          <w:sz w:val="24"/>
          <w:szCs w:val="24"/>
          <w:lang w:val="es-MX" w:eastAsia="es-SV"/>
        </w:rPr>
        <w:t>Para cada paciente se seleccionó</w:t>
      </w:r>
      <w:r w:rsidR="00235EE2" w:rsidRPr="00B23E54">
        <w:rPr>
          <w:rFonts w:ascii="Arial" w:hAnsi="Arial" w:cs="Arial"/>
          <w:sz w:val="24"/>
          <w:szCs w:val="24"/>
          <w:lang w:val="es-MX" w:eastAsia="es-SV"/>
        </w:rPr>
        <w:t xml:space="preserve"> </w:t>
      </w:r>
      <w:r w:rsidR="00391479">
        <w:rPr>
          <w:rFonts w:ascii="Arial" w:hAnsi="Arial" w:cs="Arial"/>
          <w:sz w:val="24"/>
          <w:szCs w:val="24"/>
          <w:lang w:val="es-MX" w:eastAsia="es-SV"/>
        </w:rPr>
        <w:t xml:space="preserve">un sobre cerrado y </w:t>
      </w:r>
      <w:r w:rsidR="00235EE2" w:rsidRPr="00B23E54">
        <w:rPr>
          <w:rFonts w:ascii="Arial" w:hAnsi="Arial" w:cs="Arial"/>
          <w:sz w:val="24"/>
          <w:szCs w:val="24"/>
          <w:lang w:val="es-MX" w:eastAsia="es-SV"/>
        </w:rPr>
        <w:t>se dividió la muestra en dos grupos:</w:t>
      </w:r>
    </w:p>
    <w:p w:rsidR="00FD2B33" w:rsidRDefault="00FD2B33" w:rsidP="00B23E54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val="es-MX" w:eastAsia="es-SV"/>
        </w:rPr>
      </w:pPr>
    </w:p>
    <w:p w:rsidR="00235EE2" w:rsidRDefault="00235EE2" w:rsidP="00B10351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val="es-MX" w:eastAsia="es-SV"/>
        </w:rPr>
      </w:pPr>
      <w:r w:rsidRPr="00FD2B33">
        <w:rPr>
          <w:rFonts w:ascii="Arial" w:hAnsi="Arial" w:cs="Arial"/>
          <w:b/>
          <w:sz w:val="24"/>
          <w:szCs w:val="24"/>
          <w:lang w:val="es-MX" w:eastAsia="es-SV"/>
        </w:rPr>
        <w:t>GRUPO 1</w:t>
      </w:r>
      <w:r>
        <w:rPr>
          <w:rFonts w:ascii="Arial" w:hAnsi="Arial" w:cs="Arial"/>
          <w:sz w:val="24"/>
          <w:szCs w:val="24"/>
          <w:lang w:val="es-MX" w:eastAsia="es-SV"/>
        </w:rPr>
        <w:t>: se le asigno el tratamiento por AMEU, s</w:t>
      </w:r>
      <w:r w:rsidR="00303ABF">
        <w:rPr>
          <w:rFonts w:ascii="Arial" w:hAnsi="Arial" w:cs="Arial"/>
          <w:sz w:val="24"/>
          <w:szCs w:val="24"/>
          <w:lang w:val="es-MX" w:eastAsia="es-SV"/>
        </w:rPr>
        <w:t xml:space="preserve">e incluyeron 61 pacientes, a </w:t>
      </w:r>
      <w:r w:rsidR="00FD2B33">
        <w:rPr>
          <w:rFonts w:ascii="Arial" w:hAnsi="Arial" w:cs="Arial"/>
          <w:sz w:val="24"/>
          <w:szCs w:val="24"/>
          <w:lang w:val="es-MX" w:eastAsia="es-SV"/>
        </w:rPr>
        <w:t>cuatro</w:t>
      </w:r>
      <w:r>
        <w:rPr>
          <w:rFonts w:ascii="Arial" w:hAnsi="Arial" w:cs="Arial"/>
          <w:sz w:val="24"/>
          <w:szCs w:val="24"/>
          <w:lang w:val="es-MX" w:eastAsia="es-SV"/>
        </w:rPr>
        <w:t xml:space="preserve"> de ellas no fue posible realiz</w:t>
      </w:r>
      <w:r w:rsidR="00303ABF">
        <w:rPr>
          <w:rFonts w:ascii="Arial" w:hAnsi="Arial" w:cs="Arial"/>
          <w:sz w:val="24"/>
          <w:szCs w:val="24"/>
          <w:lang w:val="es-MX" w:eastAsia="es-SV"/>
        </w:rPr>
        <w:t xml:space="preserve">arle el procedimiento ya que el </w:t>
      </w:r>
      <w:r>
        <w:rPr>
          <w:rFonts w:ascii="Arial" w:hAnsi="Arial" w:cs="Arial"/>
          <w:sz w:val="24"/>
          <w:szCs w:val="24"/>
          <w:lang w:val="es-MX" w:eastAsia="es-SV"/>
        </w:rPr>
        <w:t xml:space="preserve">tamaño uterino </w:t>
      </w:r>
      <w:r w:rsidR="00303ABF">
        <w:rPr>
          <w:rFonts w:ascii="Arial" w:hAnsi="Arial" w:cs="Arial"/>
          <w:sz w:val="24"/>
          <w:szCs w:val="24"/>
          <w:lang w:val="es-MX" w:eastAsia="es-SV"/>
        </w:rPr>
        <w:t xml:space="preserve">de </w:t>
      </w:r>
      <w:r w:rsidR="00FD2B33">
        <w:rPr>
          <w:rFonts w:ascii="Arial" w:hAnsi="Arial" w:cs="Arial"/>
          <w:sz w:val="24"/>
          <w:szCs w:val="24"/>
          <w:lang w:val="es-MX" w:eastAsia="es-SV"/>
        </w:rPr>
        <w:t>tres</w:t>
      </w:r>
      <w:r w:rsidR="00303ABF">
        <w:rPr>
          <w:rFonts w:ascii="Arial" w:hAnsi="Arial" w:cs="Arial"/>
          <w:sz w:val="24"/>
          <w:szCs w:val="24"/>
          <w:lang w:val="es-MX" w:eastAsia="es-SV"/>
        </w:rPr>
        <w:t xml:space="preserve"> pacientes </w:t>
      </w:r>
      <w:r>
        <w:rPr>
          <w:rFonts w:ascii="Arial" w:hAnsi="Arial" w:cs="Arial"/>
          <w:sz w:val="24"/>
          <w:szCs w:val="24"/>
          <w:lang w:val="es-MX" w:eastAsia="es-SV"/>
        </w:rPr>
        <w:t xml:space="preserve">fue mayor de 12 cm y en una ocasión </w:t>
      </w:r>
      <w:r w:rsidR="00893A54">
        <w:rPr>
          <w:rFonts w:ascii="Arial" w:hAnsi="Arial" w:cs="Arial"/>
          <w:sz w:val="24"/>
          <w:szCs w:val="24"/>
          <w:lang w:val="es-MX" w:eastAsia="es-SV"/>
        </w:rPr>
        <w:t xml:space="preserve">no </w:t>
      </w:r>
      <w:r w:rsidR="006C35D7">
        <w:rPr>
          <w:rFonts w:ascii="Arial" w:hAnsi="Arial" w:cs="Arial"/>
          <w:sz w:val="24"/>
          <w:szCs w:val="24"/>
          <w:lang w:val="es-MX" w:eastAsia="es-SV"/>
        </w:rPr>
        <w:t>había equipo para AMEU disponible</w:t>
      </w:r>
      <w:r>
        <w:rPr>
          <w:rFonts w:ascii="Arial" w:hAnsi="Arial" w:cs="Arial"/>
          <w:sz w:val="24"/>
          <w:szCs w:val="24"/>
          <w:lang w:val="es-MX" w:eastAsia="es-SV"/>
        </w:rPr>
        <w:t xml:space="preserve">. </w:t>
      </w:r>
      <w:r w:rsidR="00FD2B33">
        <w:rPr>
          <w:rFonts w:ascii="Arial" w:hAnsi="Arial" w:cs="Arial"/>
          <w:sz w:val="24"/>
          <w:szCs w:val="24"/>
          <w:lang w:val="es-MX" w:eastAsia="es-SV"/>
        </w:rPr>
        <w:t>Además 6 pacientes no asistieron al control indicado 7 días posteriores al procedimiento.</w:t>
      </w:r>
    </w:p>
    <w:p w:rsidR="00FD2B33" w:rsidRDefault="00FD2B33" w:rsidP="00B10351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val="es-MX" w:eastAsia="es-SV"/>
        </w:rPr>
      </w:pPr>
    </w:p>
    <w:p w:rsidR="00081F7F" w:rsidRDefault="00FD2B33" w:rsidP="00F33F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val="es-MX" w:eastAsia="es-SV"/>
        </w:rPr>
      </w:pPr>
      <w:r w:rsidRPr="00FD2B33">
        <w:rPr>
          <w:rFonts w:ascii="Arial" w:hAnsi="Arial" w:cs="Arial"/>
          <w:b/>
          <w:sz w:val="24"/>
          <w:szCs w:val="24"/>
          <w:lang w:val="es-MX" w:eastAsia="es-SV"/>
        </w:rPr>
        <w:t>GRUPO 2:</w:t>
      </w:r>
      <w:r>
        <w:rPr>
          <w:rFonts w:ascii="Arial" w:hAnsi="Arial" w:cs="Arial"/>
          <w:b/>
          <w:sz w:val="24"/>
          <w:szCs w:val="24"/>
          <w:lang w:val="es-MX" w:eastAsia="es-SV"/>
        </w:rPr>
        <w:t xml:space="preserve"> </w:t>
      </w:r>
      <w:r>
        <w:rPr>
          <w:rFonts w:ascii="Arial" w:hAnsi="Arial" w:cs="Arial"/>
          <w:sz w:val="24"/>
          <w:szCs w:val="24"/>
          <w:lang w:val="es-MX" w:eastAsia="es-SV"/>
        </w:rPr>
        <w:t>se le asigno el tratamiento por LUI, se incluyeron 54 pacientes. Siete pacientes no asistieron al control indicado 7 días posteriores al procedimiento.</w:t>
      </w:r>
    </w:p>
    <w:p w:rsidR="00B41725" w:rsidRDefault="00856E1E" w:rsidP="00FD2B3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val="es-MX" w:eastAsia="es-SV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4567583" cy="3140765"/>
            <wp:effectExtent l="0" t="0" r="23467" b="2485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D2B33" w:rsidRPr="00FD2B33" w:rsidRDefault="00E22BEC" w:rsidP="00B10351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val="es-MX" w:eastAsia="es-SV"/>
        </w:rPr>
      </w:pPr>
      <w:r w:rsidRPr="00E22BEC"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4" type="#_x0000_t87" style="position:absolute;left:0;text-align:left;margin-left:208.05pt;margin-top:-144.25pt;width:44.85pt;height:356.6pt;rotation:270;z-index:251660288" adj=",10727" strokeweight="1.5pt"/>
        </w:pict>
      </w:r>
    </w:p>
    <w:p w:rsidR="00FD2B33" w:rsidRDefault="00FD2B33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4"/>
          <w:lang w:eastAsia="es-SV"/>
        </w:rPr>
      </w:pPr>
    </w:p>
    <w:p w:rsidR="00FD2B33" w:rsidRDefault="00FD2B33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4"/>
          <w:lang w:eastAsia="es-SV"/>
        </w:rPr>
      </w:pPr>
    </w:p>
    <w:p w:rsidR="00856E1E" w:rsidRPr="00856E1E" w:rsidRDefault="00856E1E" w:rsidP="0008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4"/>
          <w:lang w:eastAsia="es-SV"/>
        </w:rPr>
      </w:pPr>
      <w:r w:rsidRPr="00856E1E">
        <w:rPr>
          <w:rFonts w:ascii="Arial" w:hAnsi="Arial" w:cs="Arial"/>
          <w:sz w:val="28"/>
          <w:szCs w:val="24"/>
          <w:lang w:eastAsia="es-SV"/>
        </w:rPr>
        <w:t xml:space="preserve">Al </w:t>
      </w:r>
      <w:r>
        <w:rPr>
          <w:rFonts w:ascii="Arial" w:hAnsi="Arial" w:cs="Arial"/>
          <w:sz w:val="28"/>
          <w:szCs w:val="24"/>
          <w:lang w:eastAsia="es-SV"/>
        </w:rPr>
        <w:t xml:space="preserve">finalizar </w:t>
      </w:r>
      <w:r w:rsidR="00C96AB4">
        <w:rPr>
          <w:rFonts w:ascii="Arial" w:hAnsi="Arial" w:cs="Arial"/>
          <w:sz w:val="28"/>
          <w:szCs w:val="24"/>
          <w:lang w:eastAsia="es-SV"/>
        </w:rPr>
        <w:t xml:space="preserve">se incluyeron un total de </w:t>
      </w:r>
      <w:r w:rsidR="00C96AB4" w:rsidRPr="00C96AB4">
        <w:rPr>
          <w:rFonts w:ascii="Arial" w:hAnsi="Arial" w:cs="Arial"/>
          <w:b/>
          <w:sz w:val="28"/>
          <w:szCs w:val="24"/>
          <w:lang w:eastAsia="es-SV"/>
        </w:rPr>
        <w:t>98</w:t>
      </w:r>
      <w:r w:rsidR="00C96AB4">
        <w:rPr>
          <w:rFonts w:ascii="Arial" w:hAnsi="Arial" w:cs="Arial"/>
          <w:sz w:val="28"/>
          <w:szCs w:val="24"/>
          <w:lang w:eastAsia="es-SV"/>
        </w:rPr>
        <w:t xml:space="preserve">  (85%) pacientes y se excluyeron </w:t>
      </w:r>
      <w:r w:rsidR="00C96AB4" w:rsidRPr="00C96AB4">
        <w:rPr>
          <w:rFonts w:ascii="Arial" w:hAnsi="Arial" w:cs="Arial"/>
          <w:b/>
          <w:sz w:val="28"/>
          <w:szCs w:val="24"/>
          <w:lang w:eastAsia="es-SV"/>
        </w:rPr>
        <w:t>17</w:t>
      </w:r>
      <w:r w:rsidR="00C96AB4">
        <w:rPr>
          <w:rFonts w:ascii="Arial" w:hAnsi="Arial" w:cs="Arial"/>
          <w:b/>
          <w:sz w:val="28"/>
          <w:szCs w:val="24"/>
          <w:lang w:eastAsia="es-SV"/>
        </w:rPr>
        <w:t xml:space="preserve"> (15%)</w:t>
      </w:r>
      <w:r w:rsidR="00C96AB4">
        <w:rPr>
          <w:rFonts w:ascii="Arial" w:hAnsi="Arial" w:cs="Arial"/>
          <w:sz w:val="28"/>
          <w:szCs w:val="24"/>
          <w:lang w:eastAsia="es-SV"/>
        </w:rPr>
        <w:t xml:space="preserve"> pacientes.</w:t>
      </w:r>
    </w:p>
    <w:p w:rsidR="00856E1E" w:rsidRDefault="00856E1E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4"/>
          <w:lang w:eastAsia="es-SV"/>
        </w:rPr>
      </w:pPr>
    </w:p>
    <w:p w:rsidR="001E4FE7" w:rsidRPr="00EA4C2D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4"/>
          <w:lang w:eastAsia="es-SV"/>
        </w:rPr>
      </w:pPr>
      <w:r w:rsidRPr="00EA4C2D">
        <w:rPr>
          <w:rFonts w:ascii="Arial" w:hAnsi="Arial" w:cs="Arial"/>
          <w:b/>
          <w:sz w:val="28"/>
          <w:szCs w:val="24"/>
          <w:lang w:eastAsia="es-SV"/>
        </w:rPr>
        <w:lastRenderedPageBreak/>
        <w:t>VARIABLES</w:t>
      </w:r>
    </w:p>
    <w:p w:rsidR="001E4FE7" w:rsidRPr="00E50C24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3C7E56" w:rsidRPr="00E50C24" w:rsidRDefault="003C7E56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t>Variables independientes</w:t>
      </w:r>
    </w:p>
    <w:p w:rsidR="003C7E56" w:rsidRDefault="003C7E56" w:rsidP="003C7E56">
      <w:pPr>
        <w:pStyle w:val="Prrafodelista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AMEU</w:t>
      </w:r>
    </w:p>
    <w:p w:rsidR="003C7E56" w:rsidRDefault="003C7E56" w:rsidP="003C7E56">
      <w:pPr>
        <w:pStyle w:val="Prrafodelista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LUI</w:t>
      </w:r>
    </w:p>
    <w:p w:rsidR="003C7E56" w:rsidRPr="003C7E56" w:rsidRDefault="003C7E56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t>Variables dependientes</w:t>
      </w:r>
    </w:p>
    <w:p w:rsidR="00E03829" w:rsidRDefault="00E03829" w:rsidP="003C7E56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Duración del procedimiento</w:t>
      </w:r>
    </w:p>
    <w:p w:rsidR="001E4FE7" w:rsidRDefault="00E03829" w:rsidP="003C7E56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Tiempo</w:t>
      </w:r>
      <w:r w:rsidR="001E4FE7">
        <w:rPr>
          <w:rFonts w:ascii="Arial" w:hAnsi="Arial" w:cs="Arial"/>
          <w:sz w:val="24"/>
          <w:szCs w:val="24"/>
          <w:lang w:eastAsia="es-SV"/>
        </w:rPr>
        <w:t xml:space="preserve"> de estancia intrahospitalaria</w:t>
      </w:r>
    </w:p>
    <w:p w:rsidR="001E4FE7" w:rsidRDefault="001E4FE7" w:rsidP="003C7E56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Medicamentos utiliz</w:t>
      </w:r>
      <w:r w:rsidR="00E214AB">
        <w:rPr>
          <w:rFonts w:ascii="Arial" w:hAnsi="Arial" w:cs="Arial"/>
          <w:sz w:val="24"/>
          <w:szCs w:val="24"/>
          <w:lang w:eastAsia="es-SV"/>
        </w:rPr>
        <w:t xml:space="preserve">ados </w:t>
      </w:r>
    </w:p>
    <w:p w:rsidR="001E4FE7" w:rsidRDefault="001E4FE7" w:rsidP="003C7E56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Perdida sanguínea estimada</w:t>
      </w:r>
    </w:p>
    <w:p w:rsidR="001E4FE7" w:rsidRPr="00E44D69" w:rsidRDefault="001E4FE7" w:rsidP="00E44D69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Complicaciones</w:t>
      </w:r>
      <w:r w:rsidR="00D33766">
        <w:rPr>
          <w:rFonts w:ascii="Arial" w:hAnsi="Arial" w:cs="Arial"/>
          <w:sz w:val="24"/>
          <w:szCs w:val="24"/>
          <w:lang w:eastAsia="es-SV"/>
        </w:rPr>
        <w:t xml:space="preserve"> (retención de restos, infección, dolor moderado a severo, perforación uterina,</w:t>
      </w:r>
      <w:r w:rsidR="001B763F">
        <w:rPr>
          <w:rFonts w:ascii="Arial" w:hAnsi="Arial" w:cs="Arial"/>
          <w:sz w:val="24"/>
          <w:szCs w:val="24"/>
          <w:lang w:eastAsia="es-SV"/>
        </w:rPr>
        <w:t xml:space="preserve"> </w:t>
      </w:r>
      <w:proofErr w:type="spellStart"/>
      <w:r w:rsidR="00D33766">
        <w:rPr>
          <w:rFonts w:ascii="Arial" w:hAnsi="Arial" w:cs="Arial"/>
          <w:sz w:val="24"/>
          <w:szCs w:val="24"/>
          <w:lang w:eastAsia="es-SV"/>
        </w:rPr>
        <w:t>etc</w:t>
      </w:r>
      <w:proofErr w:type="spellEnd"/>
      <w:r w:rsidR="00D33766">
        <w:rPr>
          <w:rFonts w:ascii="Arial" w:hAnsi="Arial" w:cs="Arial"/>
          <w:sz w:val="24"/>
          <w:szCs w:val="24"/>
          <w:lang w:eastAsia="es-SV"/>
        </w:rPr>
        <w:t>)</w:t>
      </w:r>
    </w:p>
    <w:p w:rsidR="00081F7F" w:rsidRDefault="002B74A3" w:rsidP="003C7E56">
      <w:pPr>
        <w:pStyle w:val="Prrafodelista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Costo institucional</w:t>
      </w:r>
    </w:p>
    <w:p w:rsidR="009F124C" w:rsidRDefault="009F124C" w:rsidP="009F124C">
      <w:pPr>
        <w:pStyle w:val="Prrafodelista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116"/>
        <w:gridCol w:w="2075"/>
        <w:gridCol w:w="2568"/>
        <w:gridCol w:w="1575"/>
      </w:tblGrid>
      <w:tr w:rsidR="00CF6752" w:rsidRPr="000A11B2" w:rsidTr="00CF6752">
        <w:tc>
          <w:tcPr>
            <w:tcW w:w="8334" w:type="dxa"/>
            <w:gridSpan w:val="4"/>
            <w:shd w:val="clear" w:color="auto" w:fill="DBE5F1" w:themeFill="accent1" w:themeFillTint="33"/>
            <w:vAlign w:val="center"/>
          </w:tcPr>
          <w:p w:rsidR="00CF6752" w:rsidRPr="00622A20" w:rsidRDefault="00CF675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  <w:lang w:eastAsia="es-SV"/>
              </w:rPr>
            </w:pPr>
            <w:r w:rsidRPr="00622A20">
              <w:rPr>
                <w:rFonts w:ascii="Arial" w:hAnsi="Arial" w:cs="Arial"/>
                <w:b/>
                <w:szCs w:val="24"/>
                <w:lang w:eastAsia="es-SV"/>
              </w:rPr>
              <w:t>OPERACIONALIZACIÓN DE LAS VARIABLES</w:t>
            </w:r>
          </w:p>
        </w:tc>
      </w:tr>
      <w:tr w:rsidR="00545B00" w:rsidRPr="000A11B2" w:rsidTr="00987F09">
        <w:tc>
          <w:tcPr>
            <w:tcW w:w="2116" w:type="dxa"/>
            <w:shd w:val="clear" w:color="auto" w:fill="FBD4B4" w:themeFill="accent6" w:themeFillTint="66"/>
            <w:vAlign w:val="center"/>
          </w:tcPr>
          <w:p w:rsidR="00CF6752" w:rsidRPr="000A11B2" w:rsidRDefault="00CF675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  <w:t>VARIABLE</w:t>
            </w:r>
          </w:p>
        </w:tc>
        <w:tc>
          <w:tcPr>
            <w:tcW w:w="2075" w:type="dxa"/>
            <w:shd w:val="clear" w:color="auto" w:fill="FBD4B4" w:themeFill="accent6" w:themeFillTint="66"/>
            <w:vAlign w:val="center"/>
          </w:tcPr>
          <w:p w:rsidR="00CF6752" w:rsidRPr="000A11B2" w:rsidRDefault="00CF675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  <w:t>TIPO DE VARIABLE</w:t>
            </w:r>
          </w:p>
        </w:tc>
        <w:tc>
          <w:tcPr>
            <w:tcW w:w="2568" w:type="dxa"/>
            <w:shd w:val="clear" w:color="auto" w:fill="FBD4B4" w:themeFill="accent6" w:themeFillTint="66"/>
            <w:vAlign w:val="center"/>
          </w:tcPr>
          <w:p w:rsidR="00CF6752" w:rsidRPr="000A11B2" w:rsidRDefault="00CF675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  <w:t>DEFINICIÓN</w:t>
            </w:r>
          </w:p>
        </w:tc>
        <w:tc>
          <w:tcPr>
            <w:tcW w:w="1575" w:type="dxa"/>
            <w:shd w:val="clear" w:color="auto" w:fill="FBD4B4" w:themeFill="accent6" w:themeFillTint="66"/>
            <w:vAlign w:val="center"/>
          </w:tcPr>
          <w:p w:rsidR="00CF6752" w:rsidRPr="000A11B2" w:rsidRDefault="00CF675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  <w:lang w:eastAsia="es-SV"/>
              </w:rPr>
              <w:t>MEDIDA</w:t>
            </w:r>
          </w:p>
        </w:tc>
      </w:tr>
      <w:tr w:rsidR="00545B00" w:rsidRPr="000A11B2" w:rsidTr="00987F09">
        <w:tc>
          <w:tcPr>
            <w:tcW w:w="2116" w:type="dxa"/>
            <w:vAlign w:val="center"/>
          </w:tcPr>
          <w:p w:rsidR="00CF6752" w:rsidRPr="000A11B2" w:rsidRDefault="009265A8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AMEU</w:t>
            </w:r>
          </w:p>
        </w:tc>
        <w:tc>
          <w:tcPr>
            <w:tcW w:w="2075" w:type="dxa"/>
            <w:vAlign w:val="center"/>
          </w:tcPr>
          <w:p w:rsidR="00CF6752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Independiente</w:t>
            </w:r>
          </w:p>
        </w:tc>
        <w:tc>
          <w:tcPr>
            <w:tcW w:w="2568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 xml:space="preserve">Aspiración manual </w:t>
            </w:r>
            <w:proofErr w:type="spellStart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endouterina</w:t>
            </w:r>
            <w:proofErr w:type="spellEnd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 xml:space="preserve">, con bloqueo </w:t>
            </w:r>
            <w:proofErr w:type="spellStart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paracervical</w:t>
            </w:r>
            <w:proofErr w:type="spellEnd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 xml:space="preserve">, analgesia </w:t>
            </w:r>
            <w:proofErr w:type="spellStart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endovenosa</w:t>
            </w:r>
            <w:proofErr w:type="spellEnd"/>
          </w:p>
        </w:tc>
        <w:tc>
          <w:tcPr>
            <w:tcW w:w="1575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AMEU</w:t>
            </w:r>
          </w:p>
        </w:tc>
      </w:tr>
      <w:tr w:rsidR="00545B00" w:rsidRPr="000A11B2" w:rsidTr="00987F09">
        <w:tc>
          <w:tcPr>
            <w:tcW w:w="2116" w:type="dxa"/>
            <w:vAlign w:val="center"/>
          </w:tcPr>
          <w:p w:rsidR="00CF6752" w:rsidRPr="000A11B2" w:rsidRDefault="009265A8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LUI</w:t>
            </w:r>
          </w:p>
        </w:tc>
        <w:tc>
          <w:tcPr>
            <w:tcW w:w="2075" w:type="dxa"/>
            <w:vAlign w:val="center"/>
          </w:tcPr>
          <w:p w:rsidR="00CF6752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Independiente</w:t>
            </w:r>
          </w:p>
        </w:tc>
        <w:tc>
          <w:tcPr>
            <w:tcW w:w="2568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Legrado uterino instrumental con anestesia general</w:t>
            </w:r>
          </w:p>
        </w:tc>
        <w:tc>
          <w:tcPr>
            <w:tcW w:w="1575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LUI</w:t>
            </w:r>
          </w:p>
        </w:tc>
      </w:tr>
      <w:tr w:rsidR="00545B00" w:rsidRPr="000A11B2" w:rsidTr="00987F09">
        <w:tc>
          <w:tcPr>
            <w:tcW w:w="2116" w:type="dxa"/>
            <w:vAlign w:val="center"/>
          </w:tcPr>
          <w:p w:rsidR="00CF6752" w:rsidRPr="000A11B2" w:rsidRDefault="00410FBF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DURACIÓN DEL PROCEDIMIENTO</w:t>
            </w:r>
          </w:p>
        </w:tc>
        <w:tc>
          <w:tcPr>
            <w:tcW w:w="2075" w:type="dxa"/>
            <w:vAlign w:val="center"/>
          </w:tcPr>
          <w:p w:rsidR="00CF6752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Dependiente</w:t>
            </w:r>
          </w:p>
        </w:tc>
        <w:tc>
          <w:tcPr>
            <w:tcW w:w="2568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Desde la aplicación de la anestesia sea local o general según el procedimiento hasta que finaliza el cirujano</w:t>
            </w:r>
          </w:p>
        </w:tc>
        <w:tc>
          <w:tcPr>
            <w:tcW w:w="1575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minutos</w:t>
            </w:r>
          </w:p>
        </w:tc>
      </w:tr>
      <w:tr w:rsidR="00545B00" w:rsidRPr="000A11B2" w:rsidTr="00987F09">
        <w:tc>
          <w:tcPr>
            <w:tcW w:w="2116" w:type="dxa"/>
            <w:vAlign w:val="center"/>
          </w:tcPr>
          <w:p w:rsidR="00CF6752" w:rsidRPr="000A11B2" w:rsidRDefault="00410FBF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ESTANCIA INTRAHOSPITALARIA</w:t>
            </w:r>
          </w:p>
        </w:tc>
        <w:tc>
          <w:tcPr>
            <w:tcW w:w="2075" w:type="dxa"/>
            <w:vAlign w:val="center"/>
          </w:tcPr>
          <w:p w:rsidR="00CF6752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Dependiente</w:t>
            </w:r>
          </w:p>
        </w:tc>
        <w:tc>
          <w:tcPr>
            <w:tcW w:w="2568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Desde que se ingresa a paciente hasta que se da de alta</w:t>
            </w:r>
          </w:p>
        </w:tc>
        <w:tc>
          <w:tcPr>
            <w:tcW w:w="1575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Días</w:t>
            </w:r>
          </w:p>
        </w:tc>
      </w:tr>
      <w:tr w:rsidR="00545B00" w:rsidRPr="000A11B2" w:rsidTr="00987F09">
        <w:tc>
          <w:tcPr>
            <w:tcW w:w="2116" w:type="dxa"/>
            <w:vAlign w:val="center"/>
          </w:tcPr>
          <w:p w:rsidR="00CF6752" w:rsidRPr="000A11B2" w:rsidRDefault="00E44D69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USO UTEROTÓNICOS</w:t>
            </w:r>
          </w:p>
        </w:tc>
        <w:tc>
          <w:tcPr>
            <w:tcW w:w="2075" w:type="dxa"/>
            <w:vAlign w:val="center"/>
          </w:tcPr>
          <w:p w:rsidR="00CF6752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Dependiente</w:t>
            </w:r>
          </w:p>
        </w:tc>
        <w:tc>
          <w:tcPr>
            <w:tcW w:w="2568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proofErr w:type="spellStart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Misoprostol</w:t>
            </w:r>
            <w:proofErr w:type="spellEnd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 xml:space="preserve"> u </w:t>
            </w:r>
            <w:proofErr w:type="spellStart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oxitocina</w:t>
            </w:r>
            <w:proofErr w:type="spellEnd"/>
          </w:p>
        </w:tc>
        <w:tc>
          <w:tcPr>
            <w:tcW w:w="1575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Si, no</w:t>
            </w:r>
          </w:p>
        </w:tc>
      </w:tr>
      <w:tr w:rsidR="00545B00" w:rsidRPr="000A11B2" w:rsidTr="00987F09">
        <w:tc>
          <w:tcPr>
            <w:tcW w:w="2116" w:type="dxa"/>
            <w:vAlign w:val="center"/>
          </w:tcPr>
          <w:p w:rsidR="00CF6752" w:rsidRPr="000A11B2" w:rsidRDefault="00E44D69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PÉRDIDA SANGUÍNEA</w:t>
            </w:r>
          </w:p>
        </w:tc>
        <w:tc>
          <w:tcPr>
            <w:tcW w:w="2075" w:type="dxa"/>
            <w:vAlign w:val="center"/>
          </w:tcPr>
          <w:p w:rsidR="00CF6752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Dependiente</w:t>
            </w:r>
          </w:p>
        </w:tc>
        <w:tc>
          <w:tcPr>
            <w:tcW w:w="2568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Perdida estimada de sangre durante el procedimiento dada por el cirujano</w:t>
            </w:r>
          </w:p>
        </w:tc>
        <w:tc>
          <w:tcPr>
            <w:tcW w:w="1575" w:type="dxa"/>
            <w:vAlign w:val="center"/>
          </w:tcPr>
          <w:p w:rsidR="00CF6752" w:rsidRPr="000A11B2" w:rsidRDefault="00FF37AB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proofErr w:type="spellStart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cc</w:t>
            </w:r>
            <w:proofErr w:type="spellEnd"/>
          </w:p>
        </w:tc>
      </w:tr>
      <w:tr w:rsidR="00E44D69" w:rsidRPr="000A11B2" w:rsidTr="00987F09">
        <w:tc>
          <w:tcPr>
            <w:tcW w:w="2116" w:type="dxa"/>
            <w:vAlign w:val="center"/>
          </w:tcPr>
          <w:p w:rsidR="00E44D69" w:rsidRPr="000A11B2" w:rsidRDefault="00E44D69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COMLICACIONES TEMPRANAS</w:t>
            </w:r>
            <w:r w:rsidR="000A11B2"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E44D69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Dependiente</w:t>
            </w:r>
          </w:p>
        </w:tc>
        <w:tc>
          <w:tcPr>
            <w:tcW w:w="2568" w:type="dxa"/>
            <w:vAlign w:val="center"/>
          </w:tcPr>
          <w:p w:rsidR="00E44D69" w:rsidRPr="000A11B2" w:rsidRDefault="000A11B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 xml:space="preserve">Son las presento la paciente durante el procedimiento y  en las primeras 24 horas posterior al procedimiento. </w:t>
            </w:r>
          </w:p>
        </w:tc>
        <w:tc>
          <w:tcPr>
            <w:tcW w:w="1575" w:type="dxa"/>
            <w:vAlign w:val="center"/>
          </w:tcPr>
          <w:p w:rsidR="00E44D69" w:rsidRPr="000A11B2" w:rsidRDefault="000A11B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 xml:space="preserve">Sangrado mayor de 100 </w:t>
            </w:r>
            <w:proofErr w:type="spellStart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cc</w:t>
            </w:r>
            <w:proofErr w:type="spellEnd"/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, atonía uterina, retención de restos, etc.</w:t>
            </w:r>
          </w:p>
        </w:tc>
      </w:tr>
      <w:tr w:rsidR="00E44D69" w:rsidRPr="000A11B2" w:rsidTr="00987F09">
        <w:tc>
          <w:tcPr>
            <w:tcW w:w="2116" w:type="dxa"/>
            <w:vAlign w:val="center"/>
          </w:tcPr>
          <w:p w:rsidR="00E44D69" w:rsidRPr="000A11B2" w:rsidRDefault="00E44D69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b/>
                <w:sz w:val="18"/>
                <w:szCs w:val="24"/>
                <w:lang w:eastAsia="es-SV"/>
              </w:rPr>
              <w:t>COSTO</w:t>
            </w:r>
          </w:p>
        </w:tc>
        <w:tc>
          <w:tcPr>
            <w:tcW w:w="2075" w:type="dxa"/>
            <w:vAlign w:val="center"/>
          </w:tcPr>
          <w:p w:rsidR="00E44D69" w:rsidRPr="000A11B2" w:rsidRDefault="00545B00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Dependiente</w:t>
            </w:r>
          </w:p>
        </w:tc>
        <w:tc>
          <w:tcPr>
            <w:tcW w:w="2568" w:type="dxa"/>
            <w:vAlign w:val="center"/>
          </w:tcPr>
          <w:p w:rsidR="00E44D69" w:rsidRPr="000A11B2" w:rsidRDefault="000A11B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 w:rsidRPr="000A11B2">
              <w:rPr>
                <w:rFonts w:ascii="Arial" w:hAnsi="Arial" w:cs="Arial"/>
                <w:sz w:val="18"/>
                <w:szCs w:val="24"/>
                <w:lang w:eastAsia="es-SV"/>
              </w:rPr>
              <w:t>El monto en dólares que gastó la institución en el ingreso de cada paciente</w:t>
            </w:r>
          </w:p>
        </w:tc>
        <w:tc>
          <w:tcPr>
            <w:tcW w:w="1575" w:type="dxa"/>
            <w:vAlign w:val="center"/>
          </w:tcPr>
          <w:p w:rsidR="00E44D69" w:rsidRPr="000A11B2" w:rsidRDefault="000A11B2" w:rsidP="00545B00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4"/>
                <w:lang w:eastAsia="es-SV"/>
              </w:rPr>
            </w:pPr>
            <w:r>
              <w:rPr>
                <w:rFonts w:ascii="Arial" w:hAnsi="Arial" w:cs="Arial"/>
                <w:sz w:val="18"/>
                <w:szCs w:val="24"/>
                <w:lang w:eastAsia="es-SV"/>
              </w:rPr>
              <w:t>Dólares</w:t>
            </w:r>
          </w:p>
        </w:tc>
      </w:tr>
    </w:tbl>
    <w:p w:rsidR="009F124C" w:rsidRPr="00E50C24" w:rsidRDefault="009F124C" w:rsidP="009F124C">
      <w:pPr>
        <w:pStyle w:val="Prrafodelista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1E4FE7" w:rsidRPr="00E03829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E50C24">
        <w:rPr>
          <w:rFonts w:ascii="Arial" w:hAnsi="Arial" w:cs="Arial"/>
          <w:sz w:val="24"/>
          <w:szCs w:val="24"/>
          <w:lang w:eastAsia="es-SV"/>
        </w:rPr>
        <w:t xml:space="preserve"> </w:t>
      </w:r>
    </w:p>
    <w:p w:rsidR="001E4FE7" w:rsidRDefault="001E4FE7" w:rsidP="00E03829">
      <w:pPr>
        <w:pStyle w:val="Ttulo2"/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es-SV"/>
        </w:rPr>
      </w:pPr>
      <w:r w:rsidRPr="00E03829">
        <w:rPr>
          <w:rFonts w:ascii="Arial" w:hAnsi="Arial" w:cs="Arial"/>
          <w:bCs w:val="0"/>
          <w:color w:val="auto"/>
          <w:sz w:val="24"/>
          <w:szCs w:val="24"/>
          <w:lang w:eastAsia="es-SV"/>
        </w:rPr>
        <w:lastRenderedPageBreak/>
        <w:t xml:space="preserve">CRITERIOS DE INCLUSIÓN </w:t>
      </w:r>
    </w:p>
    <w:p w:rsidR="00E03829" w:rsidRPr="00E03829" w:rsidRDefault="00E03829" w:rsidP="00E03829">
      <w:pPr>
        <w:rPr>
          <w:lang w:eastAsia="es-SV"/>
        </w:rPr>
      </w:pPr>
    </w:p>
    <w:p w:rsidR="001E4FE7" w:rsidRDefault="001E4FE7" w:rsidP="003C7E56">
      <w:pPr>
        <w:pStyle w:val="Prrafodelista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013CA7">
        <w:rPr>
          <w:rFonts w:ascii="Arial" w:hAnsi="Arial" w:cs="Arial"/>
          <w:sz w:val="24"/>
          <w:szCs w:val="24"/>
          <w:lang w:eastAsia="es-SV"/>
        </w:rPr>
        <w:t xml:space="preserve">Pacientes </w:t>
      </w:r>
      <w:r w:rsidR="00E03829">
        <w:rPr>
          <w:rFonts w:ascii="Arial" w:hAnsi="Arial" w:cs="Arial"/>
          <w:sz w:val="24"/>
          <w:szCs w:val="24"/>
          <w:lang w:eastAsia="es-SV"/>
        </w:rPr>
        <w:t>con diagnóstico de aborto incompleto</w:t>
      </w:r>
    </w:p>
    <w:p w:rsidR="00B03B76" w:rsidRDefault="00B03B76" w:rsidP="003C7E56">
      <w:pPr>
        <w:pStyle w:val="Prrafodelista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Útero menor de 12 semanas</w:t>
      </w:r>
    </w:p>
    <w:p w:rsidR="00B03B76" w:rsidRDefault="00B03B76" w:rsidP="003C7E56">
      <w:pPr>
        <w:pStyle w:val="Prrafodelista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Evolución del aborto incompleto menor de 24 horas</w:t>
      </w:r>
    </w:p>
    <w:p w:rsidR="00B03B76" w:rsidRDefault="00B03B76" w:rsidP="003C7E56">
      <w:pPr>
        <w:pStyle w:val="Prrafodelista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Pacientes </w:t>
      </w:r>
      <w:proofErr w:type="spellStart"/>
      <w:r>
        <w:rPr>
          <w:rFonts w:ascii="Arial" w:hAnsi="Arial" w:cs="Arial"/>
          <w:sz w:val="24"/>
          <w:szCs w:val="24"/>
          <w:lang w:eastAsia="es-SV"/>
        </w:rPr>
        <w:t>hemodinamicamente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 xml:space="preserve"> estables</w:t>
      </w:r>
    </w:p>
    <w:p w:rsidR="00B03B76" w:rsidRDefault="00B03B76" w:rsidP="003C7E56">
      <w:pPr>
        <w:pStyle w:val="Prrafodelista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Que no existan signos de infección (Aborto séptico)</w:t>
      </w:r>
    </w:p>
    <w:p w:rsidR="00B03B76" w:rsidRPr="00013CA7" w:rsidRDefault="00B03B76" w:rsidP="003C7E56">
      <w:pPr>
        <w:pStyle w:val="Prrafodelista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Sin enfermedades ya conocidas como Diabetes </w:t>
      </w:r>
      <w:proofErr w:type="spellStart"/>
      <w:r>
        <w:rPr>
          <w:rFonts w:ascii="Arial" w:hAnsi="Arial" w:cs="Arial"/>
          <w:sz w:val="24"/>
          <w:szCs w:val="24"/>
          <w:lang w:eastAsia="es-SV"/>
        </w:rPr>
        <w:t>Mellitus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>, Hipertensión arterial, discrasias sanguíneas, etc. Que aumenten el riesgo de complicaciones.</w:t>
      </w:r>
    </w:p>
    <w:p w:rsidR="001E4FE7" w:rsidRDefault="001E4FE7" w:rsidP="003C7E56">
      <w:pPr>
        <w:pStyle w:val="Prrafodelista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013CA7">
        <w:rPr>
          <w:rFonts w:ascii="Arial" w:hAnsi="Arial" w:cs="Arial"/>
          <w:sz w:val="24"/>
          <w:szCs w:val="24"/>
          <w:lang w:eastAsia="es-SV"/>
        </w:rPr>
        <w:t xml:space="preserve">Pacientes </w:t>
      </w:r>
      <w:r w:rsidR="00E03829">
        <w:rPr>
          <w:rFonts w:ascii="Arial" w:hAnsi="Arial" w:cs="Arial"/>
          <w:sz w:val="24"/>
          <w:szCs w:val="24"/>
          <w:lang w:eastAsia="es-SV"/>
        </w:rPr>
        <w:t>que acepten formar parte del estudio</w:t>
      </w:r>
      <w:r w:rsidR="009F7221">
        <w:rPr>
          <w:rFonts w:ascii="Arial" w:hAnsi="Arial" w:cs="Arial"/>
          <w:sz w:val="24"/>
          <w:szCs w:val="24"/>
          <w:lang w:eastAsia="es-SV"/>
        </w:rPr>
        <w:t>.</w:t>
      </w:r>
    </w:p>
    <w:p w:rsidR="009F7221" w:rsidRDefault="009F7221" w:rsidP="009F7221">
      <w:pPr>
        <w:pStyle w:val="Ttulo2"/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es-SV"/>
        </w:rPr>
      </w:pPr>
      <w:r>
        <w:rPr>
          <w:rFonts w:ascii="Arial" w:hAnsi="Arial" w:cs="Arial"/>
          <w:bCs w:val="0"/>
          <w:color w:val="auto"/>
          <w:sz w:val="24"/>
          <w:szCs w:val="24"/>
          <w:lang w:eastAsia="es-SV"/>
        </w:rPr>
        <w:t>CRITERIOS DE EXCLUSIÓN</w:t>
      </w:r>
    </w:p>
    <w:p w:rsidR="009F7221" w:rsidRPr="00E03829" w:rsidRDefault="009F7221" w:rsidP="009F7221">
      <w:pPr>
        <w:rPr>
          <w:lang w:eastAsia="es-SV"/>
        </w:rPr>
      </w:pPr>
    </w:p>
    <w:p w:rsidR="009F7221" w:rsidRDefault="009F7221" w:rsidP="009F7221">
      <w:pPr>
        <w:pStyle w:val="Prrafodelista1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bookmarkStart w:id="3" w:name="OLE_LINK12"/>
      <w:bookmarkStart w:id="4" w:name="OLE_LINK13"/>
      <w:bookmarkStart w:id="5" w:name="OLE_LINK14"/>
      <w:r>
        <w:rPr>
          <w:rFonts w:ascii="Arial" w:hAnsi="Arial" w:cs="Arial"/>
          <w:sz w:val="24"/>
          <w:szCs w:val="24"/>
          <w:lang w:eastAsia="es-SV"/>
        </w:rPr>
        <w:t>Pacientes que no cumplan los criterios anteriores</w:t>
      </w:r>
    </w:p>
    <w:p w:rsidR="009F7221" w:rsidRDefault="009F7221" w:rsidP="009F7221">
      <w:pPr>
        <w:pStyle w:val="Prrafodelista1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Útero mayor de 12 semanas</w:t>
      </w:r>
    </w:p>
    <w:p w:rsidR="009F7221" w:rsidRDefault="009F7221" w:rsidP="009F7221">
      <w:pPr>
        <w:pStyle w:val="Prrafodelista1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Pacientes que no asistieron al control a los 7 días posterior al procedimiento. </w:t>
      </w:r>
    </w:p>
    <w:bookmarkEnd w:id="3"/>
    <w:bookmarkEnd w:id="4"/>
    <w:bookmarkEnd w:id="5"/>
    <w:p w:rsidR="001E4FE7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1E4FE7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t>METODOS E INSTRUMENTOS PARA RECOLECCION DE DATOS</w:t>
      </w:r>
    </w:p>
    <w:p w:rsidR="00E03829" w:rsidRDefault="00E03829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1E4FE7" w:rsidRDefault="00D55C81" w:rsidP="003C7E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Se identificó a pacientes que </w:t>
      </w:r>
      <w:r w:rsidR="001E4FE7">
        <w:rPr>
          <w:rFonts w:ascii="Arial" w:hAnsi="Arial" w:cs="Arial"/>
          <w:sz w:val="24"/>
          <w:szCs w:val="24"/>
          <w:lang w:eastAsia="es-SV"/>
        </w:rPr>
        <w:t>con diagnóstico</w:t>
      </w:r>
      <w:r w:rsidR="00074664">
        <w:rPr>
          <w:rFonts w:ascii="Arial" w:hAnsi="Arial" w:cs="Arial"/>
          <w:sz w:val="24"/>
          <w:szCs w:val="24"/>
          <w:lang w:eastAsia="es-SV"/>
        </w:rPr>
        <w:t xml:space="preserve"> de aborto incompleto </w:t>
      </w:r>
      <w:r w:rsidR="00DD2929">
        <w:rPr>
          <w:rFonts w:ascii="Arial" w:hAnsi="Arial" w:cs="Arial"/>
          <w:sz w:val="24"/>
          <w:szCs w:val="24"/>
          <w:lang w:eastAsia="es-SV"/>
        </w:rPr>
        <w:t xml:space="preserve">menor o igual a 12 semanas </w:t>
      </w:r>
      <w:r>
        <w:rPr>
          <w:rFonts w:ascii="Arial" w:hAnsi="Arial" w:cs="Arial"/>
          <w:sz w:val="24"/>
          <w:szCs w:val="24"/>
          <w:lang w:eastAsia="es-SV"/>
        </w:rPr>
        <w:t>y que cumplían con</w:t>
      </w:r>
      <w:r w:rsidR="00074664">
        <w:rPr>
          <w:rFonts w:ascii="Arial" w:hAnsi="Arial" w:cs="Arial"/>
          <w:sz w:val="24"/>
          <w:szCs w:val="24"/>
          <w:lang w:eastAsia="es-SV"/>
        </w:rPr>
        <w:t xml:space="preserve"> los criterios de inclusión.</w:t>
      </w:r>
    </w:p>
    <w:p w:rsidR="00074664" w:rsidRDefault="00074664" w:rsidP="003C7E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Firma del </w:t>
      </w:r>
      <w:r w:rsidRPr="00857091">
        <w:rPr>
          <w:rFonts w:ascii="Arial" w:hAnsi="Arial" w:cs="Arial"/>
          <w:b/>
          <w:sz w:val="24"/>
          <w:szCs w:val="24"/>
          <w:lang w:eastAsia="es-SV"/>
        </w:rPr>
        <w:t>consentimiento informado</w:t>
      </w:r>
      <w:r w:rsidR="00857091">
        <w:rPr>
          <w:rFonts w:ascii="Arial" w:hAnsi="Arial" w:cs="Arial"/>
          <w:sz w:val="24"/>
          <w:szCs w:val="24"/>
          <w:lang w:eastAsia="es-SV"/>
        </w:rPr>
        <w:t xml:space="preserve"> (Anexo 1)</w:t>
      </w:r>
    </w:p>
    <w:p w:rsidR="00D55C81" w:rsidRDefault="00074664" w:rsidP="003C7E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D55C81">
        <w:rPr>
          <w:rFonts w:ascii="Arial" w:hAnsi="Arial" w:cs="Arial"/>
          <w:sz w:val="24"/>
          <w:szCs w:val="24"/>
          <w:lang w:eastAsia="es-SV"/>
        </w:rPr>
        <w:t>Se asign</w:t>
      </w:r>
      <w:r w:rsidR="00D55C81">
        <w:rPr>
          <w:rFonts w:ascii="Arial" w:hAnsi="Arial" w:cs="Arial"/>
          <w:sz w:val="24"/>
          <w:szCs w:val="24"/>
          <w:lang w:eastAsia="es-SV"/>
        </w:rPr>
        <w:t xml:space="preserve">ó de forma </w:t>
      </w:r>
      <w:proofErr w:type="spellStart"/>
      <w:r w:rsidR="00D55C81">
        <w:rPr>
          <w:rFonts w:ascii="Arial" w:hAnsi="Arial" w:cs="Arial"/>
          <w:sz w:val="24"/>
          <w:szCs w:val="24"/>
          <w:lang w:eastAsia="es-SV"/>
        </w:rPr>
        <w:t>randomizada</w:t>
      </w:r>
      <w:proofErr w:type="spellEnd"/>
      <w:r w:rsidRPr="00D55C81">
        <w:rPr>
          <w:rFonts w:ascii="Arial" w:hAnsi="Arial" w:cs="Arial"/>
          <w:sz w:val="24"/>
          <w:szCs w:val="24"/>
          <w:lang w:eastAsia="es-SV"/>
        </w:rPr>
        <w:t xml:space="preserve"> </w:t>
      </w:r>
      <w:r w:rsidR="00D55C81">
        <w:rPr>
          <w:rFonts w:ascii="Arial" w:hAnsi="Arial" w:cs="Arial"/>
          <w:sz w:val="24"/>
          <w:szCs w:val="24"/>
          <w:lang w:eastAsia="es-SV"/>
        </w:rPr>
        <w:t xml:space="preserve">el grupo de estudio </w:t>
      </w:r>
      <w:r w:rsidR="00D55C81" w:rsidRPr="00D55C81">
        <w:rPr>
          <w:rFonts w:ascii="Arial" w:hAnsi="Arial" w:cs="Arial"/>
          <w:sz w:val="24"/>
          <w:szCs w:val="24"/>
          <w:lang w:eastAsia="es-SV"/>
        </w:rPr>
        <w:t>(números aleatorios generados por computadora, puestos en sobres cerrados)</w:t>
      </w:r>
      <w:r w:rsidR="00D55C81">
        <w:rPr>
          <w:rFonts w:ascii="Arial" w:hAnsi="Arial" w:cs="Arial"/>
          <w:sz w:val="24"/>
          <w:szCs w:val="24"/>
          <w:lang w:eastAsia="es-SV"/>
        </w:rPr>
        <w:t>.</w:t>
      </w:r>
      <w:r w:rsidR="00D55C81" w:rsidRPr="00D55C81">
        <w:rPr>
          <w:rFonts w:ascii="Arial" w:hAnsi="Arial" w:cs="Arial"/>
          <w:sz w:val="24"/>
          <w:szCs w:val="24"/>
          <w:lang w:eastAsia="es-SV"/>
        </w:rPr>
        <w:t xml:space="preserve"> </w:t>
      </w:r>
    </w:p>
    <w:p w:rsidR="001E4FE7" w:rsidRPr="00D55C81" w:rsidRDefault="00D55C81" w:rsidP="003C7E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Se llenó</w:t>
      </w:r>
      <w:r w:rsidR="001E4FE7" w:rsidRPr="00D55C81">
        <w:rPr>
          <w:rFonts w:ascii="Arial" w:hAnsi="Arial" w:cs="Arial"/>
          <w:sz w:val="24"/>
          <w:szCs w:val="24"/>
          <w:lang w:eastAsia="es-SV"/>
        </w:rPr>
        <w:t xml:space="preserve"> la </w:t>
      </w:r>
      <w:r w:rsidR="001E4FE7" w:rsidRPr="00D55C81">
        <w:rPr>
          <w:rFonts w:ascii="Arial" w:hAnsi="Arial" w:cs="Arial"/>
          <w:b/>
          <w:sz w:val="24"/>
          <w:szCs w:val="24"/>
          <w:lang w:eastAsia="es-SV"/>
        </w:rPr>
        <w:t>ficha reco</w:t>
      </w:r>
      <w:r w:rsidR="00074664" w:rsidRPr="00D55C81">
        <w:rPr>
          <w:rFonts w:ascii="Arial" w:hAnsi="Arial" w:cs="Arial"/>
          <w:b/>
          <w:sz w:val="24"/>
          <w:szCs w:val="24"/>
          <w:lang w:eastAsia="es-SV"/>
        </w:rPr>
        <w:t>lectora de datos</w:t>
      </w:r>
      <w:r w:rsidR="00857091" w:rsidRPr="00D55C81">
        <w:rPr>
          <w:rFonts w:ascii="Arial" w:hAnsi="Arial" w:cs="Arial"/>
          <w:b/>
          <w:sz w:val="24"/>
          <w:szCs w:val="24"/>
          <w:lang w:eastAsia="es-SV"/>
        </w:rPr>
        <w:t xml:space="preserve"> </w:t>
      </w:r>
      <w:r w:rsidR="00857091" w:rsidRPr="00D55C81">
        <w:rPr>
          <w:rFonts w:ascii="Arial" w:hAnsi="Arial" w:cs="Arial"/>
          <w:sz w:val="24"/>
          <w:szCs w:val="24"/>
          <w:lang w:eastAsia="es-SV"/>
        </w:rPr>
        <w:t>(Anexo 2)</w:t>
      </w:r>
    </w:p>
    <w:p w:rsidR="00857091" w:rsidRPr="00857091" w:rsidRDefault="00D55C81" w:rsidP="0085709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Se realizó</w:t>
      </w:r>
      <w:r w:rsidR="00857091" w:rsidRPr="00857091">
        <w:rPr>
          <w:rFonts w:ascii="Arial" w:hAnsi="Arial" w:cs="Arial"/>
          <w:sz w:val="24"/>
          <w:szCs w:val="24"/>
          <w:lang w:eastAsia="es-SV"/>
        </w:rPr>
        <w:t xml:space="preserve"> el procedimiento</w:t>
      </w:r>
      <w:r w:rsidR="00857091">
        <w:rPr>
          <w:rFonts w:ascii="Arial" w:hAnsi="Arial" w:cs="Arial"/>
          <w:sz w:val="24"/>
          <w:szCs w:val="24"/>
          <w:lang w:eastAsia="es-SV"/>
        </w:rPr>
        <w:t>.</w:t>
      </w:r>
    </w:p>
    <w:p w:rsidR="000A11B2" w:rsidRPr="000A11B2" w:rsidRDefault="00D55C81" w:rsidP="000A11B2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Se programó una visita a los</w:t>
      </w:r>
      <w:r w:rsidR="00857091">
        <w:rPr>
          <w:rFonts w:ascii="Arial" w:hAnsi="Arial" w:cs="Arial"/>
          <w:sz w:val="24"/>
          <w:szCs w:val="24"/>
          <w:lang w:eastAsia="es-SV"/>
        </w:rPr>
        <w:t xml:space="preserve"> 7 días</w:t>
      </w:r>
      <w:r w:rsidR="001E4FE7">
        <w:rPr>
          <w:rFonts w:ascii="Arial" w:hAnsi="Arial" w:cs="Arial"/>
          <w:sz w:val="24"/>
          <w:szCs w:val="24"/>
          <w:lang w:eastAsia="es-SV"/>
        </w:rPr>
        <w:t xml:space="preserve"> </w:t>
      </w:r>
      <w:r w:rsidR="00D60B36">
        <w:rPr>
          <w:rFonts w:ascii="Arial" w:hAnsi="Arial" w:cs="Arial"/>
          <w:sz w:val="24"/>
          <w:szCs w:val="24"/>
          <w:lang w:eastAsia="es-SV"/>
        </w:rPr>
        <w:t>posteriores</w:t>
      </w:r>
      <w:r w:rsidR="001E4FE7">
        <w:rPr>
          <w:rFonts w:ascii="Arial" w:hAnsi="Arial" w:cs="Arial"/>
          <w:sz w:val="24"/>
          <w:szCs w:val="24"/>
          <w:lang w:eastAsia="es-SV"/>
        </w:rPr>
        <w:t xml:space="preserve"> al</w:t>
      </w:r>
      <w:r>
        <w:rPr>
          <w:rFonts w:ascii="Arial" w:hAnsi="Arial" w:cs="Arial"/>
          <w:sz w:val="24"/>
          <w:szCs w:val="24"/>
          <w:lang w:eastAsia="es-SV"/>
        </w:rPr>
        <w:t xml:space="preserve"> evento quirúrgico para re</w:t>
      </w:r>
      <w:r w:rsidR="001E4FE7">
        <w:rPr>
          <w:rFonts w:ascii="Arial" w:hAnsi="Arial" w:cs="Arial"/>
          <w:sz w:val="24"/>
          <w:szCs w:val="24"/>
          <w:lang w:eastAsia="es-SV"/>
        </w:rPr>
        <w:t xml:space="preserve"> una evaluación </w:t>
      </w:r>
      <w:r>
        <w:rPr>
          <w:rFonts w:ascii="Arial" w:hAnsi="Arial" w:cs="Arial"/>
          <w:sz w:val="24"/>
          <w:szCs w:val="24"/>
          <w:lang w:eastAsia="es-SV"/>
        </w:rPr>
        <w:t xml:space="preserve">clínica y </w:t>
      </w:r>
      <w:proofErr w:type="spellStart"/>
      <w:r>
        <w:rPr>
          <w:rFonts w:ascii="Arial" w:hAnsi="Arial" w:cs="Arial"/>
          <w:sz w:val="24"/>
          <w:szCs w:val="24"/>
          <w:lang w:eastAsia="es-SV"/>
        </w:rPr>
        <w:t>ultrasonográfica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 xml:space="preserve"> en busca de posibles complicaciones</w:t>
      </w:r>
      <w:r w:rsidR="000A11B2">
        <w:rPr>
          <w:rFonts w:ascii="Arial" w:hAnsi="Arial" w:cs="Arial"/>
          <w:sz w:val="24"/>
          <w:szCs w:val="24"/>
          <w:lang w:eastAsia="es-SV"/>
        </w:rPr>
        <w:t>.</w:t>
      </w:r>
    </w:p>
    <w:p w:rsidR="00910AF2" w:rsidRDefault="00910AF2" w:rsidP="003C7E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lastRenderedPageBreak/>
        <w:t>Se tabulan datos.</w:t>
      </w:r>
    </w:p>
    <w:p w:rsidR="00910AF2" w:rsidRDefault="00910AF2" w:rsidP="003C7E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Se </w:t>
      </w:r>
      <w:r w:rsidR="001A1FCE">
        <w:rPr>
          <w:rFonts w:ascii="Arial" w:hAnsi="Arial" w:cs="Arial"/>
          <w:sz w:val="24"/>
          <w:szCs w:val="24"/>
          <w:lang w:eastAsia="es-SV"/>
        </w:rPr>
        <w:t>calculan costos en base a información obtenida en sección de costos (Anexo 3)</w:t>
      </w:r>
    </w:p>
    <w:p w:rsidR="001E4FE7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1E4FE7" w:rsidRPr="009925AA" w:rsidRDefault="001B763F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Los datos se recolectaron</w:t>
      </w:r>
      <w:r w:rsidR="001E4FE7">
        <w:rPr>
          <w:rFonts w:ascii="Arial" w:hAnsi="Arial" w:cs="Arial"/>
          <w:sz w:val="24"/>
          <w:szCs w:val="24"/>
          <w:lang w:eastAsia="es-SV"/>
        </w:rPr>
        <w:t xml:space="preserve"> por medio de una ficha donde se contemplan las variables seleccionas, posteriormente serán recopilados los datos en tablas de vaciamiento de dados.</w:t>
      </w:r>
    </w:p>
    <w:p w:rsidR="001E4FE7" w:rsidRDefault="001E4FE7" w:rsidP="00F90F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s-SV"/>
        </w:rPr>
      </w:pPr>
    </w:p>
    <w:p w:rsidR="001E4FE7" w:rsidRDefault="001E4FE7" w:rsidP="003C7E56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Recursos: </w:t>
      </w:r>
    </w:p>
    <w:p w:rsidR="001E4FE7" w:rsidRDefault="001E4FE7" w:rsidP="003C7E56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Médicos residentes capacitados y previamente entrenados para la realización de LUI y AMEU</w:t>
      </w:r>
    </w:p>
    <w:p w:rsidR="001E4FE7" w:rsidRDefault="001E4FE7" w:rsidP="003C7E56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Los procedimientos se realizaran en Sala de operaciones de Emergencia y en Sala de procedimientos en Labor de partos.</w:t>
      </w:r>
    </w:p>
    <w:p w:rsidR="001E4FE7" w:rsidRDefault="001E4FE7" w:rsidP="003C7E56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Equipo e instrumental quirúrgico para el manejo del aborto incompleto por AMEU o por LUI.</w:t>
      </w:r>
    </w:p>
    <w:p w:rsidR="001E4FE7" w:rsidRDefault="001E4FE7" w:rsidP="003C7E56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proofErr w:type="spellStart"/>
      <w:r>
        <w:rPr>
          <w:rFonts w:ascii="Arial" w:hAnsi="Arial" w:cs="Arial"/>
          <w:sz w:val="24"/>
          <w:szCs w:val="24"/>
          <w:lang w:eastAsia="es-SV"/>
        </w:rPr>
        <w:t>Ultrasonografía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 xml:space="preserve"> control para realizarse en una semana posterior a procedimiento.</w:t>
      </w:r>
    </w:p>
    <w:p w:rsidR="001E4FE7" w:rsidRPr="005C59E2" w:rsidRDefault="001E4FE7" w:rsidP="003C7E5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eastAsia="es-SV"/>
        </w:rPr>
      </w:pPr>
    </w:p>
    <w:p w:rsidR="001E4FE7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1E4FE7" w:rsidRDefault="001E4FE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t>PLAN DE TABULACIÓN Y ANALISIS DE RESULTADOS</w:t>
      </w:r>
    </w:p>
    <w:p w:rsidR="00F90FB0" w:rsidRDefault="00F90FB0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1E4FE7" w:rsidRPr="005C59E2" w:rsidRDefault="00CF7087" w:rsidP="001026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se</w:t>
      </w:r>
      <w:r w:rsidR="001E4FE7" w:rsidRPr="00857091">
        <w:rPr>
          <w:rFonts w:ascii="Arial" w:hAnsi="Arial" w:cs="Arial"/>
          <w:sz w:val="24"/>
          <w:szCs w:val="24"/>
        </w:rPr>
        <w:t xml:space="preserve"> analizados estadísticamente </w:t>
      </w:r>
      <w:r>
        <w:rPr>
          <w:rFonts w:ascii="Arial" w:hAnsi="Arial" w:cs="Arial"/>
          <w:sz w:val="24"/>
          <w:szCs w:val="24"/>
        </w:rPr>
        <w:t>utilizando el programa EPI INFO Versión 3.5.1</w:t>
      </w:r>
      <w:r w:rsidR="000A11B2">
        <w:rPr>
          <w:rFonts w:ascii="Arial" w:hAnsi="Arial" w:cs="Arial"/>
          <w:sz w:val="24"/>
          <w:szCs w:val="24"/>
        </w:rPr>
        <w:t>, se utilizó el test de Fisher.</w:t>
      </w:r>
    </w:p>
    <w:p w:rsidR="00090BB9" w:rsidRDefault="00090BB9" w:rsidP="00C377F4">
      <w:pPr>
        <w:pStyle w:val="Ttulo"/>
        <w:spacing w:line="360" w:lineRule="auto"/>
        <w:rPr>
          <w:lang w:eastAsia="es-SV"/>
        </w:rPr>
      </w:pPr>
    </w:p>
    <w:p w:rsidR="00090BB9" w:rsidRDefault="00090BB9" w:rsidP="00C377F4">
      <w:pPr>
        <w:pStyle w:val="Ttulo"/>
        <w:spacing w:line="360" w:lineRule="auto"/>
        <w:rPr>
          <w:lang w:eastAsia="es-SV"/>
        </w:rPr>
      </w:pPr>
    </w:p>
    <w:p w:rsidR="00090BB9" w:rsidRDefault="00090BB9" w:rsidP="00C377F4">
      <w:pPr>
        <w:pStyle w:val="Ttulo"/>
        <w:spacing w:line="360" w:lineRule="auto"/>
        <w:rPr>
          <w:lang w:eastAsia="es-SV"/>
        </w:rPr>
      </w:pPr>
    </w:p>
    <w:p w:rsidR="00C377F4" w:rsidRDefault="00C377F4" w:rsidP="00C377F4">
      <w:pPr>
        <w:pStyle w:val="Ttulo"/>
        <w:spacing w:line="360" w:lineRule="auto"/>
        <w:rPr>
          <w:lang w:eastAsia="es-SV"/>
        </w:rPr>
      </w:pPr>
      <w:r>
        <w:rPr>
          <w:lang w:eastAsia="es-SV"/>
        </w:rPr>
        <w:lastRenderedPageBreak/>
        <w:t>RESULTADOS Y ANÁLISIS</w:t>
      </w:r>
    </w:p>
    <w:p w:rsidR="001E4FE7" w:rsidRDefault="005A602D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t>Tabla 1.  Características poblacionales de las pacientes con tratamiento post aborto.</w:t>
      </w:r>
    </w:p>
    <w:tbl>
      <w:tblPr>
        <w:tblStyle w:val="Tablabsica1"/>
        <w:tblW w:w="5600" w:type="dxa"/>
        <w:tblLook w:val="04A0"/>
      </w:tblPr>
      <w:tblGrid>
        <w:gridCol w:w="2000"/>
        <w:gridCol w:w="1200"/>
        <w:gridCol w:w="1200"/>
        <w:gridCol w:w="1200"/>
      </w:tblGrid>
      <w:tr w:rsidR="00CB21D3" w:rsidRPr="00CB21D3" w:rsidTr="0085385E">
        <w:trPr>
          <w:cnfStyle w:val="100000000000"/>
          <w:trHeight w:val="300"/>
        </w:trPr>
        <w:tc>
          <w:tcPr>
            <w:tcW w:w="20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4F81BD" w:themeColor="accent1"/>
                <w:lang w:val="es-ES" w:eastAsia="es-ES"/>
              </w:rPr>
            </w:pPr>
            <w:r w:rsidRPr="0085385E">
              <w:rPr>
                <w:b/>
                <w:color w:val="4F81BD" w:themeColor="accent1"/>
                <w:lang w:val="es-ES" w:eastAsia="es-ES"/>
              </w:rPr>
              <w:t>AMEU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4F81BD" w:themeColor="accent1"/>
                <w:lang w:val="es-ES" w:eastAsia="es-ES"/>
              </w:rPr>
            </w:pPr>
            <w:r w:rsidRPr="0085385E">
              <w:rPr>
                <w:b/>
                <w:color w:val="4F81BD" w:themeColor="accent1"/>
                <w:lang w:val="es-ES" w:eastAsia="es-ES"/>
              </w:rPr>
              <w:t>LUI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B21D3" w:rsidRPr="00CB21D3" w:rsidTr="0085385E">
        <w:trPr>
          <w:trHeight w:val="609"/>
        </w:trPr>
        <w:tc>
          <w:tcPr>
            <w:tcW w:w="2000" w:type="dxa"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color w:val="943634" w:themeColor="accent2" w:themeShade="BF"/>
                <w:sz w:val="24"/>
                <w:lang w:val="es-ES" w:eastAsia="es-ES"/>
              </w:rPr>
            </w:pPr>
            <w:r w:rsidRPr="00FE361A">
              <w:rPr>
                <w:color w:val="943634" w:themeColor="accent2" w:themeShade="BF"/>
                <w:sz w:val="24"/>
                <w:lang w:val="es-ES" w:eastAsia="es-ES"/>
              </w:rPr>
              <w:t>Número</w:t>
            </w:r>
            <w:r w:rsidRPr="00CB21D3">
              <w:rPr>
                <w:color w:val="943634" w:themeColor="accent2" w:themeShade="BF"/>
                <w:sz w:val="24"/>
                <w:lang w:val="es-ES" w:eastAsia="es-ES"/>
              </w:rPr>
              <w:t xml:space="preserve"> de participantes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51 (52%)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47 (48%)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n= 98</w:t>
            </w:r>
          </w:p>
        </w:tc>
      </w:tr>
      <w:tr w:rsidR="00CB21D3" w:rsidRPr="00CB21D3" w:rsidTr="0085385E">
        <w:trPr>
          <w:trHeight w:val="300"/>
        </w:trPr>
        <w:tc>
          <w:tcPr>
            <w:tcW w:w="2000" w:type="dxa"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color w:val="943634" w:themeColor="accent2" w:themeShade="BF"/>
                <w:sz w:val="24"/>
                <w:lang w:val="es-ES" w:eastAsia="es-ES"/>
              </w:rPr>
            </w:pPr>
            <w:r w:rsidRPr="00CB21D3">
              <w:rPr>
                <w:color w:val="943634" w:themeColor="accent2" w:themeShade="BF"/>
                <w:sz w:val="24"/>
                <w:lang w:val="es-ES" w:eastAsia="es-ES"/>
              </w:rPr>
              <w:t>Edad</w:t>
            </w:r>
            <w:r w:rsidR="0085385E">
              <w:rPr>
                <w:color w:val="943634" w:themeColor="accent2" w:themeShade="BF"/>
                <w:sz w:val="24"/>
                <w:lang w:val="es-ES" w:eastAsia="es-ES"/>
              </w:rPr>
              <w:t xml:space="preserve"> (años)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28 ± 5.8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27 ± 5.8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p= 0.5496</w:t>
            </w:r>
          </w:p>
        </w:tc>
      </w:tr>
      <w:tr w:rsidR="00CB21D3" w:rsidRPr="00CB21D3" w:rsidTr="0085385E">
        <w:trPr>
          <w:trHeight w:val="300"/>
        </w:trPr>
        <w:tc>
          <w:tcPr>
            <w:tcW w:w="2000" w:type="dxa"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color w:val="943634" w:themeColor="accent2" w:themeShade="BF"/>
                <w:sz w:val="24"/>
                <w:lang w:val="es-ES" w:eastAsia="es-ES"/>
              </w:rPr>
            </w:pPr>
            <w:r w:rsidRPr="00CB21D3">
              <w:rPr>
                <w:color w:val="943634" w:themeColor="accent2" w:themeShade="BF"/>
                <w:sz w:val="24"/>
                <w:lang w:val="es-ES" w:eastAsia="es-ES"/>
              </w:rPr>
              <w:t>Gravidez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2.2 ± 1.15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2.1 ±  1.06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CB21D3">
              <w:rPr>
                <w:b/>
                <w:color w:val="000000"/>
                <w:lang w:val="es-ES" w:eastAsia="es-ES"/>
              </w:rPr>
              <w:t>p= 0.7671</w:t>
            </w:r>
          </w:p>
        </w:tc>
      </w:tr>
      <w:tr w:rsidR="00CB21D3" w:rsidRPr="00CB21D3" w:rsidTr="0085385E">
        <w:trPr>
          <w:trHeight w:val="300"/>
        </w:trPr>
        <w:tc>
          <w:tcPr>
            <w:tcW w:w="2000" w:type="dxa"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color w:val="943634" w:themeColor="accent2" w:themeShade="BF"/>
                <w:sz w:val="24"/>
                <w:lang w:val="es-ES" w:eastAsia="es-ES"/>
              </w:rPr>
            </w:pPr>
            <w:r w:rsidRPr="00CB21D3">
              <w:rPr>
                <w:color w:val="943634" w:themeColor="accent2" w:themeShade="BF"/>
                <w:sz w:val="24"/>
                <w:lang w:val="es-ES" w:eastAsia="es-ES"/>
              </w:rPr>
              <w:t>Amenorrea</w:t>
            </w:r>
            <w:r w:rsidR="0085385E">
              <w:rPr>
                <w:color w:val="943634" w:themeColor="accent2" w:themeShade="BF"/>
                <w:sz w:val="24"/>
                <w:lang w:val="es-ES" w:eastAsia="es-ES"/>
              </w:rPr>
              <w:t xml:space="preserve"> (</w:t>
            </w:r>
            <w:proofErr w:type="spellStart"/>
            <w:r w:rsidR="0085385E">
              <w:rPr>
                <w:color w:val="943634" w:themeColor="accent2" w:themeShade="BF"/>
                <w:sz w:val="24"/>
                <w:lang w:val="es-ES" w:eastAsia="es-ES"/>
              </w:rPr>
              <w:t>sem</w:t>
            </w:r>
            <w:proofErr w:type="spellEnd"/>
            <w:r w:rsidR="0085385E">
              <w:rPr>
                <w:color w:val="943634" w:themeColor="accent2" w:themeShade="BF"/>
                <w:sz w:val="24"/>
                <w:lang w:val="es-ES" w:eastAsia="es-ES"/>
              </w:rPr>
              <w:t>)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9F6E83">
              <w:rPr>
                <w:b/>
                <w:color w:val="000000"/>
                <w:lang w:val="es-ES" w:eastAsia="es-ES"/>
              </w:rPr>
              <w:t>8.1 ± 1.9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9F6E83">
              <w:rPr>
                <w:b/>
                <w:color w:val="000000"/>
                <w:lang w:val="es-ES" w:eastAsia="es-ES"/>
              </w:rPr>
              <w:t>8.5 ± 1.6</w:t>
            </w:r>
          </w:p>
        </w:tc>
        <w:tc>
          <w:tcPr>
            <w:tcW w:w="1200" w:type="dxa"/>
            <w:noWrap/>
            <w:hideMark/>
          </w:tcPr>
          <w:p w:rsidR="00CB21D3" w:rsidRPr="00CB21D3" w:rsidRDefault="00CB21D3" w:rsidP="00CB21D3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  <w:r w:rsidRPr="009F6E83">
              <w:rPr>
                <w:b/>
                <w:color w:val="000000"/>
                <w:lang w:val="es-ES" w:eastAsia="es-ES"/>
              </w:rPr>
              <w:t>P= 0.3063</w:t>
            </w:r>
          </w:p>
        </w:tc>
      </w:tr>
    </w:tbl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980720" w:rsidRDefault="00090BB9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bookmarkStart w:id="6" w:name="OLE_LINK3"/>
      <w:bookmarkStart w:id="7" w:name="OLE_LINK4"/>
      <w:r>
        <w:rPr>
          <w:rFonts w:ascii="Arial" w:hAnsi="Arial" w:cs="Arial"/>
          <w:sz w:val="24"/>
          <w:szCs w:val="24"/>
          <w:lang w:eastAsia="es-SV"/>
        </w:rPr>
        <w:t xml:space="preserve">Ambos grupos son estadísticamente comparables, teniendo un total de 51 pacientes para el grupo de AMEU que corresponde al 52% y un total de 47 pacientes para el grupo de LUI que corresponde al </w:t>
      </w:r>
      <w:r w:rsidR="005A602D">
        <w:rPr>
          <w:rFonts w:ascii="Arial" w:hAnsi="Arial" w:cs="Arial"/>
          <w:sz w:val="24"/>
          <w:szCs w:val="24"/>
          <w:lang w:eastAsia="es-SV"/>
        </w:rPr>
        <w:t>48% de una n de 98 pacientes.</w:t>
      </w:r>
    </w:p>
    <w:p w:rsidR="005A602D" w:rsidRDefault="005A602D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La edad promedio para el grupo de AMEU es 28 años y para el grupo de LUI de 27 años, con una P igual a 0.549.</w:t>
      </w:r>
    </w:p>
    <w:p w:rsidR="000A11B2" w:rsidRDefault="000A11B2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5A602D" w:rsidRDefault="005A602D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La gravidez para el grupo de AMEU es de 2.2 y para el grupo de LUI es de 2.1 con una P</w:t>
      </w:r>
      <w:r w:rsidR="006B1F3A">
        <w:rPr>
          <w:rFonts w:ascii="Arial" w:hAnsi="Arial" w:cs="Arial"/>
          <w:sz w:val="24"/>
          <w:szCs w:val="24"/>
          <w:lang w:eastAsia="es-SV"/>
        </w:rPr>
        <w:t xml:space="preserve"> de 0.7.</w:t>
      </w:r>
    </w:p>
    <w:p w:rsidR="000A11B2" w:rsidRDefault="000A11B2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6B1F3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En cuanto a la amenorrea de las pacientes estudiadas el promedio de embarazo para el grupo de AMEU es de 8.1 semanas y para LUI es de 8.5 semanas, resultando una P de 0.3.</w:t>
      </w:r>
    </w:p>
    <w:bookmarkEnd w:id="6"/>
    <w:bookmarkEnd w:id="7"/>
    <w:p w:rsidR="00980720" w:rsidRDefault="00980720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6B1F3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6B1F3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6B1F3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6B1F3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6B1F3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1A1FCE" w:rsidRDefault="001A1FCE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1A1FCE" w:rsidRDefault="001A1FCE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E738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lastRenderedPageBreak/>
        <w:t xml:space="preserve">Tabla 2. Características de la intervención para el tratamiento del aborto incompleto. </w:t>
      </w:r>
    </w:p>
    <w:tbl>
      <w:tblPr>
        <w:tblStyle w:val="Tablaconlista3"/>
        <w:tblW w:w="8920" w:type="dxa"/>
        <w:tblLook w:val="04A0"/>
      </w:tblPr>
      <w:tblGrid>
        <w:gridCol w:w="1999"/>
        <w:gridCol w:w="1998"/>
        <w:gridCol w:w="1323"/>
        <w:gridCol w:w="1200"/>
        <w:gridCol w:w="1200"/>
        <w:gridCol w:w="1200"/>
      </w:tblGrid>
      <w:tr w:rsidR="009177AF" w:rsidRPr="009177AF" w:rsidTr="00FE361A">
        <w:trPr>
          <w:cnfStyle w:val="100000000000"/>
          <w:trHeight w:val="630"/>
        </w:trPr>
        <w:tc>
          <w:tcPr>
            <w:tcW w:w="4000" w:type="dxa"/>
            <w:gridSpan w:val="2"/>
            <w:hideMark/>
          </w:tcPr>
          <w:p w:rsidR="009177AF" w:rsidRPr="009177AF" w:rsidRDefault="009177AF" w:rsidP="002E7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1320" w:type="dxa"/>
            <w:hideMark/>
          </w:tcPr>
          <w:p w:rsidR="009177AF" w:rsidRPr="009177AF" w:rsidRDefault="009177AF" w:rsidP="002E7F77">
            <w:pPr>
              <w:spacing w:after="0" w:line="240" w:lineRule="auto"/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  <w:lang w:val="es-ES" w:eastAsia="es-ES"/>
              </w:rPr>
            </w:pPr>
            <w:r w:rsidRPr="009177AF">
              <w:rPr>
                <w:rFonts w:ascii="Arial" w:hAnsi="Arial" w:cs="Arial"/>
                <w:color w:val="31849B" w:themeColor="accent5" w:themeShade="BF"/>
                <w:sz w:val="24"/>
                <w:szCs w:val="24"/>
                <w:lang w:eastAsia="es-SV"/>
              </w:rPr>
              <w:t>Promedio</w:t>
            </w:r>
          </w:p>
        </w:tc>
        <w:tc>
          <w:tcPr>
            <w:tcW w:w="1200" w:type="dxa"/>
            <w:hideMark/>
          </w:tcPr>
          <w:p w:rsidR="009177AF" w:rsidRPr="009177AF" w:rsidRDefault="009177AF" w:rsidP="002E7F77">
            <w:pPr>
              <w:spacing w:after="0" w:line="240" w:lineRule="auto"/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  <w:lang w:val="es-ES" w:eastAsia="es-ES"/>
              </w:rPr>
            </w:pPr>
            <w:r w:rsidRPr="009177AF">
              <w:rPr>
                <w:rFonts w:ascii="Arial" w:hAnsi="Arial" w:cs="Arial"/>
                <w:color w:val="31849B" w:themeColor="accent5" w:themeShade="BF"/>
                <w:sz w:val="24"/>
                <w:szCs w:val="24"/>
                <w:lang w:eastAsia="es-SV"/>
              </w:rPr>
              <w:t>Valor mínimo</w:t>
            </w:r>
          </w:p>
        </w:tc>
        <w:tc>
          <w:tcPr>
            <w:tcW w:w="1200" w:type="dxa"/>
            <w:hideMark/>
          </w:tcPr>
          <w:p w:rsidR="009177AF" w:rsidRPr="009177AF" w:rsidRDefault="009177AF" w:rsidP="002E7F77">
            <w:pPr>
              <w:spacing w:after="0" w:line="240" w:lineRule="auto"/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  <w:lang w:val="es-ES" w:eastAsia="es-ES"/>
              </w:rPr>
            </w:pPr>
            <w:r w:rsidRPr="009177AF">
              <w:rPr>
                <w:rFonts w:ascii="Arial" w:hAnsi="Arial" w:cs="Arial"/>
                <w:color w:val="31849B" w:themeColor="accent5" w:themeShade="BF"/>
                <w:sz w:val="24"/>
                <w:szCs w:val="24"/>
                <w:lang w:eastAsia="es-SV"/>
              </w:rPr>
              <w:t>Valor máximo</w:t>
            </w:r>
          </w:p>
        </w:tc>
        <w:tc>
          <w:tcPr>
            <w:tcW w:w="1200" w:type="dxa"/>
            <w:hideMark/>
          </w:tcPr>
          <w:p w:rsidR="009177AF" w:rsidRPr="009177AF" w:rsidRDefault="009177AF" w:rsidP="00714713">
            <w:pPr>
              <w:spacing w:after="0" w:line="240" w:lineRule="auto"/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  <w:lang w:val="es-ES" w:eastAsia="es-ES"/>
              </w:rPr>
            </w:pPr>
            <w:r w:rsidRPr="009177AF">
              <w:rPr>
                <w:rFonts w:ascii="Arial" w:hAnsi="Arial" w:cs="Arial"/>
                <w:color w:val="31849B" w:themeColor="accent5" w:themeShade="BF"/>
                <w:sz w:val="24"/>
                <w:szCs w:val="24"/>
                <w:lang w:eastAsia="es-SV"/>
              </w:rPr>
              <w:t>Valor p</w:t>
            </w:r>
          </w:p>
        </w:tc>
      </w:tr>
      <w:tr w:rsidR="009C5C37" w:rsidRPr="009177AF" w:rsidTr="00FE361A">
        <w:trPr>
          <w:trHeight w:val="315"/>
        </w:trPr>
        <w:tc>
          <w:tcPr>
            <w:tcW w:w="2000" w:type="dxa"/>
            <w:vMerge w:val="restart"/>
            <w:hideMark/>
          </w:tcPr>
          <w:p w:rsidR="009C5C37" w:rsidRPr="00FE361A" w:rsidRDefault="009C5C37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</w:pPr>
            <w:r w:rsidRPr="009177AF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Duración</w:t>
            </w:r>
          </w:p>
          <w:p w:rsidR="00714713" w:rsidRPr="009177AF" w:rsidRDefault="00714713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lang w:val="es-ES" w:eastAsia="es-ES"/>
              </w:rPr>
            </w:pPr>
            <w:r w:rsidRPr="00FE361A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(minutos)</w:t>
            </w:r>
          </w:p>
        </w:tc>
        <w:tc>
          <w:tcPr>
            <w:tcW w:w="2000" w:type="dxa"/>
            <w:hideMark/>
          </w:tcPr>
          <w:p w:rsidR="009C5C37" w:rsidRPr="009177AF" w:rsidRDefault="009C5C3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hideMark/>
          </w:tcPr>
          <w:p w:rsidR="009C5C37" w:rsidRPr="009177AF" w:rsidRDefault="009C5C3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1200" w:type="dxa"/>
            <w:hideMark/>
          </w:tcPr>
          <w:p w:rsidR="009C5C37" w:rsidRPr="009177AF" w:rsidRDefault="009C5C3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1200" w:type="dxa"/>
            <w:hideMark/>
          </w:tcPr>
          <w:p w:rsidR="009C5C37" w:rsidRPr="009177AF" w:rsidRDefault="009C5C3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200" w:type="dxa"/>
            <w:vMerge w:val="restart"/>
            <w:hideMark/>
          </w:tcPr>
          <w:p w:rsidR="009C5C37" w:rsidRPr="009177AF" w:rsidRDefault="009C5C37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0.003</w:t>
            </w:r>
          </w:p>
        </w:tc>
      </w:tr>
      <w:tr w:rsidR="009C5C37" w:rsidRPr="009177AF" w:rsidTr="00FE361A">
        <w:trPr>
          <w:trHeight w:val="315"/>
        </w:trPr>
        <w:tc>
          <w:tcPr>
            <w:tcW w:w="2000" w:type="dxa"/>
            <w:vMerge/>
            <w:hideMark/>
          </w:tcPr>
          <w:p w:rsidR="009C5C37" w:rsidRPr="009177AF" w:rsidRDefault="009C5C37" w:rsidP="009177AF">
            <w:pPr>
              <w:spacing w:after="0" w:line="240" w:lineRule="auto"/>
              <w:rPr>
                <w:rFonts w:ascii="Arial" w:hAnsi="Arial" w:cs="Arial"/>
                <w:b/>
                <w:bCs/>
                <w:color w:val="943634" w:themeColor="accent2" w:themeShade="BF"/>
                <w:lang w:val="es-ES" w:eastAsia="es-ES"/>
              </w:rPr>
            </w:pPr>
          </w:p>
        </w:tc>
        <w:tc>
          <w:tcPr>
            <w:tcW w:w="2000" w:type="dxa"/>
            <w:hideMark/>
          </w:tcPr>
          <w:p w:rsidR="009C5C37" w:rsidRPr="009177AF" w:rsidRDefault="009C5C3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hideMark/>
          </w:tcPr>
          <w:p w:rsidR="009C5C37" w:rsidRPr="009177AF" w:rsidRDefault="009C5C3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1200" w:type="dxa"/>
            <w:hideMark/>
          </w:tcPr>
          <w:p w:rsidR="009C5C37" w:rsidRPr="009177AF" w:rsidRDefault="009C5C3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1200" w:type="dxa"/>
            <w:hideMark/>
          </w:tcPr>
          <w:p w:rsidR="009C5C37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6</w:t>
            </w:r>
            <w:r w:rsidR="009C5C3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00" w:type="dxa"/>
            <w:vMerge/>
            <w:hideMark/>
          </w:tcPr>
          <w:p w:rsidR="009C5C37" w:rsidRPr="009177AF" w:rsidRDefault="009C5C37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14713" w:rsidRPr="009177AF" w:rsidTr="00FE361A">
        <w:trPr>
          <w:trHeight w:val="420"/>
        </w:trPr>
        <w:tc>
          <w:tcPr>
            <w:tcW w:w="2000" w:type="dxa"/>
            <w:vMerge w:val="restart"/>
            <w:hideMark/>
          </w:tcPr>
          <w:p w:rsidR="00714713" w:rsidRPr="00FE361A" w:rsidRDefault="00714713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</w:pPr>
            <w:r w:rsidRPr="009177AF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Pérdida sanguínea</w:t>
            </w:r>
          </w:p>
          <w:p w:rsidR="00714713" w:rsidRPr="009177AF" w:rsidRDefault="00714713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lang w:val="es-ES" w:eastAsia="es-ES"/>
              </w:rPr>
            </w:pPr>
            <w:r w:rsidRPr="00FE361A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(ml)</w:t>
            </w:r>
          </w:p>
        </w:tc>
        <w:tc>
          <w:tcPr>
            <w:tcW w:w="200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20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120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100</w:t>
            </w:r>
          </w:p>
        </w:tc>
        <w:tc>
          <w:tcPr>
            <w:tcW w:w="1200" w:type="dxa"/>
            <w:vMerge w:val="restart"/>
            <w:hideMark/>
          </w:tcPr>
          <w:p w:rsidR="00714713" w:rsidRPr="009177AF" w:rsidRDefault="00714713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714713" w:rsidRPr="009177AF" w:rsidRDefault="00714713" w:rsidP="007147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0.3292</w:t>
            </w:r>
          </w:p>
        </w:tc>
      </w:tr>
      <w:tr w:rsidR="00714713" w:rsidRPr="009177AF" w:rsidTr="00FE361A">
        <w:trPr>
          <w:trHeight w:val="420"/>
        </w:trPr>
        <w:tc>
          <w:tcPr>
            <w:tcW w:w="2000" w:type="dxa"/>
            <w:vMerge/>
            <w:hideMark/>
          </w:tcPr>
          <w:p w:rsidR="00714713" w:rsidRPr="009177AF" w:rsidRDefault="00714713" w:rsidP="009177AF">
            <w:pPr>
              <w:spacing w:after="0" w:line="240" w:lineRule="auto"/>
              <w:rPr>
                <w:rFonts w:ascii="Arial" w:hAnsi="Arial" w:cs="Arial"/>
                <w:b/>
                <w:bCs/>
                <w:color w:val="943634" w:themeColor="accent2" w:themeShade="BF"/>
                <w:lang w:val="es-ES" w:eastAsia="es-ES"/>
              </w:rPr>
            </w:pPr>
          </w:p>
        </w:tc>
        <w:tc>
          <w:tcPr>
            <w:tcW w:w="200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120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1200" w:type="dxa"/>
            <w:hideMark/>
          </w:tcPr>
          <w:p w:rsidR="00714713" w:rsidRPr="009177AF" w:rsidRDefault="00714713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100</w:t>
            </w:r>
          </w:p>
        </w:tc>
        <w:tc>
          <w:tcPr>
            <w:tcW w:w="1200" w:type="dxa"/>
            <w:vMerge/>
            <w:hideMark/>
          </w:tcPr>
          <w:p w:rsidR="00714713" w:rsidRPr="009177AF" w:rsidRDefault="00714713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2E7F77" w:rsidRPr="009177AF" w:rsidTr="00FE361A">
        <w:trPr>
          <w:trHeight w:val="450"/>
        </w:trPr>
        <w:tc>
          <w:tcPr>
            <w:tcW w:w="2000" w:type="dxa"/>
            <w:vMerge w:val="restart"/>
            <w:hideMark/>
          </w:tcPr>
          <w:p w:rsidR="002E7F77" w:rsidRPr="00FE361A" w:rsidRDefault="002E7F77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</w:pPr>
            <w:r w:rsidRPr="009177AF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Tiempo de estancia intrahospitalaria</w:t>
            </w:r>
          </w:p>
          <w:p w:rsidR="002E7F77" w:rsidRPr="009177AF" w:rsidRDefault="002E7F77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lang w:val="es-ES" w:eastAsia="es-ES"/>
              </w:rPr>
            </w:pPr>
            <w:r w:rsidRPr="00FE361A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(horas)</w:t>
            </w:r>
          </w:p>
        </w:tc>
        <w:tc>
          <w:tcPr>
            <w:tcW w:w="200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20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20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1200" w:type="dxa"/>
            <w:vMerge w:val="restart"/>
            <w:hideMark/>
          </w:tcPr>
          <w:p w:rsidR="002E7F77" w:rsidRPr="009177AF" w:rsidRDefault="002E7F77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0.0000</w:t>
            </w:r>
          </w:p>
        </w:tc>
      </w:tr>
      <w:tr w:rsidR="002E7F77" w:rsidRPr="009177AF" w:rsidTr="00FE361A">
        <w:trPr>
          <w:trHeight w:val="480"/>
        </w:trPr>
        <w:tc>
          <w:tcPr>
            <w:tcW w:w="2000" w:type="dxa"/>
            <w:vMerge/>
            <w:hideMark/>
          </w:tcPr>
          <w:p w:rsidR="002E7F77" w:rsidRPr="009177AF" w:rsidRDefault="002E7F77" w:rsidP="009177AF">
            <w:pPr>
              <w:spacing w:after="0" w:line="240" w:lineRule="auto"/>
              <w:rPr>
                <w:rFonts w:ascii="Arial" w:hAnsi="Arial" w:cs="Arial"/>
                <w:b/>
                <w:bCs/>
                <w:color w:val="943634" w:themeColor="accent2" w:themeShade="BF"/>
                <w:lang w:val="es-ES" w:eastAsia="es-ES"/>
              </w:rPr>
            </w:pPr>
          </w:p>
        </w:tc>
        <w:tc>
          <w:tcPr>
            <w:tcW w:w="200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120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200" w:type="dxa"/>
            <w:hideMark/>
          </w:tcPr>
          <w:p w:rsidR="002E7F77" w:rsidRPr="009177AF" w:rsidRDefault="002E7F77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1200" w:type="dxa"/>
            <w:vMerge/>
            <w:hideMark/>
          </w:tcPr>
          <w:p w:rsidR="002E7F77" w:rsidRPr="009177AF" w:rsidRDefault="002E7F77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E476BC" w:rsidRPr="009177AF" w:rsidTr="00FE361A">
        <w:trPr>
          <w:trHeight w:val="315"/>
        </w:trPr>
        <w:tc>
          <w:tcPr>
            <w:tcW w:w="2000" w:type="dxa"/>
            <w:vMerge w:val="restart"/>
            <w:hideMark/>
          </w:tcPr>
          <w:p w:rsidR="00E476BC" w:rsidRPr="00FE361A" w:rsidRDefault="00E476BC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</w:pPr>
            <w:r w:rsidRPr="009177AF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Costo</w:t>
            </w:r>
          </w:p>
          <w:p w:rsidR="00E476BC" w:rsidRPr="009177AF" w:rsidRDefault="00E476BC" w:rsidP="00917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lang w:val="es-ES" w:eastAsia="es-ES"/>
              </w:rPr>
            </w:pPr>
            <w:r w:rsidRPr="00FE361A">
              <w:rPr>
                <w:rFonts w:ascii="Arial" w:hAnsi="Arial" w:cs="Arial"/>
                <w:b/>
                <w:bCs/>
                <w:color w:val="943634" w:themeColor="accent2" w:themeShade="BF"/>
                <w:szCs w:val="24"/>
                <w:lang w:eastAsia="es-SV"/>
              </w:rPr>
              <w:t>(Dólares)</w:t>
            </w:r>
          </w:p>
        </w:tc>
        <w:tc>
          <w:tcPr>
            <w:tcW w:w="200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129</w:t>
            </w:r>
          </w:p>
        </w:tc>
        <w:tc>
          <w:tcPr>
            <w:tcW w:w="120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86</w:t>
            </w:r>
          </w:p>
        </w:tc>
        <w:tc>
          <w:tcPr>
            <w:tcW w:w="120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249</w:t>
            </w:r>
          </w:p>
        </w:tc>
        <w:tc>
          <w:tcPr>
            <w:tcW w:w="1200" w:type="dxa"/>
            <w:vMerge w:val="restart"/>
            <w:hideMark/>
          </w:tcPr>
          <w:p w:rsidR="00E476BC" w:rsidRPr="009177AF" w:rsidRDefault="00E476BC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0.0000</w:t>
            </w:r>
          </w:p>
        </w:tc>
      </w:tr>
      <w:tr w:rsidR="00E476BC" w:rsidRPr="009177AF" w:rsidTr="00FE361A">
        <w:trPr>
          <w:trHeight w:val="360"/>
        </w:trPr>
        <w:tc>
          <w:tcPr>
            <w:tcW w:w="2000" w:type="dxa"/>
            <w:vMerge/>
            <w:hideMark/>
          </w:tcPr>
          <w:p w:rsidR="00E476BC" w:rsidRPr="009177AF" w:rsidRDefault="00E476BC" w:rsidP="009177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00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9177AF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270</w:t>
            </w:r>
          </w:p>
        </w:tc>
        <w:tc>
          <w:tcPr>
            <w:tcW w:w="120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194</w:t>
            </w:r>
          </w:p>
        </w:tc>
        <w:tc>
          <w:tcPr>
            <w:tcW w:w="1200" w:type="dxa"/>
            <w:hideMark/>
          </w:tcPr>
          <w:p w:rsidR="00E476BC" w:rsidRPr="009177AF" w:rsidRDefault="00E476BC" w:rsidP="002E7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346</w:t>
            </w:r>
          </w:p>
        </w:tc>
        <w:tc>
          <w:tcPr>
            <w:tcW w:w="1200" w:type="dxa"/>
            <w:vMerge/>
            <w:hideMark/>
          </w:tcPr>
          <w:p w:rsidR="00E476BC" w:rsidRPr="009177AF" w:rsidRDefault="00E476BC" w:rsidP="007147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0A7D02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bookmarkStart w:id="8" w:name="OLE_LINK5"/>
      <w:bookmarkStart w:id="9" w:name="OLE_LINK6"/>
      <w:r>
        <w:rPr>
          <w:rFonts w:ascii="Arial" w:hAnsi="Arial" w:cs="Arial"/>
          <w:sz w:val="24"/>
          <w:szCs w:val="24"/>
          <w:lang w:eastAsia="es-SV"/>
        </w:rPr>
        <w:t>La duración en minutos de ambos procedimientos es estadísticamente significativa resultando una P de 0.003, ya que para la realización de AMEU el tiempo en promedio es de 18 minutos y para el LUI es de 24 minutos, esto debido a la inducción anestésica de la paciente que se somete a LUI.</w:t>
      </w:r>
    </w:p>
    <w:p w:rsidR="000A11B2" w:rsidRDefault="000A11B2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6B1F3A" w:rsidRDefault="006B1F3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En cuanto a la perdida sanguínea en ambos procedimientos no hay significado estadístico, pues el sangrado estimado para AMEU es en promedio de 30cc y para el LUI es de</w:t>
      </w:r>
      <w:r w:rsidR="00FB6627">
        <w:rPr>
          <w:rFonts w:ascii="Arial" w:hAnsi="Arial" w:cs="Arial"/>
          <w:sz w:val="24"/>
          <w:szCs w:val="24"/>
          <w:lang w:eastAsia="es-SV"/>
        </w:rPr>
        <w:t xml:space="preserve"> 34cc en promedio, con una P igual a 0.32.</w:t>
      </w:r>
    </w:p>
    <w:p w:rsidR="000A11B2" w:rsidRDefault="000A11B2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FB6627" w:rsidRDefault="00FB662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Al comparar el tiempo de estancia intrahospitalaria y el costo institucional por procedimiento son estadísticamente significativos, con una P de 0.0000, ya que para el AMEU la estancia intrahospitalaria es de 15 horas en promedio, con un costo de $129 y para el LUI el promedio de horas de estancia intrahospitalaria es de 27 horas, lo que equivale a un costo de $270 por procedimiento.</w:t>
      </w:r>
    </w:p>
    <w:p w:rsidR="000A11B2" w:rsidRDefault="000A11B2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FB6627" w:rsidRDefault="00FB662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Sin tomar en cuenta el inconveniente que la mayoría de las pacientes a las que se les realizo AMEU fueron ingresadas, pudiéndoseles realizar el procedimiento de manera ambulatoria, los que nos puede llevar a un costo menor para la institución.</w:t>
      </w:r>
    </w:p>
    <w:bookmarkEnd w:id="8"/>
    <w:bookmarkEnd w:id="9"/>
    <w:p w:rsidR="00FB6627" w:rsidRPr="006B1F3A" w:rsidRDefault="00FB662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DD4B2F" w:rsidRDefault="00FB662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  <w:r>
        <w:rPr>
          <w:rFonts w:ascii="Arial" w:hAnsi="Arial" w:cs="Arial"/>
          <w:b/>
          <w:sz w:val="24"/>
          <w:szCs w:val="24"/>
          <w:lang w:eastAsia="es-SV"/>
        </w:rPr>
        <w:lastRenderedPageBreak/>
        <w:t>Tabla 3. Complicaciones del procedimiento para el tratamiento del aborto incompleto.</w:t>
      </w:r>
    </w:p>
    <w:tbl>
      <w:tblPr>
        <w:tblW w:w="77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000"/>
        <w:gridCol w:w="2000"/>
        <w:gridCol w:w="1320"/>
        <w:gridCol w:w="1200"/>
        <w:gridCol w:w="1200"/>
      </w:tblGrid>
      <w:tr w:rsidR="0017572E" w:rsidRPr="0017572E" w:rsidTr="0017572E">
        <w:trPr>
          <w:trHeight w:val="345"/>
        </w:trPr>
        <w:tc>
          <w:tcPr>
            <w:tcW w:w="40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17572E"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1849B"/>
                <w:sz w:val="24"/>
                <w:szCs w:val="24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31849B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1849B"/>
                <w:sz w:val="24"/>
                <w:szCs w:val="24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31849B"/>
                <w:sz w:val="24"/>
                <w:szCs w:val="24"/>
                <w:lang w:eastAsia="es-ES"/>
              </w:rPr>
              <w:t>OD</w:t>
            </w:r>
            <w:r>
              <w:rPr>
                <w:rFonts w:ascii="Arial" w:hAnsi="Arial" w:cs="Arial"/>
                <w:b/>
                <w:bCs/>
                <w:color w:val="31849B"/>
                <w:sz w:val="24"/>
                <w:szCs w:val="24"/>
                <w:lang w:eastAsia="es-ES"/>
              </w:rPr>
              <w:t xml:space="preserve"> CI95%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1849B"/>
                <w:sz w:val="24"/>
                <w:szCs w:val="24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31849B"/>
                <w:sz w:val="24"/>
                <w:szCs w:val="24"/>
                <w:lang w:eastAsia="es-ES"/>
              </w:rPr>
              <w:t>Valor p</w:t>
            </w:r>
          </w:p>
        </w:tc>
      </w:tr>
      <w:tr w:rsidR="0017572E" w:rsidRPr="0017572E" w:rsidTr="005A602D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943634"/>
                <w:lang w:eastAsia="es-ES"/>
              </w:rPr>
              <w:t>Retención de Restos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2 (3.9%)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0.53 (0.04-6.0)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0.628</w:t>
            </w:r>
          </w:p>
        </w:tc>
      </w:tr>
      <w:tr w:rsidR="0017572E" w:rsidRPr="0017572E" w:rsidTr="005A602D">
        <w:trPr>
          <w:trHeight w:val="330"/>
        </w:trPr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 (2.1%)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7572E" w:rsidRPr="0017572E" w:rsidTr="005A602D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943634"/>
                <w:lang w:eastAsia="es-ES"/>
              </w:rPr>
              <w:t>Dolor moderado a severo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5A6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4 (7.8%)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7572E" w:rsidRDefault="0017572E" w:rsidP="005A6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1.71</w:t>
            </w:r>
          </w:p>
          <w:p w:rsidR="0017572E" w:rsidRPr="0017572E" w:rsidRDefault="0017572E" w:rsidP="005A6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(0.4-6.5)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72E" w:rsidRPr="0017572E" w:rsidRDefault="007A70DC" w:rsidP="005A6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1.015</w:t>
            </w:r>
          </w:p>
        </w:tc>
      </w:tr>
      <w:tr w:rsidR="0017572E" w:rsidRPr="0017572E" w:rsidTr="005A602D">
        <w:trPr>
          <w:trHeight w:val="330"/>
        </w:trPr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5A6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6 (12.8%)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502E9" w:rsidRPr="0017572E" w:rsidTr="0017572E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Pr="0017572E" w:rsidRDefault="007502E9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  <w:proofErr w:type="spellStart"/>
            <w:r w:rsidRPr="0017572E">
              <w:rPr>
                <w:rFonts w:ascii="Arial" w:hAnsi="Arial" w:cs="Arial"/>
                <w:b/>
                <w:bCs/>
                <w:color w:val="943634"/>
                <w:lang w:eastAsia="es-ES"/>
              </w:rPr>
              <w:t>Uterotónicos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Pr="0017572E" w:rsidRDefault="007502E9" w:rsidP="00503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Pr="0017572E" w:rsidRDefault="007502E9" w:rsidP="00503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4 (7.8%)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Default="007502E9" w:rsidP="00503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1.71</w:t>
            </w:r>
          </w:p>
          <w:p w:rsidR="007502E9" w:rsidRPr="0017572E" w:rsidRDefault="007502E9" w:rsidP="00503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(0.4-6.5)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Pr="0017572E" w:rsidRDefault="007502E9" w:rsidP="00503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1.015</w:t>
            </w:r>
          </w:p>
        </w:tc>
      </w:tr>
      <w:tr w:rsidR="007502E9" w:rsidRPr="0017572E" w:rsidTr="0017572E">
        <w:trPr>
          <w:trHeight w:val="330"/>
        </w:trPr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02E9" w:rsidRPr="0017572E" w:rsidRDefault="007502E9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Pr="0017572E" w:rsidRDefault="007502E9" w:rsidP="00503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Pr="0017572E" w:rsidRDefault="007502E9" w:rsidP="005033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6 (12.8%)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02E9" w:rsidRPr="0017572E" w:rsidRDefault="007502E9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02E9" w:rsidRPr="0017572E" w:rsidRDefault="007502E9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7572E" w:rsidRPr="0017572E" w:rsidTr="0017572E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943634"/>
                <w:lang w:eastAsia="es-ES"/>
              </w:rPr>
              <w:t>Perforación Uterina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090BB9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090BB9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17572E" w:rsidRPr="0017572E" w:rsidTr="0017572E">
        <w:trPr>
          <w:trHeight w:val="330"/>
        </w:trPr>
        <w:tc>
          <w:tcPr>
            <w:tcW w:w="2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7572E" w:rsidRPr="0017572E" w:rsidTr="0017572E">
        <w:trPr>
          <w:trHeight w:val="345"/>
        </w:trPr>
        <w:tc>
          <w:tcPr>
            <w:tcW w:w="2000" w:type="dxa"/>
            <w:vMerge w:val="restar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943634"/>
                <w:lang w:eastAsia="es-ES"/>
              </w:rPr>
              <w:t>Infección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AMEU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17572E" w:rsidRPr="0017572E" w:rsidTr="0017572E">
        <w:trPr>
          <w:trHeight w:val="330"/>
        </w:trPr>
        <w:tc>
          <w:tcPr>
            <w:tcW w:w="2000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17572E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LUI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572E" w:rsidRPr="0017572E" w:rsidRDefault="0017572E" w:rsidP="001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7572E" w:rsidRPr="0017572E" w:rsidRDefault="0017572E" w:rsidP="001757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FB6627" w:rsidRDefault="00FB6627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FB6627" w:rsidRDefault="00AB73A2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bookmarkStart w:id="10" w:name="OLE_LINK7"/>
      <w:bookmarkStart w:id="11" w:name="OLE_LINK8"/>
      <w:r>
        <w:rPr>
          <w:rFonts w:ascii="Arial" w:hAnsi="Arial" w:cs="Arial"/>
          <w:sz w:val="24"/>
          <w:szCs w:val="24"/>
          <w:lang w:eastAsia="es-SV"/>
        </w:rPr>
        <w:t xml:space="preserve">Las complicaciones más frecuentes para ambos procedimientos fueron la retención de restos </w:t>
      </w:r>
      <w:proofErr w:type="spellStart"/>
      <w:r>
        <w:rPr>
          <w:rFonts w:ascii="Arial" w:hAnsi="Arial" w:cs="Arial"/>
          <w:sz w:val="24"/>
          <w:szCs w:val="24"/>
          <w:lang w:eastAsia="es-SV"/>
        </w:rPr>
        <w:t>trofoblasticos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 xml:space="preserve"> posterior al procedimiento; teniendo un total de 2 pacientes posterior a la realización de AMEU y 1 paciente con retención de restos posterior a la realización de LUI, con una P no significativa de  0.6.  Las pacientes se manejaron ambulatoriamente con </w:t>
      </w:r>
      <w:proofErr w:type="spellStart"/>
      <w:r>
        <w:rPr>
          <w:rFonts w:ascii="Arial" w:hAnsi="Arial" w:cs="Arial"/>
          <w:sz w:val="24"/>
          <w:szCs w:val="24"/>
          <w:lang w:eastAsia="es-SV"/>
        </w:rPr>
        <w:t>misoprostol</w:t>
      </w:r>
      <w:proofErr w:type="spellEnd"/>
      <w:r>
        <w:rPr>
          <w:rFonts w:ascii="Arial" w:hAnsi="Arial" w:cs="Arial"/>
          <w:sz w:val="24"/>
          <w:szCs w:val="24"/>
          <w:lang w:eastAsia="es-SV"/>
        </w:rPr>
        <w:t xml:space="preserve"> y USG control en una semana, sin presentar otras complicaciones posteriores.</w:t>
      </w:r>
    </w:p>
    <w:p w:rsidR="00F747FC" w:rsidRDefault="00F747FC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AB73A2" w:rsidRDefault="00AB73A2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La segunda complicación posterior al procedimiento fue el dolor moderado/severo, que para ambas intervenciones no es estadísticamente significativa ya que la  P de 1.0.</w:t>
      </w:r>
    </w:p>
    <w:p w:rsidR="00F747FC" w:rsidRPr="00FB6627" w:rsidRDefault="00F747FC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DD4B2F" w:rsidRPr="00716DFD" w:rsidRDefault="00F747FC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 xml:space="preserve">No </w:t>
      </w:r>
      <w:r w:rsidR="00716DFD">
        <w:rPr>
          <w:rFonts w:ascii="Arial" w:hAnsi="Arial" w:cs="Arial"/>
          <w:sz w:val="24"/>
          <w:szCs w:val="24"/>
          <w:lang w:eastAsia="es-SV"/>
        </w:rPr>
        <w:t>se reportaron perforaciones uterinas, ni infecciones posteriores.</w:t>
      </w:r>
    </w:p>
    <w:p w:rsidR="00DD4B2F" w:rsidRDefault="00DD4B2F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bookmarkEnd w:id="10"/>
    <w:bookmarkEnd w:id="11"/>
    <w:p w:rsidR="00DD4B2F" w:rsidRDefault="00DD4B2F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716DFD" w:rsidRDefault="00716DFD" w:rsidP="00716DFD">
      <w:pPr>
        <w:pStyle w:val="Ttulo"/>
        <w:spacing w:line="360" w:lineRule="auto"/>
        <w:rPr>
          <w:lang w:eastAsia="es-SV"/>
        </w:rPr>
      </w:pPr>
      <w:r>
        <w:rPr>
          <w:lang w:eastAsia="es-SV"/>
        </w:rPr>
        <w:lastRenderedPageBreak/>
        <w:t>CONCLUSIONES</w:t>
      </w:r>
    </w:p>
    <w:p w:rsidR="00716DFD" w:rsidRDefault="00716DFD" w:rsidP="00716DF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  <w:lang w:eastAsia="es-SV"/>
        </w:rPr>
        <w:t>Ambos grupos son estadísticamente comparables, teniendo un total de 51 pacientes para el grupo de AMEU que corresponde al 52% y un total de 47 pacientes para el grupo de LUI que corresponde al 48% de una n de 98 pacientes.</w:t>
      </w:r>
    </w:p>
    <w:p w:rsidR="00716DFD" w:rsidRPr="00716DFD" w:rsidRDefault="00716DFD" w:rsidP="00716DF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716DFD">
        <w:rPr>
          <w:rFonts w:ascii="Arial" w:hAnsi="Arial" w:cs="Arial"/>
          <w:sz w:val="24"/>
          <w:szCs w:val="24"/>
          <w:lang w:eastAsia="es-SV"/>
        </w:rPr>
        <w:t>La duración en minutos de ambos procedimientos es estadísticamente significativa resultando una P de 0.003, ya que para la realización de AMEU el tiempo en promedio es de 18 minutos y para el LUI es de 24 minutos, esto debido a la inducción anestésica de la paciente que se somete a LUI.</w:t>
      </w:r>
    </w:p>
    <w:p w:rsidR="00716DFD" w:rsidRPr="00716DFD" w:rsidRDefault="00716DFD" w:rsidP="00716DF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716DFD">
        <w:rPr>
          <w:rFonts w:ascii="Arial" w:hAnsi="Arial" w:cs="Arial"/>
          <w:sz w:val="24"/>
          <w:szCs w:val="24"/>
          <w:lang w:eastAsia="es-SV"/>
        </w:rPr>
        <w:t>En cuanto a la perdida sanguínea en ambos procedimientos no hay significado estadístico, pues el sangrado estimado para AMEU es en promedio de 30cc y para el LUI es de 34cc en promedio, con una P igual a 0.32.</w:t>
      </w:r>
    </w:p>
    <w:p w:rsidR="00716DFD" w:rsidRPr="00716DFD" w:rsidRDefault="00716DFD" w:rsidP="00716DF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716DFD">
        <w:rPr>
          <w:rFonts w:ascii="Arial" w:hAnsi="Arial" w:cs="Arial"/>
          <w:sz w:val="24"/>
          <w:szCs w:val="24"/>
          <w:lang w:eastAsia="es-SV"/>
        </w:rPr>
        <w:t>Al comparar el tiempo de estancia intrahospitalaria y el costo institucional por procedimiento son estadísticamente significativos, con una P de 0.0000, ya que para el AMEU la estancia intrahospitalaria es de 15 horas en promedio, con un costo de $129 y para el LUI el promedio de horas de estancia intrahospitalaria es de 27 horas, lo que equivale a un costo de $270 por procedimiento.</w:t>
      </w:r>
    </w:p>
    <w:p w:rsidR="00716DFD" w:rsidRPr="00910AF2" w:rsidRDefault="00716DFD" w:rsidP="00716DF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910AF2">
        <w:rPr>
          <w:rFonts w:ascii="Arial" w:hAnsi="Arial" w:cs="Arial"/>
          <w:sz w:val="24"/>
          <w:szCs w:val="24"/>
          <w:lang w:eastAsia="es-SV"/>
        </w:rPr>
        <w:t xml:space="preserve">Las complicaciones más frecuentes para ambos procedimientos fueron la retención de restos </w:t>
      </w:r>
      <w:proofErr w:type="spellStart"/>
      <w:r w:rsidRPr="00910AF2">
        <w:rPr>
          <w:rFonts w:ascii="Arial" w:hAnsi="Arial" w:cs="Arial"/>
          <w:sz w:val="24"/>
          <w:szCs w:val="24"/>
          <w:lang w:eastAsia="es-SV"/>
        </w:rPr>
        <w:t>trofoblas</w:t>
      </w:r>
      <w:r w:rsidR="00910AF2">
        <w:rPr>
          <w:rFonts w:ascii="Arial" w:hAnsi="Arial" w:cs="Arial"/>
          <w:sz w:val="24"/>
          <w:szCs w:val="24"/>
          <w:lang w:eastAsia="es-SV"/>
        </w:rPr>
        <w:t>ticos</w:t>
      </w:r>
      <w:proofErr w:type="spellEnd"/>
      <w:r w:rsidR="00910AF2">
        <w:rPr>
          <w:rFonts w:ascii="Arial" w:hAnsi="Arial" w:cs="Arial"/>
          <w:sz w:val="24"/>
          <w:szCs w:val="24"/>
          <w:lang w:eastAsia="es-SV"/>
        </w:rPr>
        <w:t xml:space="preserve"> y el dolor de moderado a severo posterior a los procedimientos.</w:t>
      </w:r>
    </w:p>
    <w:p w:rsidR="002E738A" w:rsidRDefault="002E738A" w:rsidP="00716D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</w:p>
    <w:p w:rsidR="00910AF2" w:rsidRPr="00716DFD" w:rsidRDefault="00910AF2" w:rsidP="00716D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2E738A" w:rsidRDefault="002E738A" w:rsidP="003C7E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s-SV"/>
        </w:rPr>
      </w:pPr>
    </w:p>
    <w:p w:rsidR="001A1FCE" w:rsidRDefault="001A1FCE" w:rsidP="003C7E56">
      <w:pPr>
        <w:pStyle w:val="Ttulo"/>
        <w:spacing w:line="360" w:lineRule="auto"/>
        <w:rPr>
          <w:lang w:eastAsia="es-SV"/>
        </w:rPr>
      </w:pPr>
      <w:bookmarkStart w:id="12" w:name="OLE_LINK1"/>
      <w:bookmarkStart w:id="13" w:name="OLE_LINK2"/>
    </w:p>
    <w:p w:rsidR="00A518AA" w:rsidRDefault="00A518AA" w:rsidP="003C7E56">
      <w:pPr>
        <w:pStyle w:val="Ttulo"/>
        <w:spacing w:line="360" w:lineRule="auto"/>
        <w:rPr>
          <w:lang w:eastAsia="es-SV"/>
        </w:rPr>
      </w:pPr>
      <w:r>
        <w:rPr>
          <w:lang w:eastAsia="es-SV"/>
        </w:rPr>
        <w:lastRenderedPageBreak/>
        <w:t>ANEXOS</w:t>
      </w:r>
    </w:p>
    <w:p w:rsidR="00DF5C34" w:rsidRDefault="00DF5C34" w:rsidP="00DF5C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b/>
          <w:sz w:val="44"/>
          <w:lang w:eastAsia="es-SV"/>
        </w:rPr>
        <w:t>ANEXO 1:</w:t>
      </w:r>
      <w:r w:rsidRPr="00DF5C34">
        <w:rPr>
          <w:rFonts w:ascii="Arial" w:hAnsi="Arial" w:cs="Arial"/>
          <w:sz w:val="24"/>
          <w:szCs w:val="24"/>
        </w:rPr>
        <w:t xml:space="preserve"> </w:t>
      </w:r>
      <w:r w:rsidR="00F84C8D">
        <w:rPr>
          <w:b/>
          <w:sz w:val="44"/>
          <w:lang w:eastAsia="es-SV"/>
        </w:rPr>
        <w:t>CONS</w:t>
      </w:r>
      <w:r w:rsidRPr="00DF5C34">
        <w:rPr>
          <w:b/>
          <w:sz w:val="44"/>
          <w:lang w:eastAsia="es-SV"/>
        </w:rPr>
        <w:t>ENTIMIENTO INFORMADO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___________________________________________________________</w:t>
      </w:r>
      <w:r w:rsidR="009857BA">
        <w:rPr>
          <w:rFonts w:ascii="Lapidary.333.BT0104.125" w:hAnsi="Lapidary.333.BT0104.125" w:cs="Lapidary.333.BT0104.125"/>
          <w:sz w:val="25"/>
          <w:szCs w:val="25"/>
        </w:rPr>
        <w:t>____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(Nombre)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 xml:space="preserve">En forma voluntaria consiento en que se me realice </w:t>
      </w:r>
      <w:bookmarkEnd w:id="12"/>
      <w:bookmarkEnd w:id="13"/>
      <w:r>
        <w:rPr>
          <w:rFonts w:ascii="Lapidary.333.BT0104.125" w:hAnsi="Lapidary.333.BT0104.125" w:cs="Lapidary.333.BT0104.125"/>
          <w:sz w:val="25"/>
          <w:szCs w:val="25"/>
        </w:rPr>
        <w:t>___________________  para tratar el Aborto incompleto. Entiendo que este procedimiento consiste básicamente en retirar el tejido placentario que se encuentra en la cavidad uterina.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He sido informada y entiendo que como en toda cirugía y por causas independientes del actuar de mi médico se pueden presentar complicaciones comunes y potencialmente serias que podrían requerir tratamientos complementarios tanto médicos como quirúrgicos, siendo las complicaciones: infecciones, retención de tejido placentario, perforación uterina y sangrado.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Yo he entendido sobre las condiciones y objetivos del procedimiento que se me va a practicar, los cuidados que debo tener antes y después</w:t>
      </w:r>
      <w:r>
        <w:rPr>
          <w:rFonts w:ascii="Lapidary.333.Bold.BT0104.125" w:hAnsi="Lapidary.333.Bold.BT0104.125" w:cs="Lapidary.333.Bold.BT0104.125"/>
          <w:b/>
          <w:bCs/>
          <w:sz w:val="25"/>
          <w:szCs w:val="25"/>
        </w:rPr>
        <w:t xml:space="preserve">, </w:t>
      </w:r>
      <w:r>
        <w:rPr>
          <w:rFonts w:ascii="Lapidary.333.BT0104.125" w:hAnsi="Lapidary.333.BT0104.125" w:cs="Lapidary.333.BT0104.125"/>
          <w:sz w:val="25"/>
          <w:szCs w:val="25"/>
        </w:rPr>
        <w:t xml:space="preserve">estoy satisfecha con la información recibida del médico tratante quien me ha dado la oportunidad de preguntar y resolver las dudas y todas ellas han sido resueltas a satisfacción, además comprendo y acepto el alcance y los riesgos justificados de posible previsión que conlleva este procedimiento quirúrgico que aquí autorizo. 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En tales condiciones consiento que se me realice el procedimiento y acepto formar parte del estudio denominado PROCEDIMIENTOS QUIRÚRGICOS PARA EL TRATAMIENTO DE ABORTO INCOMPLETO realizado en el Hospital 1ro de Mayo de ISSS.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Firma del paciente __________________________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C.C. ____________________________________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104.125" w:hAnsi="Lapidary.333.BT0104.125" w:cs="Lapidary.333.BT0104.125"/>
          <w:sz w:val="25"/>
          <w:szCs w:val="25"/>
        </w:rPr>
        <w:t>Ciudad y fecha _____________________________</w:t>
      </w: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</w:p>
    <w:p w:rsidR="0055765E" w:rsidRPr="009F360F" w:rsidRDefault="0055765E" w:rsidP="0055765E">
      <w:pPr>
        <w:autoSpaceDE w:val="0"/>
        <w:autoSpaceDN w:val="0"/>
        <w:adjustRightInd w:val="0"/>
        <w:spacing w:after="0" w:line="240" w:lineRule="auto"/>
        <w:jc w:val="both"/>
        <w:rPr>
          <w:rFonts w:ascii="Lapidary.333.BT0104.125" w:hAnsi="Lapidary.333.BT0104.125" w:cs="Lapidary.333.BT0104.125"/>
          <w:sz w:val="25"/>
          <w:szCs w:val="25"/>
        </w:rPr>
      </w:pPr>
      <w:r>
        <w:rPr>
          <w:rFonts w:ascii="Lapidary.333.BT083.313" w:hAnsi="Lapidary.333.BT083.313" w:cs="Lapidary.333.BT083.313"/>
          <w:sz w:val="20"/>
          <w:szCs w:val="20"/>
        </w:rPr>
        <w:t>Índice derecho</w:t>
      </w:r>
    </w:p>
    <w:p w:rsidR="00857091" w:rsidRDefault="00857091" w:rsidP="003C7E56">
      <w:pPr>
        <w:spacing w:line="360" w:lineRule="auto"/>
        <w:rPr>
          <w:rFonts w:ascii="Arial" w:hAnsi="Arial" w:cs="Arial"/>
          <w:sz w:val="24"/>
          <w:szCs w:val="24"/>
        </w:rPr>
      </w:pPr>
    </w:p>
    <w:p w:rsidR="00857091" w:rsidRPr="00857091" w:rsidRDefault="00857091" w:rsidP="003C7E56">
      <w:pPr>
        <w:spacing w:line="360" w:lineRule="auto"/>
        <w:rPr>
          <w:rFonts w:ascii="Arial" w:hAnsi="Arial" w:cs="Arial"/>
          <w:sz w:val="24"/>
          <w:szCs w:val="24"/>
        </w:rPr>
      </w:pPr>
    </w:p>
    <w:p w:rsidR="00DF5C34" w:rsidRPr="00DF5C34" w:rsidRDefault="00DF5C34" w:rsidP="00DF5C34">
      <w:pPr>
        <w:spacing w:line="360" w:lineRule="auto"/>
        <w:rPr>
          <w:b/>
          <w:bCs/>
          <w:sz w:val="44"/>
          <w:lang w:eastAsia="es-SV"/>
        </w:rPr>
      </w:pPr>
      <w:r>
        <w:rPr>
          <w:b/>
          <w:sz w:val="44"/>
          <w:lang w:eastAsia="es-SV"/>
        </w:rPr>
        <w:lastRenderedPageBreak/>
        <w:t xml:space="preserve">ANEXO 2: </w:t>
      </w:r>
      <w:r w:rsidRPr="00DF5C34">
        <w:rPr>
          <w:b/>
          <w:bCs/>
          <w:sz w:val="44"/>
          <w:lang w:eastAsia="es-SV"/>
        </w:rPr>
        <w:t>FICHA DE RECOLECCIÓN DE DATOS</w:t>
      </w:r>
    </w:p>
    <w:p w:rsidR="00DF5C34" w:rsidRDefault="00DF5C34" w:rsidP="00E03829">
      <w:pPr>
        <w:pStyle w:val="Ttulo3"/>
        <w:spacing w:line="240" w:lineRule="auto"/>
      </w:pPr>
      <w:r>
        <w:t>SECCIÓN 1: PREVIO AL PROCEDIMIENTO</w:t>
      </w:r>
    </w:p>
    <w:p w:rsidR="00A518AA" w:rsidRPr="00E6399B" w:rsidRDefault="00A518AA" w:rsidP="00E03829">
      <w:pPr>
        <w:spacing w:line="240" w:lineRule="auto"/>
      </w:pPr>
    </w:p>
    <w:p w:rsidR="00A518AA" w:rsidRPr="00A07585" w:rsidRDefault="00A518AA" w:rsidP="00E0382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07585">
        <w:rPr>
          <w:rFonts w:ascii="Arial" w:hAnsi="Arial" w:cs="Arial"/>
          <w:b/>
          <w:sz w:val="20"/>
          <w:szCs w:val="20"/>
        </w:rPr>
        <w:t>DATOS PERSONALES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5"/>
        <w:gridCol w:w="1994"/>
        <w:gridCol w:w="2446"/>
        <w:gridCol w:w="1969"/>
      </w:tblGrid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A518AA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6399B">
              <w:rPr>
                <w:rFonts w:ascii="Arial" w:hAnsi="Arial" w:cs="Arial"/>
                <w:szCs w:val="20"/>
              </w:rPr>
              <w:t>Nombre: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A518AA" w:rsidP="00E03829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6399B">
              <w:rPr>
                <w:rFonts w:ascii="Arial" w:hAnsi="Arial" w:cs="Arial"/>
                <w:szCs w:val="20"/>
              </w:rPr>
              <w:t>Registro: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A518AA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6399B">
              <w:rPr>
                <w:rFonts w:ascii="Arial" w:hAnsi="Arial" w:cs="Arial"/>
                <w:szCs w:val="20"/>
              </w:rPr>
              <w:t>Edad: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62935" w:rsidP="00E03829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Fecha de ingreso</w:t>
            </w:r>
            <w:r w:rsidR="00A518AA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A518AA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6399B">
              <w:rPr>
                <w:rFonts w:ascii="Arial" w:hAnsi="Arial" w:cs="Arial"/>
                <w:szCs w:val="20"/>
              </w:rPr>
              <w:t>Fórmula obstétrica: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DF5C34" w:rsidP="00E03829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Amenorrea: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D5752D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Tipo de legrado: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DF5C34" w:rsidP="00DF5C34">
            <w:pPr>
              <w:pStyle w:val="Prrafodelista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USG: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A518AA" w:rsidRPr="00A07585" w:rsidRDefault="00A518AA" w:rsidP="00E03829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A518AA" w:rsidRPr="00F15DF0" w:rsidRDefault="00F15DF0" w:rsidP="00E03829">
      <w:pPr>
        <w:spacing w:line="240" w:lineRule="auto"/>
        <w:rPr>
          <w:rFonts w:ascii="Cambria" w:eastAsia="Calibri" w:hAnsi="Cambria"/>
          <w:b/>
          <w:bCs/>
          <w:color w:val="0F6FC6"/>
        </w:rPr>
      </w:pPr>
      <w:r>
        <w:rPr>
          <w:rFonts w:ascii="Cambria" w:eastAsia="Calibri" w:hAnsi="Cambria"/>
          <w:b/>
          <w:bCs/>
          <w:color w:val="0F6FC6"/>
        </w:rPr>
        <w:t xml:space="preserve">SECCIÓN 2: POSTERIOR </w:t>
      </w:r>
      <w:r w:rsidRPr="00F15DF0">
        <w:rPr>
          <w:rFonts w:ascii="Cambria" w:eastAsia="Calibri" w:hAnsi="Cambria"/>
          <w:b/>
          <w:bCs/>
          <w:color w:val="0F6FC6"/>
        </w:rPr>
        <w:t xml:space="preserve"> AL PROCEDIMIENTO</w:t>
      </w:r>
    </w:p>
    <w:p w:rsidR="00A518AA" w:rsidRPr="00D5752D" w:rsidRDefault="00042B15" w:rsidP="00E0382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PROCEDIMIENTO Y USO DE MEDICAMENTOS</w:t>
      </w:r>
    </w:p>
    <w:p w:rsidR="00A518AA" w:rsidRPr="00A07585" w:rsidRDefault="00A518AA" w:rsidP="00E03829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2025"/>
        <w:gridCol w:w="2369"/>
        <w:gridCol w:w="2000"/>
      </w:tblGrid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D5752D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Duraci</w:t>
            </w:r>
            <w:r w:rsidR="0035725C">
              <w:rPr>
                <w:rFonts w:ascii="Arial" w:hAnsi="Arial" w:cs="Arial"/>
                <w:szCs w:val="20"/>
              </w:rPr>
              <w:t>ón</w:t>
            </w:r>
            <w:r w:rsidR="00A518AA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42B15" w:rsidP="00E03829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Tipo de anestesia: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E03829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Tiempo de estancia </w:t>
            </w:r>
            <w:proofErr w:type="spellStart"/>
            <w:r>
              <w:rPr>
                <w:rFonts w:ascii="Arial" w:hAnsi="Arial" w:cs="Arial"/>
                <w:szCs w:val="20"/>
              </w:rPr>
              <w:t>intrah</w:t>
            </w:r>
            <w:proofErr w:type="spellEnd"/>
            <w:r w:rsidR="00042B1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42B15" w:rsidP="00E03829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Tipo de analgesia: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62788C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Oxitócicos</w:t>
            </w:r>
            <w:r w:rsidR="00A518AA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518AA" w:rsidRPr="00E6399B" w:rsidRDefault="0062788C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                 </w:t>
            </w:r>
            <w:r w:rsidR="00A518AA" w:rsidRPr="00E6399B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42B15" w:rsidP="00E03829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Pérdida sanguínea: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A518AA" w:rsidRPr="00A07585" w:rsidTr="000C31E9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42B15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Antibiótico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E6399B">
              <w:rPr>
                <w:rFonts w:ascii="Arial" w:hAnsi="Arial" w:cs="Arial"/>
                <w:szCs w:val="20"/>
              </w:rPr>
              <w:t xml:space="preserve">       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A518AA" w:rsidP="00E03829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6399B">
              <w:rPr>
                <w:rFonts w:ascii="Arial" w:hAnsi="Arial" w:cs="Arial"/>
                <w:szCs w:val="20"/>
              </w:rPr>
              <w:t>Otras: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A518AA" w:rsidRDefault="00A518AA" w:rsidP="00E03829">
      <w:pPr>
        <w:pStyle w:val="Prrafodelista1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A518AA" w:rsidRPr="00A07585" w:rsidRDefault="00A518AA" w:rsidP="00E03829">
      <w:pPr>
        <w:pStyle w:val="Prrafodelista1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A518AA" w:rsidRPr="00A07585" w:rsidRDefault="00A518AA" w:rsidP="00E0382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07585">
        <w:rPr>
          <w:rFonts w:ascii="Arial" w:hAnsi="Arial" w:cs="Arial"/>
          <w:b/>
          <w:sz w:val="20"/>
          <w:szCs w:val="20"/>
        </w:rPr>
        <w:t xml:space="preserve">COMPLICACIONES </w:t>
      </w:r>
      <w:r w:rsidR="009857BA">
        <w:rPr>
          <w:rFonts w:ascii="Arial" w:hAnsi="Arial" w:cs="Arial"/>
          <w:b/>
          <w:sz w:val="20"/>
          <w:szCs w:val="20"/>
        </w:rPr>
        <w:t>TEMPRANAS</w:t>
      </w:r>
    </w:p>
    <w:p w:rsidR="00A518AA" w:rsidRPr="00A07585" w:rsidRDefault="00A518AA" w:rsidP="00E03829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1560"/>
        <w:gridCol w:w="2409"/>
        <w:gridCol w:w="1560"/>
      </w:tblGrid>
      <w:tr w:rsidR="00A518AA" w:rsidRPr="00A07585" w:rsidTr="000C31E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42B15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Perforación Uterina</w:t>
            </w:r>
            <w:r w:rsidR="00A518AA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42B15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Retención de restos</w:t>
            </w:r>
            <w:r w:rsidR="00A518AA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A518AA" w:rsidRPr="00A07585" w:rsidTr="000C31E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9857BA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Atonía uterina</w:t>
            </w:r>
            <w:r w:rsidR="00A518AA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518AA" w:rsidRPr="00E6399B" w:rsidRDefault="00042B15" w:rsidP="00E03829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Infección</w:t>
            </w:r>
            <w:r w:rsidR="00A518AA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518AA" w:rsidRPr="00E6399B" w:rsidRDefault="00A518AA" w:rsidP="00E0382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9857BA" w:rsidRDefault="009857BA" w:rsidP="009857BA">
      <w:pPr>
        <w:spacing w:line="240" w:lineRule="auto"/>
        <w:rPr>
          <w:rFonts w:ascii="Cambria" w:eastAsia="Calibri" w:hAnsi="Cambria"/>
          <w:b/>
          <w:bCs/>
          <w:color w:val="0F6FC6"/>
        </w:rPr>
      </w:pPr>
    </w:p>
    <w:p w:rsidR="009857BA" w:rsidRPr="00F15DF0" w:rsidRDefault="000E40F3" w:rsidP="009857BA">
      <w:pPr>
        <w:spacing w:line="240" w:lineRule="auto"/>
        <w:rPr>
          <w:rFonts w:ascii="Cambria" w:eastAsia="Calibri" w:hAnsi="Cambria"/>
          <w:b/>
          <w:bCs/>
          <w:color w:val="0F6FC6"/>
        </w:rPr>
      </w:pPr>
      <w:r>
        <w:rPr>
          <w:rFonts w:ascii="Cambria" w:eastAsia="Calibri" w:hAnsi="Cambria"/>
          <w:b/>
          <w:bCs/>
          <w:color w:val="0F6FC6"/>
        </w:rPr>
        <w:t>SECCIÓN 3</w:t>
      </w:r>
      <w:r w:rsidR="009857BA">
        <w:rPr>
          <w:rFonts w:ascii="Cambria" w:eastAsia="Calibri" w:hAnsi="Cambria"/>
          <w:b/>
          <w:bCs/>
          <w:color w:val="0F6FC6"/>
        </w:rPr>
        <w:t>: CONTROL A LOS 7 DIÁS</w:t>
      </w:r>
    </w:p>
    <w:p w:rsidR="00E03829" w:rsidRDefault="00234BC9" w:rsidP="00E0382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SATISFACCION DE LA PACIENTE (del 1 al 10)</w:t>
      </w:r>
    </w:p>
    <w:p w:rsidR="0023731E" w:rsidRDefault="0023731E" w:rsidP="0023731E">
      <w:pPr>
        <w:pStyle w:val="Prrafodelista1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23731E" w:rsidRPr="00A07585" w:rsidRDefault="0023731E" w:rsidP="00E0382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CONTROL TARDÍO</w:t>
      </w:r>
    </w:p>
    <w:p w:rsidR="00E03829" w:rsidRPr="00A07585" w:rsidRDefault="00E03829" w:rsidP="00E03829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1560"/>
        <w:gridCol w:w="2409"/>
        <w:gridCol w:w="1560"/>
      </w:tblGrid>
      <w:tr w:rsidR="00E03829" w:rsidRPr="00A07585" w:rsidTr="00235EE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03829" w:rsidRPr="00E6399B" w:rsidRDefault="009857BA" w:rsidP="00235EE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Días de sangrado</w:t>
            </w:r>
            <w:r w:rsidR="00E03829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03829" w:rsidRPr="00E6399B" w:rsidRDefault="00E03829" w:rsidP="00235EE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03829" w:rsidRPr="00E6399B" w:rsidRDefault="00234BC9" w:rsidP="00235EE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Complicaciones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03829" w:rsidRPr="00E6399B" w:rsidRDefault="00E03829" w:rsidP="00235EE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03829" w:rsidRPr="00A07585" w:rsidTr="00235EE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34BC9" w:rsidRDefault="00234BC9" w:rsidP="00235EE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Tiempo de estancia</w:t>
            </w:r>
          </w:p>
          <w:p w:rsidR="00E03829" w:rsidRPr="00E6399B" w:rsidRDefault="00234BC9" w:rsidP="00234BC9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intrahospitalaria</w:t>
            </w:r>
            <w:r w:rsidR="00E03829" w:rsidRPr="00E639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E03829" w:rsidRPr="00E6399B" w:rsidRDefault="00E03829" w:rsidP="00235EE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03829" w:rsidRPr="00E6399B" w:rsidRDefault="009857BA" w:rsidP="00235EE2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USG</w:t>
            </w:r>
            <w:r w:rsidR="00234BC9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E03829" w:rsidRPr="00E6399B" w:rsidRDefault="00E03829" w:rsidP="00235EE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9857BA" w:rsidRDefault="009857BA" w:rsidP="003C7E56">
      <w:pPr>
        <w:pStyle w:val="Ttulo"/>
        <w:spacing w:line="360" w:lineRule="auto"/>
        <w:rPr>
          <w:lang w:eastAsia="es-SV"/>
        </w:rPr>
      </w:pPr>
    </w:p>
    <w:p w:rsidR="00A518AA" w:rsidRDefault="00A518AA" w:rsidP="003C7E56">
      <w:pPr>
        <w:pStyle w:val="Ttulo"/>
        <w:spacing w:line="360" w:lineRule="auto"/>
        <w:rPr>
          <w:lang w:eastAsia="es-SV"/>
        </w:rPr>
      </w:pPr>
      <w:r>
        <w:rPr>
          <w:lang w:eastAsia="es-SV"/>
        </w:rPr>
        <w:lastRenderedPageBreak/>
        <w:t>REFERENCIAS BIBLIOGRAFICAS</w:t>
      </w:r>
    </w:p>
    <w:p w:rsidR="00904C68" w:rsidRPr="001E4FE7" w:rsidRDefault="00904C68" w:rsidP="00E03829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04C68">
        <w:rPr>
          <w:rFonts w:ascii="Arial" w:hAnsi="Arial" w:cs="Arial"/>
          <w:color w:val="363435"/>
          <w:sz w:val="24"/>
          <w:szCs w:val="24"/>
        </w:rPr>
        <w:t>Abe</w:t>
      </w:r>
      <w:r w:rsidRPr="00904C68">
        <w:rPr>
          <w:rFonts w:ascii="Arial" w:hAnsi="Arial" w:cs="Arial"/>
          <w:color w:val="363435"/>
          <w:spacing w:val="2"/>
          <w:sz w:val="24"/>
          <w:szCs w:val="24"/>
        </w:rPr>
        <w:t>r</w:t>
      </w:r>
      <w:r w:rsidRPr="00904C68">
        <w:rPr>
          <w:rFonts w:ascii="Arial" w:hAnsi="Arial" w:cs="Arial"/>
          <w:color w:val="363435"/>
          <w:w w:val="96"/>
          <w:sz w:val="24"/>
          <w:szCs w:val="24"/>
        </w:rPr>
        <w:t>nath</w:t>
      </w:r>
      <w:r w:rsidRPr="00904C68">
        <w:rPr>
          <w:rFonts w:ascii="Arial" w:hAnsi="Arial" w:cs="Arial"/>
          <w:color w:val="363435"/>
          <w:spacing w:val="-19"/>
          <w:w w:val="96"/>
          <w:sz w:val="24"/>
          <w:szCs w:val="24"/>
        </w:rPr>
        <w:t>y</w:t>
      </w:r>
      <w:proofErr w:type="spellEnd"/>
      <w:r w:rsidRPr="00904C68">
        <w:rPr>
          <w:rFonts w:ascii="Arial" w:hAnsi="Arial" w:cs="Arial"/>
          <w:color w:val="363435"/>
          <w:w w:val="111"/>
          <w:sz w:val="24"/>
          <w:szCs w:val="24"/>
        </w:rPr>
        <w:t>,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103"/>
          <w:sz w:val="24"/>
          <w:szCs w:val="24"/>
        </w:rPr>
        <w:t>Mariana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99"/>
          <w:sz w:val="24"/>
          <w:szCs w:val="24"/>
        </w:rPr>
        <w:t>y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107"/>
          <w:sz w:val="24"/>
          <w:szCs w:val="24"/>
        </w:rPr>
        <w:t>Nina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proofErr w:type="spellStart"/>
      <w:r w:rsidRPr="00904C68">
        <w:rPr>
          <w:rFonts w:ascii="Arial" w:hAnsi="Arial" w:cs="Arial"/>
          <w:color w:val="363435"/>
          <w:w w:val="95"/>
          <w:sz w:val="24"/>
          <w:szCs w:val="24"/>
        </w:rPr>
        <w:t>Frankel</w:t>
      </w:r>
      <w:proofErr w:type="spellEnd"/>
      <w:r w:rsidRPr="00904C68">
        <w:rPr>
          <w:rFonts w:ascii="Arial" w:hAnsi="Arial" w:cs="Arial"/>
          <w:color w:val="363435"/>
          <w:w w:val="95"/>
          <w:sz w:val="24"/>
          <w:szCs w:val="24"/>
        </w:rPr>
        <w:t>,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98"/>
          <w:sz w:val="24"/>
          <w:szCs w:val="24"/>
        </w:rPr>
        <w:t>redactoras.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110"/>
          <w:sz w:val="24"/>
          <w:szCs w:val="24"/>
          <w:lang w:val="en-US"/>
        </w:rPr>
        <w:t>2003.</w:t>
      </w:r>
      <w:r w:rsidRPr="00904C68">
        <w:rPr>
          <w:rFonts w:ascii="Arial" w:hAnsi="Arial" w:cs="Arial"/>
          <w:color w:val="363435"/>
          <w:spacing w:val="13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pacing w:val="-13"/>
          <w:w w:val="79"/>
          <w:sz w:val="24"/>
          <w:szCs w:val="24"/>
          <w:lang w:val="en-US"/>
        </w:rPr>
        <w:t>P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  <w:lang w:val="en-US"/>
        </w:rPr>
        <w:t>erforming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  <w:lang w:val="en-US"/>
        </w:rPr>
        <w:t>uterine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  <w:lang w:val="en-US"/>
        </w:rPr>
        <w:t>evacuation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with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proofErr w:type="spellStart"/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>Ipas</w:t>
      </w:r>
      <w:proofErr w:type="spellEnd"/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8"/>
          <w:sz w:val="24"/>
          <w:szCs w:val="24"/>
          <w:lang w:val="en-US"/>
        </w:rPr>
        <w:t>manual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  <w:lang w:val="en-US"/>
        </w:rPr>
        <w:t>vacuum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  <w:lang w:val="en-US"/>
        </w:rPr>
        <w:t>aspiration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>(M</w:t>
      </w:r>
      <w:r w:rsidRPr="00904C68">
        <w:rPr>
          <w:rFonts w:ascii="Arial" w:hAnsi="Arial" w:cs="Arial"/>
          <w:i/>
          <w:iCs/>
          <w:color w:val="363435"/>
          <w:spacing w:val="-9"/>
          <w:w w:val="95"/>
          <w:sz w:val="24"/>
          <w:szCs w:val="24"/>
          <w:lang w:val="en-US"/>
        </w:rPr>
        <w:t>V</w:t>
      </w:r>
      <w:r w:rsidRPr="00904C68">
        <w:rPr>
          <w:rFonts w:ascii="Arial" w:hAnsi="Arial" w:cs="Arial"/>
          <w:i/>
          <w:iCs/>
          <w:color w:val="363435"/>
          <w:w w:val="94"/>
          <w:sz w:val="24"/>
          <w:szCs w:val="24"/>
          <w:lang w:val="en-US"/>
        </w:rPr>
        <w:t>A)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>instruments: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7"/>
          <w:sz w:val="24"/>
          <w:szCs w:val="24"/>
          <w:lang w:val="en-US"/>
        </w:rPr>
        <w:t>Instructional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8"/>
          <w:sz w:val="24"/>
          <w:szCs w:val="24"/>
          <w:lang w:val="en-US"/>
        </w:rPr>
        <w:t>bookle</w:t>
      </w:r>
      <w:r w:rsidRPr="00904C68">
        <w:rPr>
          <w:rFonts w:ascii="Arial" w:hAnsi="Arial" w:cs="Arial"/>
          <w:i/>
          <w:iCs/>
          <w:color w:val="363435"/>
          <w:spacing w:val="-3"/>
          <w:w w:val="98"/>
          <w:sz w:val="24"/>
          <w:szCs w:val="24"/>
          <w:lang w:val="en-US"/>
        </w:rPr>
        <w:t>t</w:t>
      </w:r>
      <w:r w:rsidRPr="00904C68">
        <w:rPr>
          <w:rFonts w:ascii="Arial" w:hAnsi="Arial" w:cs="Arial"/>
          <w:color w:val="363435"/>
          <w:w w:val="111"/>
          <w:sz w:val="24"/>
          <w:szCs w:val="24"/>
          <w:lang w:val="en-US"/>
        </w:rPr>
        <w:t>.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Chapel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4"/>
          <w:sz w:val="24"/>
          <w:szCs w:val="24"/>
          <w:lang w:val="en-US"/>
        </w:rPr>
        <w:t>Hill,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1"/>
          <w:sz w:val="24"/>
          <w:szCs w:val="24"/>
          <w:lang w:val="en-US"/>
        </w:rPr>
        <w:t>Carolina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gramStart"/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del</w:t>
      </w:r>
      <w:proofErr w:type="gramEnd"/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7"/>
          <w:sz w:val="24"/>
          <w:szCs w:val="24"/>
          <w:lang w:val="en-US"/>
        </w:rPr>
        <w:t>No</w:t>
      </w:r>
      <w:r w:rsidRPr="001E4FE7">
        <w:rPr>
          <w:rFonts w:ascii="Arial" w:hAnsi="Arial" w:cs="Arial"/>
          <w:color w:val="363435"/>
          <w:spacing w:val="5"/>
          <w:w w:val="107"/>
          <w:sz w:val="24"/>
          <w:szCs w:val="24"/>
          <w:lang w:val="en-US"/>
        </w:rPr>
        <w:t>r</w:t>
      </w:r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te,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spellStart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Ipas</w:t>
      </w:r>
      <w:proofErr w:type="spellEnd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.</w:t>
      </w:r>
    </w:p>
    <w:p w:rsidR="00904C68" w:rsidRPr="001E4FE7" w:rsidRDefault="00904C68" w:rsidP="00E03829">
      <w:pPr>
        <w:widowControl w:val="0"/>
        <w:autoSpaceDE w:val="0"/>
        <w:autoSpaceDN w:val="0"/>
        <w:adjustRightInd w:val="0"/>
        <w:spacing w:before="16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904C68" w:rsidRPr="001E4FE7" w:rsidRDefault="00904C68" w:rsidP="00E038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04C68" w:rsidRPr="001E4FE7" w:rsidRDefault="00904C68" w:rsidP="00E03829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E4FE7">
        <w:rPr>
          <w:rFonts w:ascii="Arial" w:hAnsi="Arial" w:cs="Arial"/>
          <w:color w:val="363435"/>
          <w:sz w:val="24"/>
          <w:szCs w:val="24"/>
          <w:lang w:val="en-US"/>
        </w:rPr>
        <w:t>Baird,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spacing w:val="-10"/>
          <w:w w:val="77"/>
          <w:sz w:val="24"/>
          <w:szCs w:val="24"/>
          <w:lang w:val="en-US"/>
        </w:rPr>
        <w:t>T</w:t>
      </w:r>
      <w:r w:rsidRPr="001E4FE7">
        <w:rPr>
          <w:rFonts w:ascii="Arial" w:hAnsi="Arial" w:cs="Arial"/>
          <w:color w:val="363435"/>
          <w:w w:val="102"/>
          <w:sz w:val="24"/>
          <w:szCs w:val="24"/>
          <w:lang w:val="en-US"/>
        </w:rPr>
        <w:t>raci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81"/>
          <w:sz w:val="24"/>
          <w:szCs w:val="24"/>
          <w:lang w:val="en-US"/>
        </w:rPr>
        <w:t>L.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y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90"/>
          <w:sz w:val="24"/>
          <w:szCs w:val="24"/>
          <w:lang w:val="en-US"/>
        </w:rPr>
        <w:t>Susan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97"/>
          <w:sz w:val="24"/>
          <w:szCs w:val="24"/>
          <w:lang w:val="en-US"/>
        </w:rPr>
        <w:t>K.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spellStart"/>
      <w:r w:rsidRPr="001E4FE7">
        <w:rPr>
          <w:rFonts w:ascii="Arial" w:hAnsi="Arial" w:cs="Arial"/>
          <w:color w:val="363435"/>
          <w:w w:val="95"/>
          <w:sz w:val="24"/>
          <w:szCs w:val="24"/>
          <w:lang w:val="en-US"/>
        </w:rPr>
        <w:t>Flinn</w:t>
      </w:r>
      <w:proofErr w:type="spellEnd"/>
      <w:r w:rsidRPr="001E4FE7">
        <w:rPr>
          <w:rFonts w:ascii="Arial" w:hAnsi="Arial" w:cs="Arial"/>
          <w:color w:val="363435"/>
          <w:w w:val="95"/>
          <w:sz w:val="24"/>
          <w:szCs w:val="24"/>
          <w:lang w:val="en-US"/>
        </w:rPr>
        <w:t>.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110"/>
          <w:sz w:val="24"/>
          <w:szCs w:val="24"/>
          <w:lang w:val="en-US"/>
        </w:rPr>
        <w:t>2001.</w:t>
      </w:r>
      <w:r w:rsidRPr="00904C68">
        <w:rPr>
          <w:rFonts w:ascii="Arial" w:hAnsi="Arial" w:cs="Arial"/>
          <w:color w:val="363435"/>
          <w:spacing w:val="13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Manual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  <w:lang w:val="en-US"/>
        </w:rPr>
        <w:t>vacuum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aspiration: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  <w:lang w:val="en-US"/>
        </w:rPr>
        <w:t>Expanding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  <w:lang w:val="en-US"/>
        </w:rPr>
        <w:t>women's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0"/>
          <w:sz w:val="24"/>
          <w:szCs w:val="24"/>
          <w:lang w:val="en-US"/>
        </w:rPr>
        <w:t>access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 xml:space="preserve">to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>safe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abortion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0"/>
          <w:sz w:val="24"/>
          <w:szCs w:val="24"/>
          <w:lang w:val="en-US"/>
        </w:rPr>
        <w:t>service</w:t>
      </w:r>
      <w:r w:rsidRPr="00904C68">
        <w:rPr>
          <w:rFonts w:ascii="Arial" w:hAnsi="Arial" w:cs="Arial"/>
          <w:i/>
          <w:iCs/>
          <w:color w:val="363435"/>
          <w:spacing w:val="-1"/>
          <w:w w:val="90"/>
          <w:sz w:val="24"/>
          <w:szCs w:val="24"/>
          <w:lang w:val="en-US"/>
        </w:rPr>
        <w:t>s</w:t>
      </w:r>
      <w:r w:rsidRPr="00904C68">
        <w:rPr>
          <w:rFonts w:ascii="Arial" w:hAnsi="Arial" w:cs="Arial"/>
          <w:color w:val="363435"/>
          <w:w w:val="111"/>
          <w:sz w:val="24"/>
          <w:szCs w:val="24"/>
          <w:lang w:val="en-US"/>
        </w:rPr>
        <w:t>.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Chapel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4"/>
          <w:sz w:val="24"/>
          <w:szCs w:val="24"/>
          <w:lang w:val="en-US"/>
        </w:rPr>
        <w:t>Hill,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1"/>
          <w:sz w:val="24"/>
          <w:szCs w:val="24"/>
          <w:lang w:val="en-US"/>
        </w:rPr>
        <w:t>Carolina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gramStart"/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del</w:t>
      </w:r>
      <w:proofErr w:type="gramEnd"/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7"/>
          <w:sz w:val="24"/>
          <w:szCs w:val="24"/>
          <w:lang w:val="en-US"/>
        </w:rPr>
        <w:t>No</w:t>
      </w:r>
      <w:r w:rsidRPr="001E4FE7">
        <w:rPr>
          <w:rFonts w:ascii="Arial" w:hAnsi="Arial" w:cs="Arial"/>
          <w:color w:val="363435"/>
          <w:spacing w:val="5"/>
          <w:w w:val="107"/>
          <w:sz w:val="24"/>
          <w:szCs w:val="24"/>
          <w:lang w:val="en-US"/>
        </w:rPr>
        <w:t>r</w:t>
      </w:r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te,</w:t>
      </w:r>
      <w:r w:rsidR="00E03829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spellStart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Ipas</w:t>
      </w:r>
      <w:proofErr w:type="spellEnd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.</w:t>
      </w:r>
    </w:p>
    <w:p w:rsidR="00904C68" w:rsidRPr="001E4FE7" w:rsidRDefault="00904C68" w:rsidP="00E03829">
      <w:pPr>
        <w:widowControl w:val="0"/>
        <w:autoSpaceDE w:val="0"/>
        <w:autoSpaceDN w:val="0"/>
        <w:adjustRightInd w:val="0"/>
        <w:spacing w:before="16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904C68" w:rsidRPr="001E4FE7" w:rsidRDefault="00904C68" w:rsidP="00E038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04C68" w:rsidRPr="00E03829" w:rsidRDefault="00904C68" w:rsidP="00E03829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04C68">
        <w:rPr>
          <w:rFonts w:ascii="Arial" w:hAnsi="Arial" w:cs="Arial"/>
          <w:color w:val="363435"/>
          <w:w w:val="95"/>
          <w:sz w:val="24"/>
          <w:szCs w:val="24"/>
        </w:rPr>
        <w:t>Frankel</w:t>
      </w:r>
      <w:proofErr w:type="spellEnd"/>
      <w:r w:rsidRPr="00904C68">
        <w:rPr>
          <w:rFonts w:ascii="Arial" w:hAnsi="Arial" w:cs="Arial"/>
          <w:color w:val="363435"/>
          <w:w w:val="95"/>
          <w:sz w:val="24"/>
          <w:szCs w:val="24"/>
        </w:rPr>
        <w:t>,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107"/>
          <w:sz w:val="24"/>
          <w:szCs w:val="24"/>
        </w:rPr>
        <w:t>Nina.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93"/>
          <w:sz w:val="24"/>
          <w:szCs w:val="24"/>
        </w:rPr>
        <w:t>De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sz w:val="24"/>
          <w:szCs w:val="24"/>
        </w:rPr>
        <w:t>próxima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102"/>
          <w:sz w:val="24"/>
          <w:szCs w:val="24"/>
        </w:rPr>
        <w:t>aparición.</w:t>
      </w:r>
      <w:r w:rsidRPr="00904C68">
        <w:rPr>
          <w:rFonts w:ascii="Arial" w:hAnsi="Arial" w:cs="Arial"/>
          <w:color w:val="363435"/>
          <w:spacing w:val="14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</w:rPr>
        <w:t>Cómo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</w:rPr>
        <w:t>efectuar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103"/>
          <w:sz w:val="24"/>
          <w:szCs w:val="24"/>
        </w:rPr>
        <w:t>la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</w:rPr>
        <w:t>evacuación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proofErr w:type="spellStart"/>
      <w:r w:rsidRPr="00904C68">
        <w:rPr>
          <w:rFonts w:ascii="Arial" w:hAnsi="Arial" w:cs="Arial"/>
          <w:i/>
          <w:iCs/>
          <w:color w:val="363435"/>
          <w:w w:val="97"/>
          <w:sz w:val="24"/>
          <w:szCs w:val="24"/>
        </w:rPr>
        <w:t>endouterina</w:t>
      </w:r>
      <w:proofErr w:type="spellEnd"/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</w:rPr>
        <w:t>con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</w:rPr>
        <w:t>el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</w:rPr>
        <w:t>aspirador</w:t>
      </w:r>
      <w:r w:rsidRPr="00904C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</w:rPr>
        <w:t>Ipas</w:t>
      </w:r>
      <w:proofErr w:type="spellEnd"/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</w:rPr>
        <w:t>AMEU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86"/>
          <w:sz w:val="24"/>
          <w:szCs w:val="24"/>
        </w:rPr>
        <w:t>Plus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</w:rPr>
        <w:t>y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</w:rPr>
        <w:t>las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</w:rPr>
        <w:t>cánulas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proofErr w:type="spellStart"/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</w:rPr>
        <w:t>Ipas</w:t>
      </w:r>
      <w:proofErr w:type="spellEnd"/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proofErr w:type="spellStart"/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</w:rPr>
        <w:t>EasyGri</w:t>
      </w:r>
      <w:r w:rsidRPr="00904C68">
        <w:rPr>
          <w:rFonts w:ascii="Arial" w:hAnsi="Arial" w:cs="Arial"/>
          <w:i/>
          <w:iCs/>
          <w:color w:val="363435"/>
          <w:spacing w:val="-2"/>
          <w:w w:val="95"/>
          <w:sz w:val="24"/>
          <w:szCs w:val="24"/>
        </w:rPr>
        <w:t>p</w:t>
      </w:r>
      <w:proofErr w:type="spellEnd"/>
      <w:r w:rsidRPr="00904C68">
        <w:rPr>
          <w:rFonts w:ascii="Arial" w:hAnsi="Arial" w:cs="Arial"/>
          <w:i/>
          <w:iCs/>
          <w:color w:val="363435"/>
          <w:w w:val="113"/>
          <w:position w:val="13"/>
          <w:sz w:val="9"/>
          <w:szCs w:val="9"/>
        </w:rPr>
        <w:t>®</w:t>
      </w:r>
      <w:r w:rsidRPr="00904C68">
        <w:rPr>
          <w:rFonts w:ascii="Arial" w:hAnsi="Arial" w:cs="Arial"/>
          <w:i/>
          <w:iCs/>
          <w:color w:val="363435"/>
          <w:w w:val="111"/>
          <w:sz w:val="24"/>
          <w:szCs w:val="24"/>
        </w:rPr>
        <w:t>: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4"/>
          <w:sz w:val="24"/>
          <w:szCs w:val="24"/>
        </w:rPr>
        <w:t>C</w:t>
      </w:r>
      <w:r w:rsidRPr="00904C68">
        <w:rPr>
          <w:rFonts w:ascii="Arial" w:hAnsi="Arial" w:cs="Arial"/>
          <w:i/>
          <w:iCs/>
          <w:color w:val="363435"/>
          <w:spacing w:val="8"/>
          <w:w w:val="94"/>
          <w:sz w:val="24"/>
          <w:szCs w:val="24"/>
        </w:rPr>
        <w:t>D</w:t>
      </w:r>
      <w:r w:rsidRPr="00904C68">
        <w:rPr>
          <w:rFonts w:ascii="Arial" w:hAnsi="Arial" w:cs="Arial"/>
          <w:i/>
          <w:iCs/>
          <w:color w:val="363435"/>
          <w:w w:val="97"/>
          <w:sz w:val="24"/>
          <w:szCs w:val="24"/>
        </w:rPr>
        <w:t>-ROM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</w:rPr>
        <w:t>instructiv</w:t>
      </w:r>
      <w:r w:rsidRPr="00904C68">
        <w:rPr>
          <w:rFonts w:ascii="Arial" w:hAnsi="Arial" w:cs="Arial"/>
          <w:i/>
          <w:iCs/>
          <w:color w:val="363435"/>
          <w:spacing w:val="-1"/>
          <w:w w:val="95"/>
          <w:sz w:val="24"/>
          <w:szCs w:val="24"/>
        </w:rPr>
        <w:t>o</w:t>
      </w:r>
      <w:r w:rsidRPr="00904C68">
        <w:rPr>
          <w:rFonts w:ascii="Arial" w:hAnsi="Arial" w:cs="Arial"/>
          <w:color w:val="363435"/>
          <w:w w:val="111"/>
          <w:sz w:val="24"/>
          <w:szCs w:val="24"/>
        </w:rPr>
        <w:t>.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proofErr w:type="spellStart"/>
      <w:r w:rsidRPr="00904C68">
        <w:rPr>
          <w:rFonts w:ascii="Arial" w:hAnsi="Arial" w:cs="Arial"/>
          <w:color w:val="363435"/>
          <w:w w:val="99"/>
          <w:sz w:val="24"/>
          <w:szCs w:val="24"/>
        </w:rPr>
        <w:t>Chapel</w:t>
      </w:r>
      <w:proofErr w:type="spellEnd"/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104"/>
          <w:sz w:val="24"/>
          <w:szCs w:val="24"/>
        </w:rPr>
        <w:t>Hill,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101"/>
          <w:sz w:val="24"/>
          <w:szCs w:val="24"/>
        </w:rPr>
        <w:t>Carolina</w:t>
      </w:r>
      <w:r w:rsidRPr="00904C68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r w:rsidRPr="00904C68">
        <w:rPr>
          <w:rFonts w:ascii="Arial" w:hAnsi="Arial" w:cs="Arial"/>
          <w:color w:val="363435"/>
          <w:w w:val="99"/>
          <w:sz w:val="24"/>
          <w:szCs w:val="24"/>
        </w:rPr>
        <w:t>del</w:t>
      </w:r>
      <w:r w:rsidR="00E03829">
        <w:rPr>
          <w:rFonts w:ascii="Arial" w:hAnsi="Arial" w:cs="Arial"/>
          <w:color w:val="363435"/>
          <w:w w:val="99"/>
          <w:sz w:val="24"/>
          <w:szCs w:val="24"/>
        </w:rPr>
        <w:t xml:space="preserve"> </w:t>
      </w:r>
      <w:r w:rsidRPr="00E03829">
        <w:rPr>
          <w:rFonts w:ascii="Arial" w:hAnsi="Arial" w:cs="Arial"/>
          <w:color w:val="363435"/>
          <w:w w:val="107"/>
          <w:sz w:val="24"/>
          <w:szCs w:val="24"/>
        </w:rPr>
        <w:t>No</w:t>
      </w:r>
      <w:r w:rsidRPr="00E03829">
        <w:rPr>
          <w:rFonts w:ascii="Arial" w:hAnsi="Arial" w:cs="Arial"/>
          <w:color w:val="363435"/>
          <w:spacing w:val="5"/>
          <w:w w:val="107"/>
          <w:sz w:val="24"/>
          <w:szCs w:val="24"/>
        </w:rPr>
        <w:t>r</w:t>
      </w:r>
      <w:r w:rsidRPr="00E03829">
        <w:rPr>
          <w:rFonts w:ascii="Arial" w:hAnsi="Arial" w:cs="Arial"/>
          <w:color w:val="363435"/>
          <w:w w:val="96"/>
          <w:sz w:val="24"/>
          <w:szCs w:val="24"/>
        </w:rPr>
        <w:t>te,</w:t>
      </w:r>
      <w:r w:rsidRPr="00E03829">
        <w:rPr>
          <w:rFonts w:ascii="Arial" w:hAnsi="Arial" w:cs="Arial"/>
          <w:color w:val="363435"/>
          <w:spacing w:val="15"/>
          <w:sz w:val="24"/>
          <w:szCs w:val="24"/>
        </w:rPr>
        <w:t xml:space="preserve"> </w:t>
      </w:r>
      <w:proofErr w:type="spellStart"/>
      <w:r w:rsidRPr="00E03829">
        <w:rPr>
          <w:rFonts w:ascii="Arial" w:hAnsi="Arial" w:cs="Arial"/>
          <w:color w:val="363435"/>
          <w:w w:val="96"/>
          <w:sz w:val="24"/>
          <w:szCs w:val="24"/>
        </w:rPr>
        <w:t>Ipas</w:t>
      </w:r>
      <w:proofErr w:type="spellEnd"/>
      <w:r w:rsidRPr="00E03829">
        <w:rPr>
          <w:rFonts w:ascii="Arial" w:hAnsi="Arial" w:cs="Arial"/>
          <w:color w:val="363435"/>
          <w:w w:val="96"/>
          <w:sz w:val="24"/>
          <w:szCs w:val="24"/>
        </w:rPr>
        <w:t>.</w:t>
      </w:r>
    </w:p>
    <w:p w:rsidR="00904C68" w:rsidRDefault="00904C68" w:rsidP="00E03829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904C68" w:rsidRDefault="00904C68" w:rsidP="00E038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4C68" w:rsidRPr="001E4FE7" w:rsidRDefault="00904C68" w:rsidP="00E03829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E4FE7">
        <w:rPr>
          <w:rFonts w:ascii="Arial" w:hAnsi="Arial" w:cs="Arial"/>
          <w:color w:val="363435"/>
          <w:w w:val="95"/>
          <w:sz w:val="24"/>
          <w:szCs w:val="24"/>
          <w:lang w:val="en-US"/>
        </w:rPr>
        <w:t>Frankel,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7"/>
          <w:sz w:val="24"/>
          <w:szCs w:val="24"/>
          <w:lang w:val="en-US"/>
        </w:rPr>
        <w:t>Nina.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10"/>
          <w:sz w:val="24"/>
          <w:szCs w:val="24"/>
          <w:lang w:val="en-US"/>
        </w:rPr>
        <w:t>2003.</w:t>
      </w:r>
      <w:r w:rsidRPr="001E4FE7">
        <w:rPr>
          <w:rFonts w:ascii="Arial" w:hAnsi="Arial" w:cs="Arial"/>
          <w:color w:val="363435"/>
          <w:spacing w:val="14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pacing w:val="-13"/>
          <w:w w:val="79"/>
          <w:sz w:val="24"/>
          <w:szCs w:val="24"/>
          <w:lang w:val="en-US"/>
        </w:rPr>
        <w:t>P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  <w:lang w:val="en-US"/>
        </w:rPr>
        <w:t>erforming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  <w:lang w:val="en-US"/>
        </w:rPr>
        <w:t>uterine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6"/>
          <w:sz w:val="24"/>
          <w:szCs w:val="24"/>
          <w:lang w:val="en-US"/>
        </w:rPr>
        <w:t>evacuation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with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proofErr w:type="spellStart"/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>Ipas</w:t>
      </w:r>
      <w:proofErr w:type="spellEnd"/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8"/>
          <w:sz w:val="24"/>
          <w:szCs w:val="24"/>
          <w:lang w:val="en-US"/>
        </w:rPr>
        <w:t>manual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  <w:lang w:val="en-US"/>
        </w:rPr>
        <w:t>vacuum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  <w:lang w:val="en-US"/>
        </w:rPr>
        <w:t>aspiration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>(M</w:t>
      </w:r>
      <w:r w:rsidRPr="00904C68">
        <w:rPr>
          <w:rFonts w:ascii="Arial" w:hAnsi="Arial" w:cs="Arial"/>
          <w:i/>
          <w:iCs/>
          <w:color w:val="363435"/>
          <w:spacing w:val="-9"/>
          <w:w w:val="95"/>
          <w:sz w:val="24"/>
          <w:szCs w:val="24"/>
          <w:lang w:val="en-US"/>
        </w:rPr>
        <w:t>V</w:t>
      </w:r>
      <w:r w:rsidRPr="00904C68">
        <w:rPr>
          <w:rFonts w:ascii="Arial" w:hAnsi="Arial" w:cs="Arial"/>
          <w:i/>
          <w:iCs/>
          <w:color w:val="363435"/>
          <w:w w:val="94"/>
          <w:sz w:val="24"/>
          <w:szCs w:val="24"/>
          <w:lang w:val="en-US"/>
        </w:rPr>
        <w:t xml:space="preserve">A) </w:t>
      </w:r>
      <w:r w:rsidRPr="00904C68">
        <w:rPr>
          <w:rFonts w:ascii="Arial" w:hAnsi="Arial" w:cs="Arial"/>
          <w:i/>
          <w:iCs/>
          <w:color w:val="363435"/>
          <w:w w:val="95"/>
          <w:sz w:val="24"/>
          <w:szCs w:val="24"/>
          <w:lang w:val="en-US"/>
        </w:rPr>
        <w:t>instruments: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7"/>
          <w:sz w:val="24"/>
          <w:szCs w:val="24"/>
          <w:lang w:val="en-US"/>
        </w:rPr>
        <w:t>Instructional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4"/>
          <w:sz w:val="24"/>
          <w:szCs w:val="24"/>
          <w:lang w:val="en-US"/>
        </w:rPr>
        <w:t>C</w:t>
      </w:r>
      <w:r w:rsidRPr="00904C68">
        <w:rPr>
          <w:rFonts w:ascii="Arial" w:hAnsi="Arial" w:cs="Arial"/>
          <w:i/>
          <w:iCs/>
          <w:color w:val="363435"/>
          <w:spacing w:val="8"/>
          <w:w w:val="94"/>
          <w:sz w:val="24"/>
          <w:szCs w:val="24"/>
          <w:lang w:val="en-US"/>
        </w:rPr>
        <w:t>D</w:t>
      </w:r>
      <w:r w:rsidRPr="00904C68">
        <w:rPr>
          <w:rFonts w:ascii="Arial" w:hAnsi="Arial" w:cs="Arial"/>
          <w:i/>
          <w:iCs/>
          <w:color w:val="363435"/>
          <w:w w:val="97"/>
          <w:sz w:val="24"/>
          <w:szCs w:val="24"/>
          <w:lang w:val="en-US"/>
        </w:rPr>
        <w:t>-RO</w:t>
      </w:r>
      <w:r w:rsidRPr="00904C68">
        <w:rPr>
          <w:rFonts w:ascii="Arial" w:hAnsi="Arial" w:cs="Arial"/>
          <w:i/>
          <w:iCs/>
          <w:color w:val="363435"/>
          <w:spacing w:val="-2"/>
          <w:w w:val="97"/>
          <w:sz w:val="24"/>
          <w:szCs w:val="24"/>
          <w:lang w:val="en-US"/>
        </w:rPr>
        <w:t>M</w:t>
      </w:r>
      <w:r w:rsidRPr="00904C68">
        <w:rPr>
          <w:rFonts w:ascii="Arial" w:hAnsi="Arial" w:cs="Arial"/>
          <w:color w:val="363435"/>
          <w:w w:val="111"/>
          <w:sz w:val="24"/>
          <w:szCs w:val="24"/>
          <w:lang w:val="en-US"/>
        </w:rPr>
        <w:t>.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Chapel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4"/>
          <w:sz w:val="24"/>
          <w:szCs w:val="24"/>
          <w:lang w:val="en-US"/>
        </w:rPr>
        <w:t>Hill,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1"/>
          <w:sz w:val="24"/>
          <w:szCs w:val="24"/>
          <w:lang w:val="en-US"/>
        </w:rPr>
        <w:t>Carolina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del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7"/>
          <w:sz w:val="24"/>
          <w:szCs w:val="24"/>
          <w:lang w:val="en-US"/>
        </w:rPr>
        <w:t>No</w:t>
      </w:r>
      <w:r w:rsidRPr="001E4FE7">
        <w:rPr>
          <w:rFonts w:ascii="Arial" w:hAnsi="Arial" w:cs="Arial"/>
          <w:color w:val="363435"/>
          <w:spacing w:val="5"/>
          <w:w w:val="107"/>
          <w:sz w:val="24"/>
          <w:szCs w:val="24"/>
          <w:lang w:val="en-US"/>
        </w:rPr>
        <w:t>r</w:t>
      </w:r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te,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spellStart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Ipas</w:t>
      </w:r>
      <w:proofErr w:type="spellEnd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.</w:t>
      </w:r>
    </w:p>
    <w:p w:rsidR="00904C68" w:rsidRPr="001E4FE7" w:rsidRDefault="00904C68" w:rsidP="00E03829">
      <w:pPr>
        <w:widowControl w:val="0"/>
        <w:autoSpaceDE w:val="0"/>
        <w:autoSpaceDN w:val="0"/>
        <w:adjustRightInd w:val="0"/>
        <w:spacing w:before="14" w:after="0" w:line="360" w:lineRule="auto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904C68" w:rsidRPr="001E4FE7" w:rsidRDefault="00904C68" w:rsidP="00E038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04C68" w:rsidRPr="00234BC9" w:rsidRDefault="00904C68" w:rsidP="00E03829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04C68">
        <w:rPr>
          <w:rFonts w:ascii="Arial" w:hAnsi="Arial" w:cs="Arial"/>
          <w:color w:val="363435"/>
          <w:w w:val="97"/>
          <w:sz w:val="24"/>
          <w:szCs w:val="24"/>
          <w:lang w:val="en-US"/>
        </w:rPr>
        <w:t>Greenslade</w:t>
      </w:r>
      <w:proofErr w:type="spellEnd"/>
      <w:r w:rsidRPr="00904C68">
        <w:rPr>
          <w:rFonts w:ascii="Arial" w:hAnsi="Arial" w:cs="Arial"/>
          <w:color w:val="363435"/>
          <w:w w:val="97"/>
          <w:sz w:val="24"/>
          <w:szCs w:val="24"/>
          <w:lang w:val="en-US"/>
        </w:rPr>
        <w:t>,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0"/>
          <w:sz w:val="24"/>
          <w:szCs w:val="24"/>
          <w:lang w:val="en-US"/>
        </w:rPr>
        <w:t>Forrest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104"/>
          <w:sz w:val="24"/>
          <w:szCs w:val="24"/>
          <w:lang w:val="en-US"/>
        </w:rPr>
        <w:t>C.,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8"/>
          <w:sz w:val="24"/>
          <w:szCs w:val="24"/>
          <w:lang w:val="en-US"/>
        </w:rPr>
        <w:t>Ann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102"/>
          <w:sz w:val="24"/>
          <w:szCs w:val="24"/>
          <w:lang w:val="en-US"/>
        </w:rPr>
        <w:t>H.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5"/>
          <w:sz w:val="24"/>
          <w:szCs w:val="24"/>
          <w:lang w:val="en-US"/>
        </w:rPr>
        <w:t>Leonard,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2"/>
          <w:sz w:val="24"/>
          <w:szCs w:val="24"/>
          <w:lang w:val="en-US"/>
        </w:rPr>
        <w:t>Janie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3"/>
          <w:sz w:val="24"/>
          <w:szCs w:val="24"/>
          <w:lang w:val="en-US"/>
        </w:rPr>
        <w:t>Benson,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1"/>
          <w:sz w:val="24"/>
          <w:szCs w:val="24"/>
          <w:lang w:val="en-US"/>
        </w:rPr>
        <w:t>Judith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spacing w:val="-5"/>
          <w:w w:val="115"/>
          <w:sz w:val="24"/>
          <w:szCs w:val="24"/>
          <w:lang w:val="en-US"/>
        </w:rPr>
        <w:t>W</w:t>
      </w:r>
      <w:r w:rsidRPr="00904C68">
        <w:rPr>
          <w:rFonts w:ascii="Arial" w:hAnsi="Arial" w:cs="Arial"/>
          <w:color w:val="363435"/>
          <w:w w:val="97"/>
          <w:sz w:val="24"/>
          <w:szCs w:val="24"/>
          <w:lang w:val="en-US"/>
        </w:rPr>
        <w:t>inkler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9"/>
          <w:sz w:val="24"/>
          <w:szCs w:val="24"/>
          <w:lang w:val="en-US"/>
        </w:rPr>
        <w:t>y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spacing w:val="-5"/>
          <w:w w:val="93"/>
          <w:sz w:val="24"/>
          <w:szCs w:val="24"/>
          <w:lang w:val="en-US"/>
        </w:rPr>
        <w:t>V</w:t>
      </w:r>
      <w:r w:rsidRPr="00904C68">
        <w:rPr>
          <w:rFonts w:ascii="Arial" w:hAnsi="Arial" w:cs="Arial"/>
          <w:color w:val="363435"/>
          <w:w w:val="101"/>
          <w:sz w:val="24"/>
          <w:szCs w:val="24"/>
          <w:lang w:val="en-US"/>
        </w:rPr>
        <w:t>ictoria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81"/>
          <w:sz w:val="24"/>
          <w:szCs w:val="24"/>
          <w:lang w:val="en-US"/>
        </w:rPr>
        <w:t>L.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96"/>
          <w:sz w:val="24"/>
          <w:szCs w:val="24"/>
          <w:lang w:val="en-US"/>
        </w:rPr>
        <w:t>Henderson.</w:t>
      </w:r>
      <w:r w:rsidRPr="00904C6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color w:val="363435"/>
          <w:w w:val="110"/>
          <w:sz w:val="24"/>
          <w:szCs w:val="24"/>
          <w:lang w:val="en-US"/>
        </w:rPr>
        <w:t>1993.</w:t>
      </w:r>
      <w:r w:rsidRPr="00904C68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Manual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  <w:lang w:val="en-US"/>
        </w:rPr>
        <w:t>vacuum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aspiration: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4"/>
          <w:sz w:val="24"/>
          <w:szCs w:val="24"/>
          <w:lang w:val="en-US"/>
        </w:rPr>
        <w:t>A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3"/>
          <w:sz w:val="24"/>
          <w:szCs w:val="24"/>
          <w:lang w:val="en-US"/>
        </w:rPr>
        <w:t>summary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103"/>
          <w:sz w:val="24"/>
          <w:szCs w:val="24"/>
          <w:lang w:val="en-US"/>
        </w:rPr>
        <w:t>of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  <w:lang w:val="en-US"/>
        </w:rPr>
        <w:t>clinical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sz w:val="24"/>
          <w:szCs w:val="24"/>
          <w:lang w:val="en-US"/>
        </w:rPr>
        <w:t>and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  <w:lang w:val="en-US"/>
        </w:rPr>
        <w:t>programmatic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4"/>
          <w:sz w:val="24"/>
          <w:szCs w:val="24"/>
          <w:lang w:val="en-US"/>
        </w:rPr>
        <w:t>experience</w:t>
      </w:r>
      <w:r w:rsidRPr="00904C68">
        <w:rPr>
          <w:rFonts w:ascii="Arial" w:hAnsi="Arial" w:cs="Arial"/>
          <w:i/>
          <w:iCs/>
          <w:color w:val="363435"/>
          <w:spacing w:val="10"/>
          <w:sz w:val="24"/>
          <w:szCs w:val="24"/>
          <w:lang w:val="en-US"/>
        </w:rPr>
        <w:t xml:space="preserve"> </w:t>
      </w:r>
      <w:r w:rsidRPr="00904C68">
        <w:rPr>
          <w:rFonts w:ascii="Arial" w:hAnsi="Arial" w:cs="Arial"/>
          <w:i/>
          <w:iCs/>
          <w:color w:val="363435"/>
          <w:w w:val="99"/>
          <w:sz w:val="24"/>
          <w:szCs w:val="24"/>
          <w:lang w:val="en-US"/>
        </w:rPr>
        <w:t>worldwid</w:t>
      </w:r>
      <w:r w:rsidRPr="00904C68">
        <w:rPr>
          <w:rFonts w:ascii="Arial" w:hAnsi="Arial" w:cs="Arial"/>
          <w:i/>
          <w:iCs/>
          <w:color w:val="363435"/>
          <w:spacing w:val="-4"/>
          <w:w w:val="99"/>
          <w:sz w:val="24"/>
          <w:szCs w:val="24"/>
          <w:lang w:val="en-US"/>
        </w:rPr>
        <w:t>e</w:t>
      </w:r>
      <w:r w:rsidRPr="00904C68">
        <w:rPr>
          <w:rFonts w:ascii="Arial" w:hAnsi="Arial" w:cs="Arial"/>
          <w:color w:val="363435"/>
          <w:w w:val="111"/>
          <w:sz w:val="24"/>
          <w:szCs w:val="24"/>
          <w:lang w:val="en-US"/>
        </w:rPr>
        <w:t xml:space="preserve">. </w:t>
      </w:r>
      <w:r w:rsidRPr="001E4FE7">
        <w:rPr>
          <w:rFonts w:ascii="Arial" w:hAnsi="Arial" w:cs="Arial"/>
          <w:color w:val="363435"/>
          <w:w w:val="102"/>
          <w:sz w:val="24"/>
          <w:szCs w:val="24"/>
          <w:lang w:val="en-US"/>
        </w:rPr>
        <w:t>Carrboro,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1"/>
          <w:sz w:val="24"/>
          <w:szCs w:val="24"/>
          <w:lang w:val="en-US"/>
        </w:rPr>
        <w:t>Carolina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gramStart"/>
      <w:r w:rsidRPr="001E4FE7">
        <w:rPr>
          <w:rFonts w:ascii="Arial" w:hAnsi="Arial" w:cs="Arial"/>
          <w:color w:val="363435"/>
          <w:w w:val="99"/>
          <w:sz w:val="24"/>
          <w:szCs w:val="24"/>
          <w:lang w:val="en-US"/>
        </w:rPr>
        <w:t>del</w:t>
      </w:r>
      <w:proofErr w:type="gramEnd"/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r w:rsidRPr="001E4FE7">
        <w:rPr>
          <w:rFonts w:ascii="Arial" w:hAnsi="Arial" w:cs="Arial"/>
          <w:color w:val="363435"/>
          <w:w w:val="107"/>
          <w:sz w:val="24"/>
          <w:szCs w:val="24"/>
          <w:lang w:val="en-US"/>
        </w:rPr>
        <w:t>No</w:t>
      </w:r>
      <w:r w:rsidRPr="001E4FE7">
        <w:rPr>
          <w:rFonts w:ascii="Arial" w:hAnsi="Arial" w:cs="Arial"/>
          <w:color w:val="363435"/>
          <w:spacing w:val="5"/>
          <w:w w:val="107"/>
          <w:sz w:val="24"/>
          <w:szCs w:val="24"/>
          <w:lang w:val="en-US"/>
        </w:rPr>
        <w:t>r</w:t>
      </w:r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te,</w:t>
      </w:r>
      <w:r w:rsidRPr="001E4FE7">
        <w:rPr>
          <w:rFonts w:ascii="Arial" w:hAnsi="Arial" w:cs="Arial"/>
          <w:color w:val="363435"/>
          <w:spacing w:val="15"/>
          <w:sz w:val="24"/>
          <w:szCs w:val="24"/>
          <w:lang w:val="en-US"/>
        </w:rPr>
        <w:t xml:space="preserve"> </w:t>
      </w:r>
      <w:proofErr w:type="spellStart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Ipas</w:t>
      </w:r>
      <w:proofErr w:type="spellEnd"/>
      <w:r w:rsidRPr="001E4FE7">
        <w:rPr>
          <w:rFonts w:ascii="Arial" w:hAnsi="Arial" w:cs="Arial"/>
          <w:color w:val="363435"/>
          <w:w w:val="96"/>
          <w:sz w:val="24"/>
          <w:szCs w:val="24"/>
          <w:lang w:val="en-US"/>
        </w:rPr>
        <w:t>.</w:t>
      </w:r>
    </w:p>
    <w:p w:rsidR="00234BC9" w:rsidRPr="00234BC9" w:rsidRDefault="00234BC9" w:rsidP="00234BC9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34BC9" w:rsidRPr="00234BC9" w:rsidRDefault="00234BC9" w:rsidP="00234BC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63435"/>
          <w:spacing w:val="-5"/>
          <w:w w:val="93"/>
          <w:sz w:val="24"/>
          <w:szCs w:val="24"/>
        </w:rPr>
      </w:pPr>
      <w:r w:rsidRPr="00234BC9">
        <w:rPr>
          <w:rFonts w:ascii="Arial" w:hAnsi="Arial" w:cs="Arial"/>
          <w:i/>
          <w:iCs/>
          <w:color w:val="363435"/>
          <w:w w:val="99"/>
          <w:sz w:val="24"/>
          <w:szCs w:val="24"/>
        </w:rPr>
        <w:t>Procedimientos quirúrgicos para la evacuación del aborto incompleto</w:t>
      </w:r>
      <w:r>
        <w:rPr>
          <w:rFonts w:ascii="Arial" w:hAnsi="Arial" w:cs="Arial"/>
          <w:i/>
          <w:iCs/>
          <w:color w:val="363435"/>
          <w:w w:val="99"/>
          <w:sz w:val="24"/>
          <w:szCs w:val="24"/>
        </w:rPr>
        <w:t xml:space="preserve"> </w:t>
      </w:r>
      <w:proofErr w:type="spellStart"/>
      <w:r w:rsidRPr="00234BC9">
        <w:rPr>
          <w:rFonts w:ascii="Arial" w:hAnsi="Arial" w:cs="Arial"/>
          <w:i/>
          <w:iCs/>
          <w:color w:val="363435"/>
          <w:w w:val="99"/>
          <w:sz w:val="24"/>
          <w:szCs w:val="24"/>
        </w:rPr>
        <w:t>Forna</w:t>
      </w:r>
      <w:proofErr w:type="spellEnd"/>
      <w:r w:rsidRPr="00234BC9">
        <w:rPr>
          <w:rFonts w:ascii="Arial" w:hAnsi="Arial" w:cs="Arial"/>
          <w:i/>
          <w:iCs/>
          <w:color w:val="363435"/>
          <w:w w:val="99"/>
          <w:sz w:val="24"/>
          <w:szCs w:val="24"/>
        </w:rPr>
        <w:t xml:space="preserve"> F, </w:t>
      </w:r>
      <w:proofErr w:type="spellStart"/>
      <w:r w:rsidRPr="00234BC9">
        <w:rPr>
          <w:rFonts w:ascii="Arial" w:hAnsi="Arial" w:cs="Arial"/>
          <w:i/>
          <w:iCs/>
          <w:color w:val="363435"/>
          <w:w w:val="99"/>
          <w:sz w:val="24"/>
          <w:szCs w:val="24"/>
        </w:rPr>
        <w:t>Gülmezoglu</w:t>
      </w:r>
      <w:proofErr w:type="spellEnd"/>
      <w:r w:rsidRPr="00234BC9">
        <w:rPr>
          <w:rFonts w:ascii="Arial" w:hAnsi="Arial" w:cs="Arial"/>
          <w:i/>
          <w:iCs/>
          <w:color w:val="363435"/>
          <w:w w:val="99"/>
          <w:sz w:val="24"/>
          <w:szCs w:val="24"/>
        </w:rPr>
        <w:t xml:space="preserve"> </w:t>
      </w:r>
      <w:r w:rsidRPr="00234BC9">
        <w:rPr>
          <w:rFonts w:ascii="Arial" w:hAnsi="Arial" w:cs="Arial"/>
          <w:color w:val="363435"/>
          <w:spacing w:val="-5"/>
          <w:w w:val="93"/>
          <w:sz w:val="24"/>
          <w:szCs w:val="24"/>
        </w:rPr>
        <w:t>AM Reproducción de una revisión Cochrane, traducida y publicada en La Biblioteca Cochrane Plus, 2008, Número 2</w:t>
      </w:r>
      <w:r>
        <w:rPr>
          <w:rFonts w:ascii="Arial" w:hAnsi="Arial" w:cs="Arial"/>
          <w:color w:val="363435"/>
          <w:spacing w:val="-5"/>
          <w:w w:val="93"/>
          <w:sz w:val="24"/>
          <w:szCs w:val="24"/>
        </w:rPr>
        <w:t>.</w:t>
      </w:r>
    </w:p>
    <w:p w:rsidR="00A518AA" w:rsidRPr="00234BC9" w:rsidRDefault="00A518AA" w:rsidP="00E03829">
      <w:pPr>
        <w:pStyle w:val="Prrafodelista1"/>
        <w:widowControl w:val="0"/>
        <w:tabs>
          <w:tab w:val="left" w:pos="660"/>
        </w:tabs>
        <w:autoSpaceDE w:val="0"/>
        <w:autoSpaceDN w:val="0"/>
        <w:adjustRightInd w:val="0"/>
        <w:spacing w:after="0" w:line="360" w:lineRule="auto"/>
        <w:ind w:left="0" w:right="246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518AA" w:rsidRPr="00234BC9" w:rsidSect="000C31E9">
      <w:footerReference w:type="default" r:id="rId14"/>
      <w:headerReference w:type="first" r:id="rId15"/>
      <w:pgSz w:w="12240" w:h="15840" w:code="1"/>
      <w:pgMar w:top="1417" w:right="1701" w:bottom="1417" w:left="1701" w:header="1020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9C" w:rsidRDefault="00431A9C">
      <w:r>
        <w:separator/>
      </w:r>
    </w:p>
  </w:endnote>
  <w:endnote w:type="continuationSeparator" w:id="0">
    <w:p w:rsidR="00431A9C" w:rsidRDefault="0043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pidary.333.BT0104.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pidary.333.Bold.BT0104.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pidary.333.BT083.3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126"/>
      <w:docPartObj>
        <w:docPartGallery w:val="Page Numbers (Bottom of Page)"/>
        <w:docPartUnique/>
      </w:docPartObj>
    </w:sdtPr>
    <w:sdtContent>
      <w:p w:rsidR="005033B3" w:rsidRDefault="00E22BEC">
        <w:pPr>
          <w:pStyle w:val="Piedepgina"/>
          <w:jc w:val="right"/>
        </w:pPr>
        <w:fldSimple w:instr=" PAGE   \* MERGEFORMAT ">
          <w:r w:rsidR="001714A7">
            <w:rPr>
              <w:noProof/>
            </w:rPr>
            <w:t>2</w:t>
          </w:r>
        </w:fldSimple>
      </w:p>
    </w:sdtContent>
  </w:sdt>
  <w:p w:rsidR="005033B3" w:rsidRDefault="005033B3" w:rsidP="000C31E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9C" w:rsidRDefault="00431A9C">
      <w:r>
        <w:separator/>
      </w:r>
    </w:p>
  </w:footnote>
  <w:footnote w:type="continuationSeparator" w:id="0">
    <w:p w:rsidR="00431A9C" w:rsidRDefault="0043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B3" w:rsidRDefault="005033B3">
    <w:pPr>
      <w:pStyle w:val="Encabezado"/>
    </w:pPr>
    <w:r>
      <w:t>[Escribir texto]</w:t>
    </w:r>
  </w:p>
  <w:p w:rsidR="005033B3" w:rsidRDefault="005033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>
    <w:nsid w:val="02256351"/>
    <w:multiLevelType w:val="hybridMultilevel"/>
    <w:tmpl w:val="516618D4"/>
    <w:lvl w:ilvl="0" w:tplc="7886269A">
      <w:start w:val="1"/>
      <w:numFmt w:val="upperLetter"/>
      <w:lvlText w:val="%1."/>
      <w:lvlJc w:val="left"/>
      <w:pPr>
        <w:ind w:left="629" w:hanging="36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">
    <w:nsid w:val="03D35957"/>
    <w:multiLevelType w:val="hybridMultilevel"/>
    <w:tmpl w:val="6024AA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807"/>
    <w:multiLevelType w:val="hybridMultilevel"/>
    <w:tmpl w:val="3F6805C2"/>
    <w:lvl w:ilvl="0" w:tplc="4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EE3DB5"/>
    <w:multiLevelType w:val="hybridMultilevel"/>
    <w:tmpl w:val="2726550A"/>
    <w:lvl w:ilvl="0" w:tplc="BB1CC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21CE"/>
    <w:multiLevelType w:val="multilevel"/>
    <w:tmpl w:val="367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C1557"/>
    <w:multiLevelType w:val="hybridMultilevel"/>
    <w:tmpl w:val="05F0416C"/>
    <w:lvl w:ilvl="0" w:tplc="035AEF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F7F87"/>
    <w:multiLevelType w:val="hybridMultilevel"/>
    <w:tmpl w:val="68168ED8"/>
    <w:lvl w:ilvl="0" w:tplc="440A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>
    <w:nsid w:val="0F7822BA"/>
    <w:multiLevelType w:val="hybridMultilevel"/>
    <w:tmpl w:val="3F6805C2"/>
    <w:lvl w:ilvl="0" w:tplc="4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C42C91"/>
    <w:multiLevelType w:val="hybridMultilevel"/>
    <w:tmpl w:val="FDBEE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172A1F"/>
    <w:multiLevelType w:val="hybridMultilevel"/>
    <w:tmpl w:val="6FC8DCF2"/>
    <w:lvl w:ilvl="0" w:tplc="BB1CC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878"/>
    <w:multiLevelType w:val="hybridMultilevel"/>
    <w:tmpl w:val="4336D454"/>
    <w:lvl w:ilvl="0" w:tplc="1A1C26F0">
      <w:start w:val="1999"/>
      <w:numFmt w:val="bullet"/>
      <w:lvlText w:val=""/>
      <w:lvlJc w:val="left"/>
      <w:pPr>
        <w:tabs>
          <w:tab w:val="num" w:pos="680"/>
        </w:tabs>
        <w:ind w:left="680" w:hanging="396"/>
      </w:pPr>
      <w:rPr>
        <w:rFonts w:ascii="Wingdings" w:eastAsia="Times New Roman" w:hAnsi="Wingdings" w:hint="default"/>
        <w:color w:val="9E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E003E"/>
    <w:multiLevelType w:val="hybridMultilevel"/>
    <w:tmpl w:val="26CA6B4E"/>
    <w:lvl w:ilvl="0" w:tplc="1A1C26F0">
      <w:start w:val="1999"/>
      <w:numFmt w:val="bullet"/>
      <w:lvlText w:val="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hint="default"/>
        <w:color w:val="9E0000"/>
      </w:rPr>
    </w:lvl>
    <w:lvl w:ilvl="1" w:tplc="0C0A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2">
    <w:nsid w:val="20871AEB"/>
    <w:multiLevelType w:val="hybridMultilevel"/>
    <w:tmpl w:val="D3F4E018"/>
    <w:lvl w:ilvl="0" w:tplc="EAB27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215F7"/>
    <w:multiLevelType w:val="hybridMultilevel"/>
    <w:tmpl w:val="F2D0D920"/>
    <w:lvl w:ilvl="0" w:tplc="035AEF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7B4D"/>
    <w:multiLevelType w:val="hybridMultilevel"/>
    <w:tmpl w:val="32A4487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8B5DF0"/>
    <w:multiLevelType w:val="hybridMultilevel"/>
    <w:tmpl w:val="F808D470"/>
    <w:lvl w:ilvl="0" w:tplc="BB1CC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75723"/>
    <w:multiLevelType w:val="hybridMultilevel"/>
    <w:tmpl w:val="38E66270"/>
    <w:lvl w:ilvl="0" w:tplc="1A1C26F0">
      <w:start w:val="1999"/>
      <w:numFmt w:val="bullet"/>
      <w:lvlText w:val=""/>
      <w:lvlJc w:val="left"/>
      <w:pPr>
        <w:tabs>
          <w:tab w:val="num" w:pos="680"/>
        </w:tabs>
        <w:ind w:left="680" w:hanging="396"/>
      </w:pPr>
      <w:rPr>
        <w:rFonts w:ascii="Wingdings" w:eastAsia="Times New Roman" w:hAnsi="Wingdings" w:hint="default"/>
        <w:color w:val="9E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C200A"/>
    <w:multiLevelType w:val="hybridMultilevel"/>
    <w:tmpl w:val="B45484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E01BD9"/>
    <w:multiLevelType w:val="hybridMultilevel"/>
    <w:tmpl w:val="60D2BA18"/>
    <w:lvl w:ilvl="0" w:tplc="035AE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AC193F"/>
    <w:multiLevelType w:val="hybridMultilevel"/>
    <w:tmpl w:val="8FA2DDCA"/>
    <w:lvl w:ilvl="0" w:tplc="1A1C26F0">
      <w:start w:val="1999"/>
      <w:numFmt w:val="bullet"/>
      <w:lvlText w:val=""/>
      <w:lvlJc w:val="left"/>
      <w:pPr>
        <w:tabs>
          <w:tab w:val="num" w:pos="680"/>
        </w:tabs>
        <w:ind w:left="680" w:hanging="396"/>
      </w:pPr>
      <w:rPr>
        <w:rFonts w:ascii="Wingdings" w:eastAsia="Times New Roman" w:hAnsi="Wingdings" w:hint="default"/>
        <w:color w:val="9E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B145BE"/>
    <w:multiLevelType w:val="hybridMultilevel"/>
    <w:tmpl w:val="9ADC642A"/>
    <w:lvl w:ilvl="0" w:tplc="EAB27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E1D01"/>
    <w:multiLevelType w:val="hybridMultilevel"/>
    <w:tmpl w:val="A0F0964C"/>
    <w:lvl w:ilvl="0" w:tplc="035AEF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F37D8"/>
    <w:multiLevelType w:val="hybridMultilevel"/>
    <w:tmpl w:val="25326812"/>
    <w:lvl w:ilvl="0" w:tplc="BB1CC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C5808"/>
    <w:multiLevelType w:val="hybridMultilevel"/>
    <w:tmpl w:val="ED22D25C"/>
    <w:lvl w:ilvl="0" w:tplc="4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31C2766"/>
    <w:multiLevelType w:val="hybridMultilevel"/>
    <w:tmpl w:val="1F58CF9A"/>
    <w:lvl w:ilvl="0" w:tplc="D12653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D26EED"/>
    <w:multiLevelType w:val="hybridMultilevel"/>
    <w:tmpl w:val="7584C058"/>
    <w:lvl w:ilvl="0" w:tplc="EAB27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165337"/>
    <w:multiLevelType w:val="hybridMultilevel"/>
    <w:tmpl w:val="6F5A6F16"/>
    <w:lvl w:ilvl="0" w:tplc="1A1C26F0">
      <w:start w:val="1999"/>
      <w:numFmt w:val="bullet"/>
      <w:lvlText w:val=""/>
      <w:lvlJc w:val="left"/>
      <w:pPr>
        <w:tabs>
          <w:tab w:val="num" w:pos="680"/>
        </w:tabs>
        <w:ind w:left="680" w:hanging="396"/>
      </w:pPr>
      <w:rPr>
        <w:rFonts w:ascii="Wingdings" w:eastAsia="Times New Roman" w:hAnsi="Wingdings" w:hint="default"/>
        <w:color w:val="9E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77EBA"/>
    <w:multiLevelType w:val="hybridMultilevel"/>
    <w:tmpl w:val="4AA4E8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91B75"/>
    <w:multiLevelType w:val="hybridMultilevel"/>
    <w:tmpl w:val="0FE2A576"/>
    <w:lvl w:ilvl="0" w:tplc="1A1C26F0">
      <w:start w:val="1999"/>
      <w:numFmt w:val="bullet"/>
      <w:lvlText w:val=""/>
      <w:lvlJc w:val="left"/>
      <w:pPr>
        <w:tabs>
          <w:tab w:val="num" w:pos="680"/>
        </w:tabs>
        <w:ind w:left="680" w:hanging="396"/>
      </w:pPr>
      <w:rPr>
        <w:rFonts w:ascii="Wingdings" w:eastAsia="Times New Roman" w:hAnsi="Wingdings" w:hint="default"/>
        <w:color w:val="9E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755FA"/>
    <w:multiLevelType w:val="hybridMultilevel"/>
    <w:tmpl w:val="DD36DFCA"/>
    <w:lvl w:ilvl="0" w:tplc="035AEF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1F26"/>
    <w:multiLevelType w:val="hybridMultilevel"/>
    <w:tmpl w:val="3A3EDBBC"/>
    <w:lvl w:ilvl="0" w:tplc="EAB27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D5204"/>
    <w:multiLevelType w:val="hybridMultilevel"/>
    <w:tmpl w:val="3E56E28E"/>
    <w:lvl w:ilvl="0" w:tplc="035AEF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523DA"/>
    <w:multiLevelType w:val="hybridMultilevel"/>
    <w:tmpl w:val="4B462E26"/>
    <w:lvl w:ilvl="0" w:tplc="1A1C26F0">
      <w:start w:val="1999"/>
      <w:numFmt w:val="bullet"/>
      <w:lvlText w:val=""/>
      <w:lvlJc w:val="left"/>
      <w:pPr>
        <w:tabs>
          <w:tab w:val="num" w:pos="680"/>
        </w:tabs>
        <w:ind w:left="680" w:hanging="396"/>
      </w:pPr>
      <w:rPr>
        <w:rFonts w:ascii="Wingdings" w:eastAsia="Times New Roman" w:hAnsi="Wingdings" w:hint="default"/>
        <w:color w:val="9E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E4A1D"/>
    <w:multiLevelType w:val="hybridMultilevel"/>
    <w:tmpl w:val="174033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2"/>
  </w:num>
  <w:num w:numId="5">
    <w:abstractNumId w:val="15"/>
  </w:num>
  <w:num w:numId="6">
    <w:abstractNumId w:val="31"/>
  </w:num>
  <w:num w:numId="7">
    <w:abstractNumId w:val="29"/>
  </w:num>
  <w:num w:numId="8">
    <w:abstractNumId w:val="11"/>
  </w:num>
  <w:num w:numId="9">
    <w:abstractNumId w:val="17"/>
  </w:num>
  <w:num w:numId="10">
    <w:abstractNumId w:val="32"/>
  </w:num>
  <w:num w:numId="11">
    <w:abstractNumId w:val="26"/>
  </w:num>
  <w:num w:numId="12">
    <w:abstractNumId w:val="19"/>
  </w:num>
  <w:num w:numId="13">
    <w:abstractNumId w:val="16"/>
  </w:num>
  <w:num w:numId="14">
    <w:abstractNumId w:val="28"/>
  </w:num>
  <w:num w:numId="15">
    <w:abstractNumId w:val="10"/>
  </w:num>
  <w:num w:numId="16">
    <w:abstractNumId w:val="8"/>
  </w:num>
  <w:num w:numId="17">
    <w:abstractNumId w:val="21"/>
  </w:num>
  <w:num w:numId="18">
    <w:abstractNumId w:val="13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0"/>
  </w:num>
  <w:num w:numId="24">
    <w:abstractNumId w:val="14"/>
  </w:num>
  <w:num w:numId="25">
    <w:abstractNumId w:val="1"/>
  </w:num>
  <w:num w:numId="26">
    <w:abstractNumId w:val="25"/>
  </w:num>
  <w:num w:numId="27">
    <w:abstractNumId w:val="33"/>
  </w:num>
  <w:num w:numId="28">
    <w:abstractNumId w:val="12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  <w:num w:numId="33">
    <w:abstractNumId w:val="4"/>
  </w:num>
  <w:num w:numId="34">
    <w:abstractNumId w:val="7"/>
  </w:num>
  <w:num w:numId="3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18AA"/>
    <w:rsid w:val="00016BA6"/>
    <w:rsid w:val="00023D6C"/>
    <w:rsid w:val="00041D8D"/>
    <w:rsid w:val="00042B15"/>
    <w:rsid w:val="00043EE8"/>
    <w:rsid w:val="00062935"/>
    <w:rsid w:val="00062EA2"/>
    <w:rsid w:val="00074664"/>
    <w:rsid w:val="00081F7F"/>
    <w:rsid w:val="00090BB9"/>
    <w:rsid w:val="000A11B2"/>
    <w:rsid w:val="000A21EB"/>
    <w:rsid w:val="000A6889"/>
    <w:rsid w:val="000A7D02"/>
    <w:rsid w:val="000B66B8"/>
    <w:rsid w:val="000C31E9"/>
    <w:rsid w:val="000D1A04"/>
    <w:rsid w:val="000E40F3"/>
    <w:rsid w:val="0010260F"/>
    <w:rsid w:val="001026F5"/>
    <w:rsid w:val="00105E4F"/>
    <w:rsid w:val="00120FDC"/>
    <w:rsid w:val="00122057"/>
    <w:rsid w:val="001714A7"/>
    <w:rsid w:val="0017572E"/>
    <w:rsid w:val="001763C1"/>
    <w:rsid w:val="00194D1F"/>
    <w:rsid w:val="001A1F4E"/>
    <w:rsid w:val="001A1FCE"/>
    <w:rsid w:val="001B3DE9"/>
    <w:rsid w:val="001B763F"/>
    <w:rsid w:val="001C2E12"/>
    <w:rsid w:val="001E4A61"/>
    <w:rsid w:val="001E4FE7"/>
    <w:rsid w:val="001F507D"/>
    <w:rsid w:val="00234BC9"/>
    <w:rsid w:val="00235EE2"/>
    <w:rsid w:val="00236026"/>
    <w:rsid w:val="0023731E"/>
    <w:rsid w:val="002450C6"/>
    <w:rsid w:val="00256790"/>
    <w:rsid w:val="002B74A3"/>
    <w:rsid w:val="002E2CAB"/>
    <w:rsid w:val="002E738A"/>
    <w:rsid w:val="002E7F77"/>
    <w:rsid w:val="002F7857"/>
    <w:rsid w:val="00303ABF"/>
    <w:rsid w:val="00310D09"/>
    <w:rsid w:val="00345C8B"/>
    <w:rsid w:val="00353953"/>
    <w:rsid w:val="0035725C"/>
    <w:rsid w:val="00372354"/>
    <w:rsid w:val="0037738A"/>
    <w:rsid w:val="00391479"/>
    <w:rsid w:val="003C7E56"/>
    <w:rsid w:val="003D6254"/>
    <w:rsid w:val="003D74D4"/>
    <w:rsid w:val="003E76E4"/>
    <w:rsid w:val="00405A20"/>
    <w:rsid w:val="00410774"/>
    <w:rsid w:val="00410FBF"/>
    <w:rsid w:val="00414FA9"/>
    <w:rsid w:val="00431A9C"/>
    <w:rsid w:val="00435AEE"/>
    <w:rsid w:val="00435C16"/>
    <w:rsid w:val="00436FCC"/>
    <w:rsid w:val="0044396F"/>
    <w:rsid w:val="004677FD"/>
    <w:rsid w:val="004814BB"/>
    <w:rsid w:val="004830B7"/>
    <w:rsid w:val="005033B3"/>
    <w:rsid w:val="005226F7"/>
    <w:rsid w:val="00526E9D"/>
    <w:rsid w:val="00545B00"/>
    <w:rsid w:val="0055579D"/>
    <w:rsid w:val="0055765E"/>
    <w:rsid w:val="005727AC"/>
    <w:rsid w:val="0058227C"/>
    <w:rsid w:val="005A602D"/>
    <w:rsid w:val="005B29A3"/>
    <w:rsid w:val="005C3691"/>
    <w:rsid w:val="005D0CCF"/>
    <w:rsid w:val="005D527A"/>
    <w:rsid w:val="005E1A31"/>
    <w:rsid w:val="005E2881"/>
    <w:rsid w:val="00622A20"/>
    <w:rsid w:val="00627615"/>
    <w:rsid w:val="0062788C"/>
    <w:rsid w:val="006356AF"/>
    <w:rsid w:val="0064786B"/>
    <w:rsid w:val="00671D6B"/>
    <w:rsid w:val="006A3F02"/>
    <w:rsid w:val="006B082E"/>
    <w:rsid w:val="006B1F3A"/>
    <w:rsid w:val="006C35D7"/>
    <w:rsid w:val="006E084D"/>
    <w:rsid w:val="006E2480"/>
    <w:rsid w:val="006F06F6"/>
    <w:rsid w:val="006F5600"/>
    <w:rsid w:val="00714713"/>
    <w:rsid w:val="00716DFD"/>
    <w:rsid w:val="00726E16"/>
    <w:rsid w:val="007502E9"/>
    <w:rsid w:val="007556CE"/>
    <w:rsid w:val="00765BA3"/>
    <w:rsid w:val="00793C3A"/>
    <w:rsid w:val="007A70DC"/>
    <w:rsid w:val="007C0E87"/>
    <w:rsid w:val="007C6285"/>
    <w:rsid w:val="007D29FC"/>
    <w:rsid w:val="007D5935"/>
    <w:rsid w:val="00811E40"/>
    <w:rsid w:val="00833B52"/>
    <w:rsid w:val="0085366B"/>
    <w:rsid w:val="0085385E"/>
    <w:rsid w:val="00854804"/>
    <w:rsid w:val="00856E1E"/>
    <w:rsid w:val="00857091"/>
    <w:rsid w:val="00860366"/>
    <w:rsid w:val="0086260E"/>
    <w:rsid w:val="00867390"/>
    <w:rsid w:val="008800DB"/>
    <w:rsid w:val="00893A54"/>
    <w:rsid w:val="008A798B"/>
    <w:rsid w:val="008C248C"/>
    <w:rsid w:val="008E04BD"/>
    <w:rsid w:val="00904C68"/>
    <w:rsid w:val="00910AF2"/>
    <w:rsid w:val="009177AF"/>
    <w:rsid w:val="00923F5E"/>
    <w:rsid w:val="009265A8"/>
    <w:rsid w:val="00942D8B"/>
    <w:rsid w:val="00980720"/>
    <w:rsid w:val="009817C1"/>
    <w:rsid w:val="009857BA"/>
    <w:rsid w:val="00987F09"/>
    <w:rsid w:val="009903FB"/>
    <w:rsid w:val="009C32D3"/>
    <w:rsid w:val="009C491C"/>
    <w:rsid w:val="009C5C37"/>
    <w:rsid w:val="009D0FAC"/>
    <w:rsid w:val="009D5571"/>
    <w:rsid w:val="009F124C"/>
    <w:rsid w:val="009F6E83"/>
    <w:rsid w:val="009F7221"/>
    <w:rsid w:val="00A13B8B"/>
    <w:rsid w:val="00A15B4E"/>
    <w:rsid w:val="00A2428C"/>
    <w:rsid w:val="00A518AA"/>
    <w:rsid w:val="00A57088"/>
    <w:rsid w:val="00A60878"/>
    <w:rsid w:val="00A74226"/>
    <w:rsid w:val="00A95496"/>
    <w:rsid w:val="00AA48DA"/>
    <w:rsid w:val="00AB73A2"/>
    <w:rsid w:val="00AD690D"/>
    <w:rsid w:val="00AE4515"/>
    <w:rsid w:val="00AE5C6E"/>
    <w:rsid w:val="00AE6038"/>
    <w:rsid w:val="00AF0DA9"/>
    <w:rsid w:val="00B03B76"/>
    <w:rsid w:val="00B10351"/>
    <w:rsid w:val="00B1564F"/>
    <w:rsid w:val="00B23E54"/>
    <w:rsid w:val="00B37AC9"/>
    <w:rsid w:val="00B41725"/>
    <w:rsid w:val="00B54F7F"/>
    <w:rsid w:val="00B55F02"/>
    <w:rsid w:val="00B70E76"/>
    <w:rsid w:val="00B90860"/>
    <w:rsid w:val="00BF08D4"/>
    <w:rsid w:val="00C15D3F"/>
    <w:rsid w:val="00C20D7F"/>
    <w:rsid w:val="00C2740F"/>
    <w:rsid w:val="00C30D96"/>
    <w:rsid w:val="00C34DE0"/>
    <w:rsid w:val="00C377F4"/>
    <w:rsid w:val="00C502E3"/>
    <w:rsid w:val="00C579BB"/>
    <w:rsid w:val="00C62405"/>
    <w:rsid w:val="00C8188F"/>
    <w:rsid w:val="00C96AB4"/>
    <w:rsid w:val="00CA550E"/>
    <w:rsid w:val="00CB0187"/>
    <w:rsid w:val="00CB21D3"/>
    <w:rsid w:val="00CC0155"/>
    <w:rsid w:val="00CC35AA"/>
    <w:rsid w:val="00CD53E0"/>
    <w:rsid w:val="00CF3D92"/>
    <w:rsid w:val="00CF6752"/>
    <w:rsid w:val="00CF7087"/>
    <w:rsid w:val="00D0463F"/>
    <w:rsid w:val="00D151DA"/>
    <w:rsid w:val="00D23542"/>
    <w:rsid w:val="00D33766"/>
    <w:rsid w:val="00D42C66"/>
    <w:rsid w:val="00D55C81"/>
    <w:rsid w:val="00D55E6B"/>
    <w:rsid w:val="00D5752D"/>
    <w:rsid w:val="00D60B36"/>
    <w:rsid w:val="00D64FED"/>
    <w:rsid w:val="00D85064"/>
    <w:rsid w:val="00D87F46"/>
    <w:rsid w:val="00DD2929"/>
    <w:rsid w:val="00DD4B2F"/>
    <w:rsid w:val="00DD5B5A"/>
    <w:rsid w:val="00DF5C34"/>
    <w:rsid w:val="00E03829"/>
    <w:rsid w:val="00E04AD1"/>
    <w:rsid w:val="00E06019"/>
    <w:rsid w:val="00E13379"/>
    <w:rsid w:val="00E214AB"/>
    <w:rsid w:val="00E22BEC"/>
    <w:rsid w:val="00E436EB"/>
    <w:rsid w:val="00E445E0"/>
    <w:rsid w:val="00E44D69"/>
    <w:rsid w:val="00E476BC"/>
    <w:rsid w:val="00E54CE1"/>
    <w:rsid w:val="00E80069"/>
    <w:rsid w:val="00EC0A56"/>
    <w:rsid w:val="00EC6787"/>
    <w:rsid w:val="00ED36CB"/>
    <w:rsid w:val="00ED4CE4"/>
    <w:rsid w:val="00EF05BD"/>
    <w:rsid w:val="00EF5C53"/>
    <w:rsid w:val="00F13BE1"/>
    <w:rsid w:val="00F15DF0"/>
    <w:rsid w:val="00F27FA5"/>
    <w:rsid w:val="00F33F93"/>
    <w:rsid w:val="00F35901"/>
    <w:rsid w:val="00F53C73"/>
    <w:rsid w:val="00F55BA7"/>
    <w:rsid w:val="00F747FC"/>
    <w:rsid w:val="00F76E7E"/>
    <w:rsid w:val="00F8301E"/>
    <w:rsid w:val="00F84C8D"/>
    <w:rsid w:val="00F90FB0"/>
    <w:rsid w:val="00F939F0"/>
    <w:rsid w:val="00FB1DDB"/>
    <w:rsid w:val="00FB6627"/>
    <w:rsid w:val="00FD2B33"/>
    <w:rsid w:val="00FE2F62"/>
    <w:rsid w:val="00FE361A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6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0463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0463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0463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0F6FC6"/>
    </w:rPr>
  </w:style>
  <w:style w:type="paragraph" w:styleId="Ttulo6">
    <w:name w:val="heading 6"/>
    <w:basedOn w:val="Normal"/>
    <w:next w:val="Normal"/>
    <w:link w:val="Ttulo6Car"/>
    <w:qFormat/>
    <w:rsid w:val="00D0463F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073662"/>
    </w:rPr>
  </w:style>
  <w:style w:type="paragraph" w:styleId="Ttulo8">
    <w:name w:val="heading 8"/>
    <w:basedOn w:val="Normal"/>
    <w:next w:val="Normal"/>
    <w:link w:val="Ttulo8Car"/>
    <w:qFormat/>
    <w:rsid w:val="00D0463F"/>
    <w:pPr>
      <w:keepNext/>
      <w:spacing w:after="0" w:line="240" w:lineRule="auto"/>
      <w:jc w:val="right"/>
      <w:outlineLvl w:val="7"/>
    </w:pPr>
    <w:rPr>
      <w:rFonts w:ascii="Arial" w:eastAsia="SimSun" w:hAnsi="Arial" w:cs="Arial"/>
      <w:bCs/>
      <w:color w:val="800000"/>
      <w:sz w:val="28"/>
      <w:szCs w:val="24"/>
      <w:lang w:eastAsia="zh-CN"/>
    </w:rPr>
  </w:style>
  <w:style w:type="paragraph" w:styleId="Ttulo9">
    <w:name w:val="heading 9"/>
    <w:basedOn w:val="Normal"/>
    <w:next w:val="Normal"/>
    <w:link w:val="Ttulo9Car"/>
    <w:qFormat/>
    <w:rsid w:val="00D0463F"/>
    <w:pPr>
      <w:keepNext/>
      <w:spacing w:after="0" w:line="240" w:lineRule="auto"/>
      <w:outlineLvl w:val="8"/>
    </w:pPr>
    <w:rPr>
      <w:rFonts w:ascii="Arial" w:eastAsia="SimSun" w:hAnsi="Arial" w:cs="Arial"/>
      <w:bCs/>
      <w:sz w:val="3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D0463F"/>
    <w:rPr>
      <w:rFonts w:ascii="Cambria" w:eastAsia="Calibri" w:hAnsi="Cambria"/>
      <w:b/>
      <w:bCs/>
      <w:color w:val="0B5294"/>
      <w:sz w:val="28"/>
      <w:szCs w:val="28"/>
      <w:lang w:val="es-SV" w:eastAsia="en-US" w:bidi="ar-SA"/>
    </w:rPr>
  </w:style>
  <w:style w:type="character" w:customStyle="1" w:styleId="Ttulo2Car">
    <w:name w:val="Título 2 Car"/>
    <w:basedOn w:val="Fuentedeprrafopredeter"/>
    <w:link w:val="Ttulo2"/>
    <w:locked/>
    <w:rsid w:val="00D0463F"/>
    <w:rPr>
      <w:rFonts w:ascii="Cambria" w:eastAsia="Calibri" w:hAnsi="Cambria"/>
      <w:b/>
      <w:bCs/>
      <w:color w:val="0F6FC6"/>
      <w:sz w:val="26"/>
      <w:szCs w:val="26"/>
      <w:lang w:val="es-SV" w:eastAsia="en-US" w:bidi="ar-SA"/>
    </w:rPr>
  </w:style>
  <w:style w:type="character" w:customStyle="1" w:styleId="Ttulo3Car">
    <w:name w:val="Título 3 Car"/>
    <w:basedOn w:val="Fuentedeprrafopredeter"/>
    <w:link w:val="Ttulo3"/>
    <w:locked/>
    <w:rsid w:val="00D0463F"/>
    <w:rPr>
      <w:rFonts w:ascii="Cambria" w:eastAsia="Calibri" w:hAnsi="Cambria"/>
      <w:b/>
      <w:bCs/>
      <w:color w:val="0F6FC6"/>
      <w:sz w:val="22"/>
      <w:szCs w:val="22"/>
      <w:lang w:val="es-SV" w:eastAsia="en-US" w:bidi="ar-SA"/>
    </w:rPr>
  </w:style>
  <w:style w:type="character" w:customStyle="1" w:styleId="Ttulo6Car">
    <w:name w:val="Título 6 Car"/>
    <w:basedOn w:val="Fuentedeprrafopredeter"/>
    <w:link w:val="Ttulo6"/>
    <w:locked/>
    <w:rsid w:val="00D0463F"/>
    <w:rPr>
      <w:rFonts w:ascii="Cambria" w:eastAsia="Calibri" w:hAnsi="Cambria"/>
      <w:i/>
      <w:iCs/>
      <w:color w:val="073662"/>
      <w:sz w:val="22"/>
      <w:szCs w:val="22"/>
      <w:lang w:val="es-SV" w:eastAsia="en-US" w:bidi="ar-SA"/>
    </w:rPr>
  </w:style>
  <w:style w:type="character" w:customStyle="1" w:styleId="Ttulo8Car">
    <w:name w:val="Título 8 Car"/>
    <w:basedOn w:val="Fuentedeprrafopredeter"/>
    <w:link w:val="Ttulo8"/>
    <w:locked/>
    <w:rsid w:val="00D0463F"/>
    <w:rPr>
      <w:rFonts w:ascii="Arial" w:eastAsia="SimSun" w:hAnsi="Arial" w:cs="Arial"/>
      <w:bCs/>
      <w:color w:val="800000"/>
      <w:sz w:val="28"/>
      <w:szCs w:val="24"/>
      <w:lang w:val="es-SV" w:eastAsia="zh-CN" w:bidi="ar-SA"/>
    </w:rPr>
  </w:style>
  <w:style w:type="character" w:customStyle="1" w:styleId="Ttulo9Car">
    <w:name w:val="Título 9 Car"/>
    <w:basedOn w:val="Fuentedeprrafopredeter"/>
    <w:link w:val="Ttulo9"/>
    <w:locked/>
    <w:rsid w:val="00D0463F"/>
    <w:rPr>
      <w:rFonts w:ascii="Arial" w:eastAsia="SimSun" w:hAnsi="Arial" w:cs="Arial"/>
      <w:bCs/>
      <w:sz w:val="32"/>
      <w:szCs w:val="24"/>
      <w:lang w:val="es-SV" w:eastAsia="zh-CN" w:bidi="ar-SA"/>
    </w:rPr>
  </w:style>
  <w:style w:type="paragraph" w:customStyle="1" w:styleId="Sinespaciado1">
    <w:name w:val="Sin espaciado1"/>
    <w:link w:val="NoSpacingChar"/>
    <w:rsid w:val="00A518AA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A518AA"/>
    <w:rPr>
      <w:rFonts w:ascii="Calibri" w:eastAsia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semiHidden/>
    <w:rsid w:val="00A5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518AA"/>
    <w:rPr>
      <w:rFonts w:ascii="Tahoma" w:hAnsi="Tahoma" w:cs="Tahoma"/>
      <w:sz w:val="16"/>
      <w:szCs w:val="16"/>
      <w:lang w:val="es-SV" w:eastAsia="en-US" w:bidi="ar-SA"/>
    </w:rPr>
  </w:style>
  <w:style w:type="paragraph" w:customStyle="1" w:styleId="Tindependientemantenido">
    <w:name w:val="T. independiente mantenido"/>
    <w:basedOn w:val="Textoindependiente"/>
    <w:next w:val="Textoindependiente"/>
    <w:rsid w:val="00A518AA"/>
    <w:pPr>
      <w:keepNext/>
      <w:spacing w:after="240"/>
      <w:jc w:val="both"/>
    </w:pPr>
    <w:rPr>
      <w:rFonts w:ascii="Garamond" w:eastAsia="Calibri" w:hAnsi="Garamond"/>
      <w:spacing w:val="-5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518AA"/>
    <w:pPr>
      <w:spacing w:after="120" w:line="240" w:lineRule="auto"/>
    </w:pPr>
    <w:rPr>
      <w:rFonts w:ascii="Arial" w:eastAsia="SimSun" w:hAnsi="Arial" w:cs="Arial"/>
      <w:bCs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A518AA"/>
    <w:rPr>
      <w:rFonts w:ascii="Arial" w:eastAsia="SimSun" w:hAnsi="Arial" w:cs="Arial"/>
      <w:bCs/>
      <w:sz w:val="24"/>
      <w:szCs w:val="24"/>
      <w:lang w:val="es-SV" w:eastAsia="zh-CN" w:bidi="ar-SA"/>
    </w:rPr>
  </w:style>
  <w:style w:type="paragraph" w:styleId="Ttulo">
    <w:name w:val="Title"/>
    <w:basedOn w:val="Normal"/>
    <w:next w:val="Normal"/>
    <w:link w:val="TtuloCar"/>
    <w:qFormat/>
    <w:rsid w:val="00D0463F"/>
    <w:pPr>
      <w:pBdr>
        <w:bottom w:val="single" w:sz="8" w:space="4" w:color="0F6FC6"/>
      </w:pBdr>
      <w:spacing w:after="300" w:line="240" w:lineRule="auto"/>
      <w:contextualSpacing/>
    </w:pPr>
    <w:rPr>
      <w:rFonts w:ascii="Cambria" w:eastAsia="Calibri" w:hAnsi="Cambria"/>
      <w:color w:val="03485B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D0463F"/>
    <w:rPr>
      <w:rFonts w:ascii="Cambria" w:eastAsia="Calibri" w:hAnsi="Cambria"/>
      <w:color w:val="03485B"/>
      <w:spacing w:val="5"/>
      <w:kern w:val="28"/>
      <w:sz w:val="52"/>
      <w:szCs w:val="52"/>
      <w:lang w:val="es-SV" w:eastAsia="en-US" w:bidi="ar-SA"/>
    </w:rPr>
  </w:style>
  <w:style w:type="paragraph" w:styleId="Encabezado">
    <w:name w:val="header"/>
    <w:basedOn w:val="Normal"/>
    <w:link w:val="EncabezadoCar"/>
    <w:rsid w:val="00A51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A518AA"/>
    <w:rPr>
      <w:rFonts w:ascii="Calibri" w:hAnsi="Calibri"/>
      <w:sz w:val="22"/>
      <w:szCs w:val="22"/>
      <w:lang w:val="es-SV" w:eastAsia="en-US" w:bidi="ar-SA"/>
    </w:rPr>
  </w:style>
  <w:style w:type="paragraph" w:styleId="Piedepgina">
    <w:name w:val="footer"/>
    <w:basedOn w:val="Normal"/>
    <w:link w:val="PiedepginaCar"/>
    <w:uiPriority w:val="99"/>
    <w:rsid w:val="00A51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18AA"/>
    <w:rPr>
      <w:rFonts w:ascii="Calibri" w:hAnsi="Calibri"/>
      <w:sz w:val="22"/>
      <w:szCs w:val="22"/>
      <w:lang w:val="es-SV" w:eastAsia="en-US" w:bidi="ar-SA"/>
    </w:rPr>
  </w:style>
  <w:style w:type="paragraph" w:customStyle="1" w:styleId="Prrafodelista1">
    <w:name w:val="Párrafo de lista1"/>
    <w:basedOn w:val="Normal"/>
    <w:rsid w:val="00A518AA"/>
    <w:pPr>
      <w:ind w:left="720"/>
      <w:contextualSpacing/>
    </w:pPr>
  </w:style>
  <w:style w:type="character" w:styleId="Hipervnculo">
    <w:name w:val="Hyperlink"/>
    <w:basedOn w:val="Fuentedeprrafopredeter"/>
    <w:semiHidden/>
    <w:rsid w:val="00A518AA"/>
    <w:rPr>
      <w:rFonts w:cs="Times New Roman"/>
      <w:color w:val="800000"/>
      <w:u w:val="single"/>
    </w:rPr>
  </w:style>
  <w:style w:type="paragraph" w:styleId="NormalWeb">
    <w:name w:val="Normal (Web)"/>
    <w:basedOn w:val="Normal"/>
    <w:uiPriority w:val="99"/>
    <w:semiHidden/>
    <w:rsid w:val="00A518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SV"/>
    </w:rPr>
  </w:style>
  <w:style w:type="paragraph" w:styleId="Sangradetextonormal">
    <w:name w:val="Body Text Indent"/>
    <w:basedOn w:val="Normal"/>
    <w:link w:val="SangradetextonormalCar"/>
    <w:semiHidden/>
    <w:rsid w:val="00A518A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A518AA"/>
    <w:rPr>
      <w:rFonts w:ascii="Calibri" w:hAnsi="Calibri"/>
      <w:sz w:val="22"/>
      <w:szCs w:val="22"/>
      <w:lang w:val="es-SV" w:eastAsia="en-US" w:bidi="ar-SA"/>
    </w:rPr>
  </w:style>
  <w:style w:type="paragraph" w:styleId="HTMLconformatoprevio">
    <w:name w:val="HTML Preformatted"/>
    <w:basedOn w:val="Normal"/>
    <w:link w:val="HTMLconformatoprevioCar"/>
    <w:semiHidden/>
    <w:rsid w:val="00A5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locked/>
    <w:rsid w:val="00A518AA"/>
    <w:rPr>
      <w:rFonts w:ascii="Courier New" w:hAnsi="Courier New" w:cs="Courier New"/>
      <w:lang w:val="es-ES" w:eastAsia="es-ES" w:bidi="ar-SA"/>
    </w:rPr>
  </w:style>
  <w:style w:type="character" w:styleId="nfasis">
    <w:name w:val="Emphasis"/>
    <w:basedOn w:val="Fuentedeprrafopredeter"/>
    <w:qFormat/>
    <w:rsid w:val="00D0463F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D0463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435C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4FE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C7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C7E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sutil2">
    <w:name w:val="Table Subtle 2"/>
    <w:basedOn w:val="Tablanormal"/>
    <w:rsid w:val="00CB21D3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CB21D3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3">
    <w:name w:val="Table List 3"/>
    <w:basedOn w:val="Tablanormal"/>
    <w:rsid w:val="00FE361A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85385E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85385E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85385E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85385E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6749FE-AD61-47A1-8A5D-4672155C2EF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6AF638A-4565-46FE-9363-57F957080DD1}">
      <dgm:prSet phldrT="[Texto]"/>
      <dgm:spPr/>
      <dgm:t>
        <a:bodyPr/>
        <a:lstStyle/>
        <a:p>
          <a:pPr algn="ctr"/>
          <a:r>
            <a:rPr lang="es-ES"/>
            <a:t>N=120</a:t>
          </a:r>
        </a:p>
      </dgm:t>
    </dgm:pt>
    <dgm:pt modelId="{C290674A-6BB3-431C-B09F-6A45D4A9B5FC}" type="parTrans" cxnId="{CACDE944-BE6D-4DDA-95EA-99FAB475CF2D}">
      <dgm:prSet/>
      <dgm:spPr/>
      <dgm:t>
        <a:bodyPr/>
        <a:lstStyle/>
        <a:p>
          <a:pPr algn="ctr"/>
          <a:endParaRPr lang="es-ES"/>
        </a:p>
      </dgm:t>
    </dgm:pt>
    <dgm:pt modelId="{75B59757-0D3B-4FC5-851E-B20FD43A745A}" type="sibTrans" cxnId="{CACDE944-BE6D-4DDA-95EA-99FAB475CF2D}">
      <dgm:prSet/>
      <dgm:spPr/>
      <dgm:t>
        <a:bodyPr/>
        <a:lstStyle/>
        <a:p>
          <a:pPr algn="ctr"/>
          <a:endParaRPr lang="es-ES"/>
        </a:p>
      </dgm:t>
    </dgm:pt>
    <dgm:pt modelId="{E022F8F7-4634-49E2-B7E4-9772C8FBE71A}">
      <dgm:prSet phldrT="[Texto]"/>
      <dgm:spPr/>
      <dgm:t>
        <a:bodyPr/>
        <a:lstStyle/>
        <a:p>
          <a:pPr algn="ctr"/>
          <a:r>
            <a:rPr lang="es-ES"/>
            <a:t>Aceptan</a:t>
          </a:r>
        </a:p>
        <a:p>
          <a:pPr algn="ctr"/>
          <a:r>
            <a:rPr lang="es-ES"/>
            <a:t>115 </a:t>
          </a:r>
        </a:p>
      </dgm:t>
    </dgm:pt>
    <dgm:pt modelId="{15EE3B8E-330D-4903-B7EA-302C6EA12C12}" type="parTrans" cxnId="{F359C7D9-D9A3-412E-BE3A-2017F509644C}">
      <dgm:prSet/>
      <dgm:spPr/>
      <dgm:t>
        <a:bodyPr/>
        <a:lstStyle/>
        <a:p>
          <a:pPr algn="ctr"/>
          <a:endParaRPr lang="es-ES"/>
        </a:p>
      </dgm:t>
    </dgm:pt>
    <dgm:pt modelId="{7BD58C29-6A8D-4525-AC48-5707BD4F34E2}" type="sibTrans" cxnId="{F359C7D9-D9A3-412E-BE3A-2017F509644C}">
      <dgm:prSet/>
      <dgm:spPr/>
      <dgm:t>
        <a:bodyPr/>
        <a:lstStyle/>
        <a:p>
          <a:pPr algn="ctr"/>
          <a:endParaRPr lang="es-ES"/>
        </a:p>
      </dgm:t>
    </dgm:pt>
    <dgm:pt modelId="{D40FD6BB-EA2E-46AD-95FD-9C38A5E7D92D}">
      <dgm:prSet phldrT="[Texto]"/>
      <dgm:spPr/>
      <dgm:t>
        <a:bodyPr/>
        <a:lstStyle/>
        <a:p>
          <a:pPr algn="ctr"/>
          <a:r>
            <a:rPr lang="es-ES"/>
            <a:t>AMEU</a:t>
          </a:r>
        </a:p>
        <a:p>
          <a:pPr algn="ctr"/>
          <a:r>
            <a:rPr lang="es-ES"/>
            <a:t>61 (53%)</a:t>
          </a:r>
        </a:p>
      </dgm:t>
    </dgm:pt>
    <dgm:pt modelId="{AACCE769-657B-40FE-871F-B6DE8A54BF51}" type="parTrans" cxnId="{B265A78A-A5B0-4A38-A263-8E33E5466FA1}">
      <dgm:prSet/>
      <dgm:spPr/>
      <dgm:t>
        <a:bodyPr/>
        <a:lstStyle/>
        <a:p>
          <a:pPr algn="ctr"/>
          <a:endParaRPr lang="es-ES"/>
        </a:p>
      </dgm:t>
    </dgm:pt>
    <dgm:pt modelId="{1FF18D65-D2EE-4469-BF7B-C5973A616546}" type="sibTrans" cxnId="{B265A78A-A5B0-4A38-A263-8E33E5466FA1}">
      <dgm:prSet/>
      <dgm:spPr/>
      <dgm:t>
        <a:bodyPr/>
        <a:lstStyle/>
        <a:p>
          <a:pPr algn="ctr"/>
          <a:endParaRPr lang="es-ES"/>
        </a:p>
      </dgm:t>
    </dgm:pt>
    <dgm:pt modelId="{D160C16E-6BBB-4D92-8F85-9D8E9F02B3EE}">
      <dgm:prSet phldrT="[Texto]"/>
      <dgm:spPr/>
      <dgm:t>
        <a:bodyPr/>
        <a:lstStyle/>
        <a:p>
          <a:pPr algn="ctr"/>
          <a:r>
            <a:rPr lang="es-ES"/>
            <a:t>LUI</a:t>
          </a:r>
        </a:p>
        <a:p>
          <a:pPr algn="ctr"/>
          <a:r>
            <a:rPr lang="es-ES"/>
            <a:t>54(46%)</a:t>
          </a:r>
        </a:p>
      </dgm:t>
    </dgm:pt>
    <dgm:pt modelId="{A9B99795-2888-46D4-BE11-B51876A328FE}" type="parTrans" cxnId="{DF303226-569A-460D-9FF5-DD76CA98A2FE}">
      <dgm:prSet/>
      <dgm:spPr/>
      <dgm:t>
        <a:bodyPr/>
        <a:lstStyle/>
        <a:p>
          <a:pPr algn="ctr"/>
          <a:endParaRPr lang="es-ES"/>
        </a:p>
      </dgm:t>
    </dgm:pt>
    <dgm:pt modelId="{39C438BC-EAD2-4787-8F58-6907E9ACCA4E}" type="sibTrans" cxnId="{DF303226-569A-460D-9FF5-DD76CA98A2FE}">
      <dgm:prSet/>
      <dgm:spPr/>
      <dgm:t>
        <a:bodyPr/>
        <a:lstStyle/>
        <a:p>
          <a:pPr algn="ctr"/>
          <a:endParaRPr lang="es-ES"/>
        </a:p>
      </dgm:t>
    </dgm:pt>
    <dgm:pt modelId="{E394C45E-5B65-4E9E-B820-B0AD7056C9AA}">
      <dgm:prSet phldrT="[Texto]"/>
      <dgm:spPr/>
      <dgm:t>
        <a:bodyPr/>
        <a:lstStyle/>
        <a:p>
          <a:pPr algn="ctr"/>
          <a:r>
            <a:rPr lang="es-ES"/>
            <a:t>No aceptan</a:t>
          </a:r>
        </a:p>
        <a:p>
          <a:pPr algn="ctr"/>
          <a:r>
            <a:rPr lang="es-ES"/>
            <a:t>5 </a:t>
          </a:r>
        </a:p>
      </dgm:t>
    </dgm:pt>
    <dgm:pt modelId="{FAF208D3-4555-4A7F-A31C-F9DEEE3A5322}" type="parTrans" cxnId="{2BC8EA7E-4EB8-45EB-8F2B-B569D45FEEC1}">
      <dgm:prSet/>
      <dgm:spPr/>
      <dgm:t>
        <a:bodyPr/>
        <a:lstStyle/>
        <a:p>
          <a:pPr algn="ctr"/>
          <a:endParaRPr lang="es-ES"/>
        </a:p>
      </dgm:t>
    </dgm:pt>
    <dgm:pt modelId="{5FFDE039-A87A-475A-BD46-088FCB465E25}" type="sibTrans" cxnId="{2BC8EA7E-4EB8-45EB-8F2B-B569D45FEEC1}">
      <dgm:prSet/>
      <dgm:spPr/>
      <dgm:t>
        <a:bodyPr/>
        <a:lstStyle/>
        <a:p>
          <a:pPr algn="ctr"/>
          <a:endParaRPr lang="es-ES"/>
        </a:p>
      </dgm:t>
    </dgm:pt>
    <dgm:pt modelId="{986EBCC6-0FD8-4BEB-9835-58EA8805B11E}">
      <dgm:prSet/>
      <dgm:spPr/>
      <dgm:t>
        <a:bodyPr/>
        <a:lstStyle/>
        <a:p>
          <a:pPr algn="ctr"/>
          <a:r>
            <a:rPr lang="es-ES"/>
            <a:t>Se incluyen</a:t>
          </a:r>
        </a:p>
        <a:p>
          <a:pPr algn="ctr"/>
          <a:r>
            <a:rPr lang="es-ES"/>
            <a:t>51</a:t>
          </a:r>
        </a:p>
      </dgm:t>
    </dgm:pt>
    <dgm:pt modelId="{E347CE87-27DE-4222-913A-3FA96D5D9477}" type="parTrans" cxnId="{739E24F5-C44F-4FCA-A479-907F50A96494}">
      <dgm:prSet/>
      <dgm:spPr/>
      <dgm:t>
        <a:bodyPr/>
        <a:lstStyle/>
        <a:p>
          <a:pPr algn="ctr"/>
          <a:endParaRPr lang="es-ES"/>
        </a:p>
      </dgm:t>
    </dgm:pt>
    <dgm:pt modelId="{198A996F-F624-4F6E-B2CC-ABFEB21984D9}" type="sibTrans" cxnId="{739E24F5-C44F-4FCA-A479-907F50A96494}">
      <dgm:prSet/>
      <dgm:spPr/>
      <dgm:t>
        <a:bodyPr/>
        <a:lstStyle/>
        <a:p>
          <a:pPr algn="ctr"/>
          <a:endParaRPr lang="es-ES"/>
        </a:p>
      </dgm:t>
    </dgm:pt>
    <dgm:pt modelId="{48BDF41B-1366-4C2A-AE3A-459B35B164A5}">
      <dgm:prSet/>
      <dgm:spPr/>
      <dgm:t>
        <a:bodyPr/>
        <a:lstStyle/>
        <a:p>
          <a:pPr algn="ctr"/>
          <a:r>
            <a:rPr lang="es-ES"/>
            <a:t>Se excluyen </a:t>
          </a:r>
        </a:p>
        <a:p>
          <a:pPr algn="ctr"/>
          <a:r>
            <a:rPr lang="es-ES"/>
            <a:t>10</a:t>
          </a:r>
        </a:p>
      </dgm:t>
    </dgm:pt>
    <dgm:pt modelId="{7089D343-CF3B-4C6E-B6A0-CF4A64633FD6}" type="parTrans" cxnId="{ECC87BD9-37AC-4BE7-B33D-6881FCB812FE}">
      <dgm:prSet/>
      <dgm:spPr/>
      <dgm:t>
        <a:bodyPr/>
        <a:lstStyle/>
        <a:p>
          <a:pPr algn="ctr"/>
          <a:endParaRPr lang="es-ES"/>
        </a:p>
      </dgm:t>
    </dgm:pt>
    <dgm:pt modelId="{9673CD7F-3BEC-4469-84E4-1FC8088C8B9A}" type="sibTrans" cxnId="{ECC87BD9-37AC-4BE7-B33D-6881FCB812FE}">
      <dgm:prSet/>
      <dgm:spPr/>
      <dgm:t>
        <a:bodyPr/>
        <a:lstStyle/>
        <a:p>
          <a:pPr algn="ctr"/>
          <a:endParaRPr lang="es-ES"/>
        </a:p>
      </dgm:t>
    </dgm:pt>
    <dgm:pt modelId="{BFC6327F-E509-4FEC-825F-248CC1DC9E10}">
      <dgm:prSet/>
      <dgm:spPr/>
      <dgm:t>
        <a:bodyPr/>
        <a:lstStyle/>
        <a:p>
          <a:pPr algn="ctr"/>
          <a:r>
            <a:rPr lang="es-ES"/>
            <a:t>Se incluyen</a:t>
          </a:r>
        </a:p>
        <a:p>
          <a:pPr algn="ctr"/>
          <a:r>
            <a:rPr lang="es-ES"/>
            <a:t>47</a:t>
          </a:r>
        </a:p>
      </dgm:t>
    </dgm:pt>
    <dgm:pt modelId="{FA78A802-6FF8-4CEE-A92E-4B642F9882A4}" type="parTrans" cxnId="{85EB8D7A-618F-4517-B249-F0AB84D8897C}">
      <dgm:prSet/>
      <dgm:spPr/>
      <dgm:t>
        <a:bodyPr/>
        <a:lstStyle/>
        <a:p>
          <a:pPr algn="ctr"/>
          <a:endParaRPr lang="es-ES"/>
        </a:p>
      </dgm:t>
    </dgm:pt>
    <dgm:pt modelId="{E25743A2-B7C7-4014-9959-63EF3410F2B2}" type="sibTrans" cxnId="{85EB8D7A-618F-4517-B249-F0AB84D8897C}">
      <dgm:prSet/>
      <dgm:spPr/>
      <dgm:t>
        <a:bodyPr/>
        <a:lstStyle/>
        <a:p>
          <a:pPr algn="ctr"/>
          <a:endParaRPr lang="es-ES"/>
        </a:p>
      </dgm:t>
    </dgm:pt>
    <dgm:pt modelId="{A59ED686-A11E-496F-A6F1-0A9A214EE235}">
      <dgm:prSet/>
      <dgm:spPr/>
      <dgm:t>
        <a:bodyPr/>
        <a:lstStyle/>
        <a:p>
          <a:pPr algn="ctr"/>
          <a:r>
            <a:rPr lang="es-ES"/>
            <a:t>Se excluyen</a:t>
          </a:r>
        </a:p>
        <a:p>
          <a:pPr algn="ctr"/>
          <a:r>
            <a:rPr lang="es-ES"/>
            <a:t>7</a:t>
          </a:r>
        </a:p>
      </dgm:t>
    </dgm:pt>
    <dgm:pt modelId="{97F97938-C495-4EF2-9072-F95629F7F241}" type="parTrans" cxnId="{23A293E3-DF62-4D96-B269-DF24D136E815}">
      <dgm:prSet/>
      <dgm:spPr/>
      <dgm:t>
        <a:bodyPr/>
        <a:lstStyle/>
        <a:p>
          <a:pPr algn="ctr"/>
          <a:endParaRPr lang="es-ES"/>
        </a:p>
      </dgm:t>
    </dgm:pt>
    <dgm:pt modelId="{589924A3-94B4-4484-BD9F-57337F081F64}" type="sibTrans" cxnId="{23A293E3-DF62-4D96-B269-DF24D136E815}">
      <dgm:prSet/>
      <dgm:spPr/>
      <dgm:t>
        <a:bodyPr/>
        <a:lstStyle/>
        <a:p>
          <a:pPr algn="ctr"/>
          <a:endParaRPr lang="es-ES"/>
        </a:p>
      </dgm:t>
    </dgm:pt>
    <dgm:pt modelId="{66DC16D1-B795-4480-B2C0-1FC3176AD3FA}" type="pres">
      <dgm:prSet presAssocID="{836749FE-AD61-47A1-8A5D-4672155C2E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68F75D4-95E9-4CA8-BF12-B541B8E719FA}" type="pres">
      <dgm:prSet presAssocID="{56AF638A-4565-46FE-9363-57F957080DD1}" presName="hierRoot1" presStyleCnt="0"/>
      <dgm:spPr/>
    </dgm:pt>
    <dgm:pt modelId="{6982F64D-988B-466F-B34B-CAD990C84FDD}" type="pres">
      <dgm:prSet presAssocID="{56AF638A-4565-46FE-9363-57F957080DD1}" presName="composite" presStyleCnt="0"/>
      <dgm:spPr/>
    </dgm:pt>
    <dgm:pt modelId="{ED020D7A-EFAB-4FBC-B4C6-8331DCE10EA3}" type="pres">
      <dgm:prSet presAssocID="{56AF638A-4565-46FE-9363-57F957080DD1}" presName="background" presStyleLbl="node0" presStyleIdx="0" presStyleCnt="1"/>
      <dgm:spPr/>
    </dgm:pt>
    <dgm:pt modelId="{00741EAA-87A2-4F9C-89D7-576A0C4AB949}" type="pres">
      <dgm:prSet presAssocID="{56AF638A-4565-46FE-9363-57F957080DD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02600ED-9ACA-41AA-9529-DE5B761E5057}" type="pres">
      <dgm:prSet presAssocID="{56AF638A-4565-46FE-9363-57F957080DD1}" presName="hierChild2" presStyleCnt="0"/>
      <dgm:spPr/>
    </dgm:pt>
    <dgm:pt modelId="{95C72181-00A5-4A72-B620-B1FD46F7D0D6}" type="pres">
      <dgm:prSet presAssocID="{15EE3B8E-330D-4903-B7EA-302C6EA12C12}" presName="Name10" presStyleLbl="parChTrans1D2" presStyleIdx="0" presStyleCnt="2"/>
      <dgm:spPr/>
      <dgm:t>
        <a:bodyPr/>
        <a:lstStyle/>
        <a:p>
          <a:endParaRPr lang="es-ES"/>
        </a:p>
      </dgm:t>
    </dgm:pt>
    <dgm:pt modelId="{462BB840-F60C-48DF-B545-C65C591564BA}" type="pres">
      <dgm:prSet presAssocID="{E022F8F7-4634-49E2-B7E4-9772C8FBE71A}" presName="hierRoot2" presStyleCnt="0"/>
      <dgm:spPr/>
    </dgm:pt>
    <dgm:pt modelId="{E844B87D-3572-462D-B713-65C5C538305C}" type="pres">
      <dgm:prSet presAssocID="{E022F8F7-4634-49E2-B7E4-9772C8FBE71A}" presName="composite2" presStyleCnt="0"/>
      <dgm:spPr/>
    </dgm:pt>
    <dgm:pt modelId="{398ADFEA-DD4F-44C6-BD74-6AFF5F6364FA}" type="pres">
      <dgm:prSet presAssocID="{E022F8F7-4634-49E2-B7E4-9772C8FBE71A}" presName="background2" presStyleLbl="node2" presStyleIdx="0" presStyleCnt="2"/>
      <dgm:spPr/>
    </dgm:pt>
    <dgm:pt modelId="{C33EAA10-D67A-447C-9EA1-C9C2733099C6}" type="pres">
      <dgm:prSet presAssocID="{E022F8F7-4634-49E2-B7E4-9772C8FBE71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EB7586-3556-4EBC-BB5B-443CE36213F8}" type="pres">
      <dgm:prSet presAssocID="{E022F8F7-4634-49E2-B7E4-9772C8FBE71A}" presName="hierChild3" presStyleCnt="0"/>
      <dgm:spPr/>
    </dgm:pt>
    <dgm:pt modelId="{9600575E-7D83-4A03-8EA0-5DF914F40605}" type="pres">
      <dgm:prSet presAssocID="{AACCE769-657B-40FE-871F-B6DE8A54BF51}" presName="Name17" presStyleLbl="parChTrans1D3" presStyleIdx="0" presStyleCnt="2"/>
      <dgm:spPr/>
      <dgm:t>
        <a:bodyPr/>
        <a:lstStyle/>
        <a:p>
          <a:endParaRPr lang="es-ES"/>
        </a:p>
      </dgm:t>
    </dgm:pt>
    <dgm:pt modelId="{6B2B62DA-31B2-4D5C-BF04-59C453F80A8F}" type="pres">
      <dgm:prSet presAssocID="{D40FD6BB-EA2E-46AD-95FD-9C38A5E7D92D}" presName="hierRoot3" presStyleCnt="0"/>
      <dgm:spPr/>
    </dgm:pt>
    <dgm:pt modelId="{23554A95-4D82-4A3F-96C4-CEA591172DC3}" type="pres">
      <dgm:prSet presAssocID="{D40FD6BB-EA2E-46AD-95FD-9C38A5E7D92D}" presName="composite3" presStyleCnt="0"/>
      <dgm:spPr/>
    </dgm:pt>
    <dgm:pt modelId="{74391B53-99F3-428A-8A26-A056B5A77ABB}" type="pres">
      <dgm:prSet presAssocID="{D40FD6BB-EA2E-46AD-95FD-9C38A5E7D92D}" presName="background3" presStyleLbl="node3" presStyleIdx="0" presStyleCnt="2"/>
      <dgm:spPr/>
    </dgm:pt>
    <dgm:pt modelId="{4A889BDD-50EE-4071-B2B9-FED5B7D70F94}" type="pres">
      <dgm:prSet presAssocID="{D40FD6BB-EA2E-46AD-95FD-9C38A5E7D92D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9E7635-D70D-4D6C-8C1A-B04CB51210C6}" type="pres">
      <dgm:prSet presAssocID="{D40FD6BB-EA2E-46AD-95FD-9C38A5E7D92D}" presName="hierChild4" presStyleCnt="0"/>
      <dgm:spPr/>
    </dgm:pt>
    <dgm:pt modelId="{9DB28B6B-3472-4A50-ADC7-B76F3B97C972}" type="pres">
      <dgm:prSet presAssocID="{E347CE87-27DE-4222-913A-3FA96D5D9477}" presName="Name23" presStyleLbl="parChTrans1D4" presStyleIdx="0" presStyleCnt="4"/>
      <dgm:spPr/>
      <dgm:t>
        <a:bodyPr/>
        <a:lstStyle/>
        <a:p>
          <a:endParaRPr lang="es-ES"/>
        </a:p>
      </dgm:t>
    </dgm:pt>
    <dgm:pt modelId="{023303CB-BEC5-4932-9373-CEC84107D2A9}" type="pres">
      <dgm:prSet presAssocID="{986EBCC6-0FD8-4BEB-9835-58EA8805B11E}" presName="hierRoot4" presStyleCnt="0"/>
      <dgm:spPr/>
    </dgm:pt>
    <dgm:pt modelId="{11EA6E81-4DBF-4A62-A283-1EC3ABFDF0E9}" type="pres">
      <dgm:prSet presAssocID="{986EBCC6-0FD8-4BEB-9835-58EA8805B11E}" presName="composite4" presStyleCnt="0"/>
      <dgm:spPr/>
    </dgm:pt>
    <dgm:pt modelId="{11AF793D-18A6-4CE3-8B6D-DBCD2FE92893}" type="pres">
      <dgm:prSet presAssocID="{986EBCC6-0FD8-4BEB-9835-58EA8805B11E}" presName="background4" presStyleLbl="node4" presStyleIdx="0" presStyleCnt="4"/>
      <dgm:spPr/>
    </dgm:pt>
    <dgm:pt modelId="{13BD5C1B-79D8-48F4-9334-EA2E738E0489}" type="pres">
      <dgm:prSet presAssocID="{986EBCC6-0FD8-4BEB-9835-58EA8805B11E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2F5235-CB31-4A79-9CF8-06C9997703FE}" type="pres">
      <dgm:prSet presAssocID="{986EBCC6-0FD8-4BEB-9835-58EA8805B11E}" presName="hierChild5" presStyleCnt="0"/>
      <dgm:spPr/>
    </dgm:pt>
    <dgm:pt modelId="{9B1AA556-53EA-466C-8367-D0ED1751910A}" type="pres">
      <dgm:prSet presAssocID="{7089D343-CF3B-4C6E-B6A0-CF4A64633FD6}" presName="Name23" presStyleLbl="parChTrans1D4" presStyleIdx="1" presStyleCnt="4"/>
      <dgm:spPr/>
      <dgm:t>
        <a:bodyPr/>
        <a:lstStyle/>
        <a:p>
          <a:endParaRPr lang="es-ES"/>
        </a:p>
      </dgm:t>
    </dgm:pt>
    <dgm:pt modelId="{2CA31BFF-66F4-4A6C-B999-299913E7C37B}" type="pres">
      <dgm:prSet presAssocID="{48BDF41B-1366-4C2A-AE3A-459B35B164A5}" presName="hierRoot4" presStyleCnt="0"/>
      <dgm:spPr/>
    </dgm:pt>
    <dgm:pt modelId="{41DFB237-96DF-4658-B26F-992926F7677B}" type="pres">
      <dgm:prSet presAssocID="{48BDF41B-1366-4C2A-AE3A-459B35B164A5}" presName="composite4" presStyleCnt="0"/>
      <dgm:spPr/>
    </dgm:pt>
    <dgm:pt modelId="{DE892966-A42E-4917-834C-BF7C94ADFA66}" type="pres">
      <dgm:prSet presAssocID="{48BDF41B-1366-4C2A-AE3A-459B35B164A5}" presName="background4" presStyleLbl="node4" presStyleIdx="1" presStyleCnt="4"/>
      <dgm:spPr/>
    </dgm:pt>
    <dgm:pt modelId="{E7C337DA-4A31-47DD-B202-432AB251957B}" type="pres">
      <dgm:prSet presAssocID="{48BDF41B-1366-4C2A-AE3A-459B35B164A5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ECFE4F0-689B-4533-8489-BDD7534D017D}" type="pres">
      <dgm:prSet presAssocID="{48BDF41B-1366-4C2A-AE3A-459B35B164A5}" presName="hierChild5" presStyleCnt="0"/>
      <dgm:spPr/>
    </dgm:pt>
    <dgm:pt modelId="{490C1748-141F-40D8-9CA9-D45436FCBD0A}" type="pres">
      <dgm:prSet presAssocID="{A9B99795-2888-46D4-BE11-B51876A328FE}" presName="Name17" presStyleLbl="parChTrans1D3" presStyleIdx="1" presStyleCnt="2"/>
      <dgm:spPr/>
      <dgm:t>
        <a:bodyPr/>
        <a:lstStyle/>
        <a:p>
          <a:endParaRPr lang="es-ES"/>
        </a:p>
      </dgm:t>
    </dgm:pt>
    <dgm:pt modelId="{41A0C115-B11E-42C7-8EFA-5BF2ABB5E267}" type="pres">
      <dgm:prSet presAssocID="{D160C16E-6BBB-4D92-8F85-9D8E9F02B3EE}" presName="hierRoot3" presStyleCnt="0"/>
      <dgm:spPr/>
    </dgm:pt>
    <dgm:pt modelId="{68D2B773-F65D-4653-A716-B542613F8290}" type="pres">
      <dgm:prSet presAssocID="{D160C16E-6BBB-4D92-8F85-9D8E9F02B3EE}" presName="composite3" presStyleCnt="0"/>
      <dgm:spPr/>
    </dgm:pt>
    <dgm:pt modelId="{97148305-E0F5-4A23-997B-5424B970BC1F}" type="pres">
      <dgm:prSet presAssocID="{D160C16E-6BBB-4D92-8F85-9D8E9F02B3EE}" presName="background3" presStyleLbl="node3" presStyleIdx="1" presStyleCnt="2"/>
      <dgm:spPr/>
    </dgm:pt>
    <dgm:pt modelId="{C230034E-888A-497B-BE45-85F29C2DBB7D}" type="pres">
      <dgm:prSet presAssocID="{D160C16E-6BBB-4D92-8F85-9D8E9F02B3EE}" presName="text3" presStyleLbl="fgAcc3" presStyleIdx="1" presStyleCnt="2" custLinFactX="7617" custLinFactNeighborX="100000" custLinFactNeighborY="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C77EC5-ED54-4723-A52D-3C787A3AFE23}" type="pres">
      <dgm:prSet presAssocID="{D160C16E-6BBB-4D92-8F85-9D8E9F02B3EE}" presName="hierChild4" presStyleCnt="0"/>
      <dgm:spPr/>
    </dgm:pt>
    <dgm:pt modelId="{5B84EF0D-6C2B-4B5C-A0A8-531954B7FEFB}" type="pres">
      <dgm:prSet presAssocID="{FA78A802-6FF8-4CEE-A92E-4B642F9882A4}" presName="Name23" presStyleLbl="parChTrans1D4" presStyleIdx="2" presStyleCnt="4"/>
      <dgm:spPr/>
      <dgm:t>
        <a:bodyPr/>
        <a:lstStyle/>
        <a:p>
          <a:endParaRPr lang="es-ES"/>
        </a:p>
      </dgm:t>
    </dgm:pt>
    <dgm:pt modelId="{4E3B5D30-9A72-4A07-A627-8C06514CF477}" type="pres">
      <dgm:prSet presAssocID="{BFC6327F-E509-4FEC-825F-248CC1DC9E10}" presName="hierRoot4" presStyleCnt="0"/>
      <dgm:spPr/>
    </dgm:pt>
    <dgm:pt modelId="{834D0A02-5CCC-428F-A351-FA1022EF401E}" type="pres">
      <dgm:prSet presAssocID="{BFC6327F-E509-4FEC-825F-248CC1DC9E10}" presName="composite4" presStyleCnt="0"/>
      <dgm:spPr/>
    </dgm:pt>
    <dgm:pt modelId="{DEEF5F1C-B6A3-4C87-915E-895E4D6EBA73}" type="pres">
      <dgm:prSet presAssocID="{BFC6327F-E509-4FEC-825F-248CC1DC9E10}" presName="background4" presStyleLbl="node4" presStyleIdx="2" presStyleCnt="4"/>
      <dgm:spPr/>
    </dgm:pt>
    <dgm:pt modelId="{03129D13-F66F-4C98-A102-355B8CF1CD49}" type="pres">
      <dgm:prSet presAssocID="{BFC6327F-E509-4FEC-825F-248CC1DC9E10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BED90DD-CEAA-451A-BC0E-53D0CBF078C2}" type="pres">
      <dgm:prSet presAssocID="{BFC6327F-E509-4FEC-825F-248CC1DC9E10}" presName="hierChild5" presStyleCnt="0"/>
      <dgm:spPr/>
    </dgm:pt>
    <dgm:pt modelId="{F2AE4BC4-3C08-46B2-AB47-1C5813B9971D}" type="pres">
      <dgm:prSet presAssocID="{97F97938-C495-4EF2-9072-F95629F7F241}" presName="Name23" presStyleLbl="parChTrans1D4" presStyleIdx="3" presStyleCnt="4"/>
      <dgm:spPr/>
      <dgm:t>
        <a:bodyPr/>
        <a:lstStyle/>
        <a:p>
          <a:endParaRPr lang="es-ES"/>
        </a:p>
      </dgm:t>
    </dgm:pt>
    <dgm:pt modelId="{852FEFD9-9F9B-4811-A617-2752E31D687D}" type="pres">
      <dgm:prSet presAssocID="{A59ED686-A11E-496F-A6F1-0A9A214EE235}" presName="hierRoot4" presStyleCnt="0"/>
      <dgm:spPr/>
    </dgm:pt>
    <dgm:pt modelId="{2F6BD373-F2C9-4CE0-B2C3-26AB45015B67}" type="pres">
      <dgm:prSet presAssocID="{A59ED686-A11E-496F-A6F1-0A9A214EE235}" presName="composite4" presStyleCnt="0"/>
      <dgm:spPr/>
    </dgm:pt>
    <dgm:pt modelId="{54ED51C9-4700-42FD-A120-A992AE33D8AB}" type="pres">
      <dgm:prSet presAssocID="{A59ED686-A11E-496F-A6F1-0A9A214EE235}" presName="background4" presStyleLbl="node4" presStyleIdx="3" presStyleCnt="4"/>
      <dgm:spPr/>
    </dgm:pt>
    <dgm:pt modelId="{7B3D5D3B-9E79-4CA9-ABB2-4993EC89EE9C}" type="pres">
      <dgm:prSet presAssocID="{A59ED686-A11E-496F-A6F1-0A9A214EE235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EF20D6-18EC-47FD-B6BA-0A4CD1BCA3DC}" type="pres">
      <dgm:prSet presAssocID="{A59ED686-A11E-496F-A6F1-0A9A214EE235}" presName="hierChild5" presStyleCnt="0"/>
      <dgm:spPr/>
    </dgm:pt>
    <dgm:pt modelId="{A7F5C493-D72C-46AF-96DC-CE21CBB96FB3}" type="pres">
      <dgm:prSet presAssocID="{FAF208D3-4555-4A7F-A31C-F9DEEE3A5322}" presName="Name10" presStyleLbl="parChTrans1D2" presStyleIdx="1" presStyleCnt="2"/>
      <dgm:spPr/>
      <dgm:t>
        <a:bodyPr/>
        <a:lstStyle/>
        <a:p>
          <a:endParaRPr lang="es-ES"/>
        </a:p>
      </dgm:t>
    </dgm:pt>
    <dgm:pt modelId="{8EA98AA9-8E7E-45B6-9B0F-4C65BD881AD7}" type="pres">
      <dgm:prSet presAssocID="{E394C45E-5B65-4E9E-B820-B0AD7056C9AA}" presName="hierRoot2" presStyleCnt="0"/>
      <dgm:spPr/>
    </dgm:pt>
    <dgm:pt modelId="{528B89F0-DBD7-4AF6-BFFD-21B2F48E18BD}" type="pres">
      <dgm:prSet presAssocID="{E394C45E-5B65-4E9E-B820-B0AD7056C9AA}" presName="composite2" presStyleCnt="0"/>
      <dgm:spPr/>
    </dgm:pt>
    <dgm:pt modelId="{75D6014E-002E-4FEC-A1B2-252A092B5E3D}" type="pres">
      <dgm:prSet presAssocID="{E394C45E-5B65-4E9E-B820-B0AD7056C9AA}" presName="background2" presStyleLbl="node2" presStyleIdx="1" presStyleCnt="2"/>
      <dgm:spPr/>
    </dgm:pt>
    <dgm:pt modelId="{4A2F9B73-F6DF-4ED9-84CC-419ABB944F2B}" type="pres">
      <dgm:prSet presAssocID="{E394C45E-5B65-4E9E-B820-B0AD7056C9A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C67C392-AC7D-4257-9DFC-6ADD5CAE3FA4}" type="pres">
      <dgm:prSet presAssocID="{E394C45E-5B65-4E9E-B820-B0AD7056C9AA}" presName="hierChild3" presStyleCnt="0"/>
      <dgm:spPr/>
    </dgm:pt>
  </dgm:ptLst>
  <dgm:cxnLst>
    <dgm:cxn modelId="{5FF39219-7E65-4A9F-9ECB-186080B9538A}" type="presOf" srcId="{BFC6327F-E509-4FEC-825F-248CC1DC9E10}" destId="{03129D13-F66F-4C98-A102-355B8CF1CD49}" srcOrd="0" destOrd="0" presId="urn:microsoft.com/office/officeart/2005/8/layout/hierarchy1"/>
    <dgm:cxn modelId="{1CDC7F5A-5AEC-4D54-8FB3-82ED096ABA25}" type="presOf" srcId="{AACCE769-657B-40FE-871F-B6DE8A54BF51}" destId="{9600575E-7D83-4A03-8EA0-5DF914F40605}" srcOrd="0" destOrd="0" presId="urn:microsoft.com/office/officeart/2005/8/layout/hierarchy1"/>
    <dgm:cxn modelId="{DA91B1CD-48F9-4AFB-84F4-717CF4323434}" type="presOf" srcId="{836749FE-AD61-47A1-8A5D-4672155C2EF7}" destId="{66DC16D1-B795-4480-B2C0-1FC3176AD3FA}" srcOrd="0" destOrd="0" presId="urn:microsoft.com/office/officeart/2005/8/layout/hierarchy1"/>
    <dgm:cxn modelId="{2BC8EA7E-4EB8-45EB-8F2B-B569D45FEEC1}" srcId="{56AF638A-4565-46FE-9363-57F957080DD1}" destId="{E394C45E-5B65-4E9E-B820-B0AD7056C9AA}" srcOrd="1" destOrd="0" parTransId="{FAF208D3-4555-4A7F-A31C-F9DEEE3A5322}" sibTransId="{5FFDE039-A87A-475A-BD46-088FCB465E25}"/>
    <dgm:cxn modelId="{3D54F3D7-3978-4AE7-A9D7-63287DAC343D}" type="presOf" srcId="{D160C16E-6BBB-4D92-8F85-9D8E9F02B3EE}" destId="{C230034E-888A-497B-BE45-85F29C2DBB7D}" srcOrd="0" destOrd="0" presId="urn:microsoft.com/office/officeart/2005/8/layout/hierarchy1"/>
    <dgm:cxn modelId="{F359C7D9-D9A3-412E-BE3A-2017F509644C}" srcId="{56AF638A-4565-46FE-9363-57F957080DD1}" destId="{E022F8F7-4634-49E2-B7E4-9772C8FBE71A}" srcOrd="0" destOrd="0" parTransId="{15EE3B8E-330D-4903-B7EA-302C6EA12C12}" sibTransId="{7BD58C29-6A8D-4525-AC48-5707BD4F34E2}"/>
    <dgm:cxn modelId="{B2E73575-9DD2-4B13-AD5B-7A5D8A4C2215}" type="presOf" srcId="{48BDF41B-1366-4C2A-AE3A-459B35B164A5}" destId="{E7C337DA-4A31-47DD-B202-432AB251957B}" srcOrd="0" destOrd="0" presId="urn:microsoft.com/office/officeart/2005/8/layout/hierarchy1"/>
    <dgm:cxn modelId="{EA883BA4-C158-4E66-A16C-7F305B4D44F1}" type="presOf" srcId="{A59ED686-A11E-496F-A6F1-0A9A214EE235}" destId="{7B3D5D3B-9E79-4CA9-ABB2-4993EC89EE9C}" srcOrd="0" destOrd="0" presId="urn:microsoft.com/office/officeart/2005/8/layout/hierarchy1"/>
    <dgm:cxn modelId="{23A293E3-DF62-4D96-B269-DF24D136E815}" srcId="{D160C16E-6BBB-4D92-8F85-9D8E9F02B3EE}" destId="{A59ED686-A11E-496F-A6F1-0A9A214EE235}" srcOrd="1" destOrd="0" parTransId="{97F97938-C495-4EF2-9072-F95629F7F241}" sibTransId="{589924A3-94B4-4484-BD9F-57337F081F64}"/>
    <dgm:cxn modelId="{DF303226-569A-460D-9FF5-DD76CA98A2FE}" srcId="{E022F8F7-4634-49E2-B7E4-9772C8FBE71A}" destId="{D160C16E-6BBB-4D92-8F85-9D8E9F02B3EE}" srcOrd="1" destOrd="0" parTransId="{A9B99795-2888-46D4-BE11-B51876A328FE}" sibTransId="{39C438BC-EAD2-4787-8F58-6907E9ACCA4E}"/>
    <dgm:cxn modelId="{739E24F5-C44F-4FCA-A479-907F50A96494}" srcId="{D40FD6BB-EA2E-46AD-95FD-9C38A5E7D92D}" destId="{986EBCC6-0FD8-4BEB-9835-58EA8805B11E}" srcOrd="0" destOrd="0" parTransId="{E347CE87-27DE-4222-913A-3FA96D5D9477}" sibTransId="{198A996F-F624-4F6E-B2CC-ABFEB21984D9}"/>
    <dgm:cxn modelId="{F8542DD4-420C-4F7A-853C-79AF63F92752}" type="presOf" srcId="{7089D343-CF3B-4C6E-B6A0-CF4A64633FD6}" destId="{9B1AA556-53EA-466C-8367-D0ED1751910A}" srcOrd="0" destOrd="0" presId="urn:microsoft.com/office/officeart/2005/8/layout/hierarchy1"/>
    <dgm:cxn modelId="{ECC87BD9-37AC-4BE7-B33D-6881FCB812FE}" srcId="{D40FD6BB-EA2E-46AD-95FD-9C38A5E7D92D}" destId="{48BDF41B-1366-4C2A-AE3A-459B35B164A5}" srcOrd="1" destOrd="0" parTransId="{7089D343-CF3B-4C6E-B6A0-CF4A64633FD6}" sibTransId="{9673CD7F-3BEC-4469-84E4-1FC8088C8B9A}"/>
    <dgm:cxn modelId="{FD764F05-CEEC-4105-8EBB-C2CAF1E2954D}" type="presOf" srcId="{56AF638A-4565-46FE-9363-57F957080DD1}" destId="{00741EAA-87A2-4F9C-89D7-576A0C4AB949}" srcOrd="0" destOrd="0" presId="urn:microsoft.com/office/officeart/2005/8/layout/hierarchy1"/>
    <dgm:cxn modelId="{3D7AE8A3-CC1B-4D0A-B324-61CB570AA30D}" type="presOf" srcId="{E394C45E-5B65-4E9E-B820-B0AD7056C9AA}" destId="{4A2F9B73-F6DF-4ED9-84CC-419ABB944F2B}" srcOrd="0" destOrd="0" presId="urn:microsoft.com/office/officeart/2005/8/layout/hierarchy1"/>
    <dgm:cxn modelId="{77AD3FED-F0BF-4113-8603-3B02A542FCDF}" type="presOf" srcId="{97F97938-C495-4EF2-9072-F95629F7F241}" destId="{F2AE4BC4-3C08-46B2-AB47-1C5813B9971D}" srcOrd="0" destOrd="0" presId="urn:microsoft.com/office/officeart/2005/8/layout/hierarchy1"/>
    <dgm:cxn modelId="{057783B6-824F-464B-9222-400BDC675A52}" type="presOf" srcId="{D40FD6BB-EA2E-46AD-95FD-9C38A5E7D92D}" destId="{4A889BDD-50EE-4071-B2B9-FED5B7D70F94}" srcOrd="0" destOrd="0" presId="urn:microsoft.com/office/officeart/2005/8/layout/hierarchy1"/>
    <dgm:cxn modelId="{85EB8D7A-618F-4517-B249-F0AB84D8897C}" srcId="{D160C16E-6BBB-4D92-8F85-9D8E9F02B3EE}" destId="{BFC6327F-E509-4FEC-825F-248CC1DC9E10}" srcOrd="0" destOrd="0" parTransId="{FA78A802-6FF8-4CEE-A92E-4B642F9882A4}" sibTransId="{E25743A2-B7C7-4014-9959-63EF3410F2B2}"/>
    <dgm:cxn modelId="{9F619947-BF3C-47C2-A9A1-AFA8DB130D88}" type="presOf" srcId="{E022F8F7-4634-49E2-B7E4-9772C8FBE71A}" destId="{C33EAA10-D67A-447C-9EA1-C9C2733099C6}" srcOrd="0" destOrd="0" presId="urn:microsoft.com/office/officeart/2005/8/layout/hierarchy1"/>
    <dgm:cxn modelId="{B3DF3226-0551-4335-A9D3-166D2DA01FF8}" type="presOf" srcId="{FAF208D3-4555-4A7F-A31C-F9DEEE3A5322}" destId="{A7F5C493-D72C-46AF-96DC-CE21CBB96FB3}" srcOrd="0" destOrd="0" presId="urn:microsoft.com/office/officeart/2005/8/layout/hierarchy1"/>
    <dgm:cxn modelId="{42A242BF-2A8A-46D1-8742-78DD85CD1228}" type="presOf" srcId="{E347CE87-27DE-4222-913A-3FA96D5D9477}" destId="{9DB28B6B-3472-4A50-ADC7-B76F3B97C972}" srcOrd="0" destOrd="0" presId="urn:microsoft.com/office/officeart/2005/8/layout/hierarchy1"/>
    <dgm:cxn modelId="{CACDE944-BE6D-4DDA-95EA-99FAB475CF2D}" srcId="{836749FE-AD61-47A1-8A5D-4672155C2EF7}" destId="{56AF638A-4565-46FE-9363-57F957080DD1}" srcOrd="0" destOrd="0" parTransId="{C290674A-6BB3-431C-B09F-6A45D4A9B5FC}" sibTransId="{75B59757-0D3B-4FC5-851E-B20FD43A745A}"/>
    <dgm:cxn modelId="{86F59B8D-32F5-4D3F-9A95-E49B87F5BA06}" type="presOf" srcId="{15EE3B8E-330D-4903-B7EA-302C6EA12C12}" destId="{95C72181-00A5-4A72-B620-B1FD46F7D0D6}" srcOrd="0" destOrd="0" presId="urn:microsoft.com/office/officeart/2005/8/layout/hierarchy1"/>
    <dgm:cxn modelId="{B265A78A-A5B0-4A38-A263-8E33E5466FA1}" srcId="{E022F8F7-4634-49E2-B7E4-9772C8FBE71A}" destId="{D40FD6BB-EA2E-46AD-95FD-9C38A5E7D92D}" srcOrd="0" destOrd="0" parTransId="{AACCE769-657B-40FE-871F-B6DE8A54BF51}" sibTransId="{1FF18D65-D2EE-4469-BF7B-C5973A616546}"/>
    <dgm:cxn modelId="{0D14B87F-D0E9-40DA-9D6E-E963E81B18CA}" type="presOf" srcId="{FA78A802-6FF8-4CEE-A92E-4B642F9882A4}" destId="{5B84EF0D-6C2B-4B5C-A0A8-531954B7FEFB}" srcOrd="0" destOrd="0" presId="urn:microsoft.com/office/officeart/2005/8/layout/hierarchy1"/>
    <dgm:cxn modelId="{7DDFAB9B-2DD8-44B9-B840-804C6CFB9AA3}" type="presOf" srcId="{A9B99795-2888-46D4-BE11-B51876A328FE}" destId="{490C1748-141F-40D8-9CA9-D45436FCBD0A}" srcOrd="0" destOrd="0" presId="urn:microsoft.com/office/officeart/2005/8/layout/hierarchy1"/>
    <dgm:cxn modelId="{35CFC0B5-8916-47CA-AC32-7AD93C99B8C4}" type="presOf" srcId="{986EBCC6-0FD8-4BEB-9835-58EA8805B11E}" destId="{13BD5C1B-79D8-48F4-9334-EA2E738E0489}" srcOrd="0" destOrd="0" presId="urn:microsoft.com/office/officeart/2005/8/layout/hierarchy1"/>
    <dgm:cxn modelId="{3073C361-55A8-44A3-B5CE-C4B49DA882E8}" type="presParOf" srcId="{66DC16D1-B795-4480-B2C0-1FC3176AD3FA}" destId="{C68F75D4-95E9-4CA8-BF12-B541B8E719FA}" srcOrd="0" destOrd="0" presId="urn:microsoft.com/office/officeart/2005/8/layout/hierarchy1"/>
    <dgm:cxn modelId="{03E57C5C-02E4-4F15-A5CC-36398DF3BC5A}" type="presParOf" srcId="{C68F75D4-95E9-4CA8-BF12-B541B8E719FA}" destId="{6982F64D-988B-466F-B34B-CAD990C84FDD}" srcOrd="0" destOrd="0" presId="urn:microsoft.com/office/officeart/2005/8/layout/hierarchy1"/>
    <dgm:cxn modelId="{B4957890-E041-4213-850E-6963A55AF958}" type="presParOf" srcId="{6982F64D-988B-466F-B34B-CAD990C84FDD}" destId="{ED020D7A-EFAB-4FBC-B4C6-8331DCE10EA3}" srcOrd="0" destOrd="0" presId="urn:microsoft.com/office/officeart/2005/8/layout/hierarchy1"/>
    <dgm:cxn modelId="{10EE91CA-6585-48AF-A8AD-B791B4D3D3BE}" type="presParOf" srcId="{6982F64D-988B-466F-B34B-CAD990C84FDD}" destId="{00741EAA-87A2-4F9C-89D7-576A0C4AB949}" srcOrd="1" destOrd="0" presId="urn:microsoft.com/office/officeart/2005/8/layout/hierarchy1"/>
    <dgm:cxn modelId="{D27E208B-DDAB-4FBE-9526-4DAF8680D114}" type="presParOf" srcId="{C68F75D4-95E9-4CA8-BF12-B541B8E719FA}" destId="{A02600ED-9ACA-41AA-9529-DE5B761E5057}" srcOrd="1" destOrd="0" presId="urn:microsoft.com/office/officeart/2005/8/layout/hierarchy1"/>
    <dgm:cxn modelId="{2AEC17D7-FA76-4B30-B7FF-B8163F4A9E9D}" type="presParOf" srcId="{A02600ED-9ACA-41AA-9529-DE5B761E5057}" destId="{95C72181-00A5-4A72-B620-B1FD46F7D0D6}" srcOrd="0" destOrd="0" presId="urn:microsoft.com/office/officeart/2005/8/layout/hierarchy1"/>
    <dgm:cxn modelId="{5C828E52-B5D8-4493-88DE-BABA081E8773}" type="presParOf" srcId="{A02600ED-9ACA-41AA-9529-DE5B761E5057}" destId="{462BB840-F60C-48DF-B545-C65C591564BA}" srcOrd="1" destOrd="0" presId="urn:microsoft.com/office/officeart/2005/8/layout/hierarchy1"/>
    <dgm:cxn modelId="{1B163A8F-3A9D-4254-B688-705D1B310FE1}" type="presParOf" srcId="{462BB840-F60C-48DF-B545-C65C591564BA}" destId="{E844B87D-3572-462D-B713-65C5C538305C}" srcOrd="0" destOrd="0" presId="urn:microsoft.com/office/officeart/2005/8/layout/hierarchy1"/>
    <dgm:cxn modelId="{C4E3AA05-8219-489C-9497-CA384253D604}" type="presParOf" srcId="{E844B87D-3572-462D-B713-65C5C538305C}" destId="{398ADFEA-DD4F-44C6-BD74-6AFF5F6364FA}" srcOrd="0" destOrd="0" presId="urn:microsoft.com/office/officeart/2005/8/layout/hierarchy1"/>
    <dgm:cxn modelId="{9F5B29C5-C03F-4F0C-8E1B-66D77558E717}" type="presParOf" srcId="{E844B87D-3572-462D-B713-65C5C538305C}" destId="{C33EAA10-D67A-447C-9EA1-C9C2733099C6}" srcOrd="1" destOrd="0" presId="urn:microsoft.com/office/officeart/2005/8/layout/hierarchy1"/>
    <dgm:cxn modelId="{4ADB9D04-1419-4B6C-938B-4F56E2605EBE}" type="presParOf" srcId="{462BB840-F60C-48DF-B545-C65C591564BA}" destId="{30EB7586-3556-4EBC-BB5B-443CE36213F8}" srcOrd="1" destOrd="0" presId="urn:microsoft.com/office/officeart/2005/8/layout/hierarchy1"/>
    <dgm:cxn modelId="{91AEAA4D-3170-4E05-85AD-A7A6358B65CA}" type="presParOf" srcId="{30EB7586-3556-4EBC-BB5B-443CE36213F8}" destId="{9600575E-7D83-4A03-8EA0-5DF914F40605}" srcOrd="0" destOrd="0" presId="urn:microsoft.com/office/officeart/2005/8/layout/hierarchy1"/>
    <dgm:cxn modelId="{23BB145E-28B6-4BF7-9AC8-7DFB016FA252}" type="presParOf" srcId="{30EB7586-3556-4EBC-BB5B-443CE36213F8}" destId="{6B2B62DA-31B2-4D5C-BF04-59C453F80A8F}" srcOrd="1" destOrd="0" presId="urn:microsoft.com/office/officeart/2005/8/layout/hierarchy1"/>
    <dgm:cxn modelId="{609E345D-81C5-49D3-93C3-71C4DC8391C4}" type="presParOf" srcId="{6B2B62DA-31B2-4D5C-BF04-59C453F80A8F}" destId="{23554A95-4D82-4A3F-96C4-CEA591172DC3}" srcOrd="0" destOrd="0" presId="urn:microsoft.com/office/officeart/2005/8/layout/hierarchy1"/>
    <dgm:cxn modelId="{E9DD9078-F0C3-4106-B0D4-AB95D93C6A1C}" type="presParOf" srcId="{23554A95-4D82-4A3F-96C4-CEA591172DC3}" destId="{74391B53-99F3-428A-8A26-A056B5A77ABB}" srcOrd="0" destOrd="0" presId="urn:microsoft.com/office/officeart/2005/8/layout/hierarchy1"/>
    <dgm:cxn modelId="{36C199BA-E480-4656-A960-ED7F8FC4CF69}" type="presParOf" srcId="{23554A95-4D82-4A3F-96C4-CEA591172DC3}" destId="{4A889BDD-50EE-4071-B2B9-FED5B7D70F94}" srcOrd="1" destOrd="0" presId="urn:microsoft.com/office/officeart/2005/8/layout/hierarchy1"/>
    <dgm:cxn modelId="{8A1EF8A4-F77A-4B88-9BED-C1B57D2808F9}" type="presParOf" srcId="{6B2B62DA-31B2-4D5C-BF04-59C453F80A8F}" destId="{079E7635-D70D-4D6C-8C1A-B04CB51210C6}" srcOrd="1" destOrd="0" presId="urn:microsoft.com/office/officeart/2005/8/layout/hierarchy1"/>
    <dgm:cxn modelId="{8C4BFB74-E1ED-4CCD-B479-158B800A82C3}" type="presParOf" srcId="{079E7635-D70D-4D6C-8C1A-B04CB51210C6}" destId="{9DB28B6B-3472-4A50-ADC7-B76F3B97C972}" srcOrd="0" destOrd="0" presId="urn:microsoft.com/office/officeart/2005/8/layout/hierarchy1"/>
    <dgm:cxn modelId="{D89C490E-1127-4520-83FB-E0FC33DD82FE}" type="presParOf" srcId="{079E7635-D70D-4D6C-8C1A-B04CB51210C6}" destId="{023303CB-BEC5-4932-9373-CEC84107D2A9}" srcOrd="1" destOrd="0" presId="urn:microsoft.com/office/officeart/2005/8/layout/hierarchy1"/>
    <dgm:cxn modelId="{46FB96A3-129F-4429-B8CA-554CA96DC4FB}" type="presParOf" srcId="{023303CB-BEC5-4932-9373-CEC84107D2A9}" destId="{11EA6E81-4DBF-4A62-A283-1EC3ABFDF0E9}" srcOrd="0" destOrd="0" presId="urn:microsoft.com/office/officeart/2005/8/layout/hierarchy1"/>
    <dgm:cxn modelId="{001B043C-28B9-4C65-A480-0AA2B7CC88C1}" type="presParOf" srcId="{11EA6E81-4DBF-4A62-A283-1EC3ABFDF0E9}" destId="{11AF793D-18A6-4CE3-8B6D-DBCD2FE92893}" srcOrd="0" destOrd="0" presId="urn:microsoft.com/office/officeart/2005/8/layout/hierarchy1"/>
    <dgm:cxn modelId="{2CC09956-F9C8-4FD1-B73B-CE094F33CFC2}" type="presParOf" srcId="{11EA6E81-4DBF-4A62-A283-1EC3ABFDF0E9}" destId="{13BD5C1B-79D8-48F4-9334-EA2E738E0489}" srcOrd="1" destOrd="0" presId="urn:microsoft.com/office/officeart/2005/8/layout/hierarchy1"/>
    <dgm:cxn modelId="{02B7CC61-CF80-437A-91B9-F4B115AFF140}" type="presParOf" srcId="{023303CB-BEC5-4932-9373-CEC84107D2A9}" destId="{C82F5235-CB31-4A79-9CF8-06C9997703FE}" srcOrd="1" destOrd="0" presId="urn:microsoft.com/office/officeart/2005/8/layout/hierarchy1"/>
    <dgm:cxn modelId="{D7BF0562-50AC-46FE-B8A5-021C3DAE9FEC}" type="presParOf" srcId="{079E7635-D70D-4D6C-8C1A-B04CB51210C6}" destId="{9B1AA556-53EA-466C-8367-D0ED1751910A}" srcOrd="2" destOrd="0" presId="urn:microsoft.com/office/officeart/2005/8/layout/hierarchy1"/>
    <dgm:cxn modelId="{E4A875A2-894A-43CB-8C39-544664FA45BC}" type="presParOf" srcId="{079E7635-D70D-4D6C-8C1A-B04CB51210C6}" destId="{2CA31BFF-66F4-4A6C-B999-299913E7C37B}" srcOrd="3" destOrd="0" presId="urn:microsoft.com/office/officeart/2005/8/layout/hierarchy1"/>
    <dgm:cxn modelId="{3D5975B1-3F91-49C1-AF1E-7F79866BED8F}" type="presParOf" srcId="{2CA31BFF-66F4-4A6C-B999-299913E7C37B}" destId="{41DFB237-96DF-4658-B26F-992926F7677B}" srcOrd="0" destOrd="0" presId="urn:microsoft.com/office/officeart/2005/8/layout/hierarchy1"/>
    <dgm:cxn modelId="{1B4061AE-DF2A-489E-815E-A098207467EE}" type="presParOf" srcId="{41DFB237-96DF-4658-B26F-992926F7677B}" destId="{DE892966-A42E-4917-834C-BF7C94ADFA66}" srcOrd="0" destOrd="0" presId="urn:microsoft.com/office/officeart/2005/8/layout/hierarchy1"/>
    <dgm:cxn modelId="{A9F0F24C-A28F-4225-9688-1EB487289D0F}" type="presParOf" srcId="{41DFB237-96DF-4658-B26F-992926F7677B}" destId="{E7C337DA-4A31-47DD-B202-432AB251957B}" srcOrd="1" destOrd="0" presId="urn:microsoft.com/office/officeart/2005/8/layout/hierarchy1"/>
    <dgm:cxn modelId="{9E8B4D91-5485-4107-89CA-D53FA7A2B638}" type="presParOf" srcId="{2CA31BFF-66F4-4A6C-B999-299913E7C37B}" destId="{5ECFE4F0-689B-4533-8489-BDD7534D017D}" srcOrd="1" destOrd="0" presId="urn:microsoft.com/office/officeart/2005/8/layout/hierarchy1"/>
    <dgm:cxn modelId="{CD8330E2-8FBC-41E2-B253-F7941DA1A32A}" type="presParOf" srcId="{30EB7586-3556-4EBC-BB5B-443CE36213F8}" destId="{490C1748-141F-40D8-9CA9-D45436FCBD0A}" srcOrd="2" destOrd="0" presId="urn:microsoft.com/office/officeart/2005/8/layout/hierarchy1"/>
    <dgm:cxn modelId="{99B757E8-DA6F-4EA3-B63F-B30645EC9C4E}" type="presParOf" srcId="{30EB7586-3556-4EBC-BB5B-443CE36213F8}" destId="{41A0C115-B11E-42C7-8EFA-5BF2ABB5E267}" srcOrd="3" destOrd="0" presId="urn:microsoft.com/office/officeart/2005/8/layout/hierarchy1"/>
    <dgm:cxn modelId="{54953892-28B1-4A2C-92B0-82F33A87D5CE}" type="presParOf" srcId="{41A0C115-B11E-42C7-8EFA-5BF2ABB5E267}" destId="{68D2B773-F65D-4653-A716-B542613F8290}" srcOrd="0" destOrd="0" presId="urn:microsoft.com/office/officeart/2005/8/layout/hierarchy1"/>
    <dgm:cxn modelId="{76BFE267-978C-40EF-8213-3FDB21F03C8B}" type="presParOf" srcId="{68D2B773-F65D-4653-A716-B542613F8290}" destId="{97148305-E0F5-4A23-997B-5424B970BC1F}" srcOrd="0" destOrd="0" presId="urn:microsoft.com/office/officeart/2005/8/layout/hierarchy1"/>
    <dgm:cxn modelId="{93A3733B-1DE9-49B4-B4B0-FD249827094D}" type="presParOf" srcId="{68D2B773-F65D-4653-A716-B542613F8290}" destId="{C230034E-888A-497B-BE45-85F29C2DBB7D}" srcOrd="1" destOrd="0" presId="urn:microsoft.com/office/officeart/2005/8/layout/hierarchy1"/>
    <dgm:cxn modelId="{036493D7-8178-4FCF-BE69-2A20AD66AFBB}" type="presParOf" srcId="{41A0C115-B11E-42C7-8EFA-5BF2ABB5E267}" destId="{E2C77EC5-ED54-4723-A52D-3C787A3AFE23}" srcOrd="1" destOrd="0" presId="urn:microsoft.com/office/officeart/2005/8/layout/hierarchy1"/>
    <dgm:cxn modelId="{4ED73649-5E5B-4DF0-BCE4-FFB8F48152E8}" type="presParOf" srcId="{E2C77EC5-ED54-4723-A52D-3C787A3AFE23}" destId="{5B84EF0D-6C2B-4B5C-A0A8-531954B7FEFB}" srcOrd="0" destOrd="0" presId="urn:microsoft.com/office/officeart/2005/8/layout/hierarchy1"/>
    <dgm:cxn modelId="{03FDF006-EA13-44E4-884A-9F2FB52EC47C}" type="presParOf" srcId="{E2C77EC5-ED54-4723-A52D-3C787A3AFE23}" destId="{4E3B5D30-9A72-4A07-A627-8C06514CF477}" srcOrd="1" destOrd="0" presId="urn:microsoft.com/office/officeart/2005/8/layout/hierarchy1"/>
    <dgm:cxn modelId="{BD882750-BE5A-46B9-938F-C23B87897F21}" type="presParOf" srcId="{4E3B5D30-9A72-4A07-A627-8C06514CF477}" destId="{834D0A02-5CCC-428F-A351-FA1022EF401E}" srcOrd="0" destOrd="0" presId="urn:microsoft.com/office/officeart/2005/8/layout/hierarchy1"/>
    <dgm:cxn modelId="{9864DADF-4EAA-4B39-BCD2-B5A840A85BFE}" type="presParOf" srcId="{834D0A02-5CCC-428F-A351-FA1022EF401E}" destId="{DEEF5F1C-B6A3-4C87-915E-895E4D6EBA73}" srcOrd="0" destOrd="0" presId="urn:microsoft.com/office/officeart/2005/8/layout/hierarchy1"/>
    <dgm:cxn modelId="{F7D7660A-0642-42ED-9FAE-7CD7AB2CA050}" type="presParOf" srcId="{834D0A02-5CCC-428F-A351-FA1022EF401E}" destId="{03129D13-F66F-4C98-A102-355B8CF1CD49}" srcOrd="1" destOrd="0" presId="urn:microsoft.com/office/officeart/2005/8/layout/hierarchy1"/>
    <dgm:cxn modelId="{DFA4B888-CFA2-4588-9857-B3E9060ADB3A}" type="presParOf" srcId="{4E3B5D30-9A72-4A07-A627-8C06514CF477}" destId="{BBED90DD-CEAA-451A-BC0E-53D0CBF078C2}" srcOrd="1" destOrd="0" presId="urn:microsoft.com/office/officeart/2005/8/layout/hierarchy1"/>
    <dgm:cxn modelId="{1266A467-097F-4D26-B696-DEE808A4AB45}" type="presParOf" srcId="{E2C77EC5-ED54-4723-A52D-3C787A3AFE23}" destId="{F2AE4BC4-3C08-46B2-AB47-1C5813B9971D}" srcOrd="2" destOrd="0" presId="urn:microsoft.com/office/officeart/2005/8/layout/hierarchy1"/>
    <dgm:cxn modelId="{D8C75D81-B9C7-4724-92DC-20E58C8DB976}" type="presParOf" srcId="{E2C77EC5-ED54-4723-A52D-3C787A3AFE23}" destId="{852FEFD9-9F9B-4811-A617-2752E31D687D}" srcOrd="3" destOrd="0" presId="urn:microsoft.com/office/officeart/2005/8/layout/hierarchy1"/>
    <dgm:cxn modelId="{3C3325A7-21C6-423D-9866-53B2B0214345}" type="presParOf" srcId="{852FEFD9-9F9B-4811-A617-2752E31D687D}" destId="{2F6BD373-F2C9-4CE0-B2C3-26AB45015B67}" srcOrd="0" destOrd="0" presId="urn:microsoft.com/office/officeart/2005/8/layout/hierarchy1"/>
    <dgm:cxn modelId="{C3CDB74D-AB35-4BAD-8170-3139892EF585}" type="presParOf" srcId="{2F6BD373-F2C9-4CE0-B2C3-26AB45015B67}" destId="{54ED51C9-4700-42FD-A120-A992AE33D8AB}" srcOrd="0" destOrd="0" presId="urn:microsoft.com/office/officeart/2005/8/layout/hierarchy1"/>
    <dgm:cxn modelId="{BB01F64E-365A-4016-BC02-294815085C20}" type="presParOf" srcId="{2F6BD373-F2C9-4CE0-B2C3-26AB45015B67}" destId="{7B3D5D3B-9E79-4CA9-ABB2-4993EC89EE9C}" srcOrd="1" destOrd="0" presId="urn:microsoft.com/office/officeart/2005/8/layout/hierarchy1"/>
    <dgm:cxn modelId="{1F5879EC-21AE-4FCD-9F0A-27A051EDFC01}" type="presParOf" srcId="{852FEFD9-9F9B-4811-A617-2752E31D687D}" destId="{9CEF20D6-18EC-47FD-B6BA-0A4CD1BCA3DC}" srcOrd="1" destOrd="0" presId="urn:microsoft.com/office/officeart/2005/8/layout/hierarchy1"/>
    <dgm:cxn modelId="{1A91322E-9EE5-47EB-B754-C455128E0FA2}" type="presParOf" srcId="{A02600ED-9ACA-41AA-9529-DE5B761E5057}" destId="{A7F5C493-D72C-46AF-96DC-CE21CBB96FB3}" srcOrd="2" destOrd="0" presId="urn:microsoft.com/office/officeart/2005/8/layout/hierarchy1"/>
    <dgm:cxn modelId="{B8A1ADFB-428B-4556-B3FB-19E5CEC03241}" type="presParOf" srcId="{A02600ED-9ACA-41AA-9529-DE5B761E5057}" destId="{8EA98AA9-8E7E-45B6-9B0F-4C65BD881AD7}" srcOrd="3" destOrd="0" presId="urn:microsoft.com/office/officeart/2005/8/layout/hierarchy1"/>
    <dgm:cxn modelId="{035FC902-9F32-4F08-B09A-BFAE17A1389C}" type="presParOf" srcId="{8EA98AA9-8E7E-45B6-9B0F-4C65BD881AD7}" destId="{528B89F0-DBD7-4AF6-BFFD-21B2F48E18BD}" srcOrd="0" destOrd="0" presId="urn:microsoft.com/office/officeart/2005/8/layout/hierarchy1"/>
    <dgm:cxn modelId="{B3981D9C-A163-4527-AB04-AEED1489EF75}" type="presParOf" srcId="{528B89F0-DBD7-4AF6-BFFD-21B2F48E18BD}" destId="{75D6014E-002E-4FEC-A1B2-252A092B5E3D}" srcOrd="0" destOrd="0" presId="urn:microsoft.com/office/officeart/2005/8/layout/hierarchy1"/>
    <dgm:cxn modelId="{8848190D-FD47-4EA5-8099-6FA0B2AB3A41}" type="presParOf" srcId="{528B89F0-DBD7-4AF6-BFFD-21B2F48E18BD}" destId="{4A2F9B73-F6DF-4ED9-84CC-419ABB944F2B}" srcOrd="1" destOrd="0" presId="urn:microsoft.com/office/officeart/2005/8/layout/hierarchy1"/>
    <dgm:cxn modelId="{EC9017CF-BC02-48C3-B9ED-493B022AEDE2}" type="presParOf" srcId="{8EA98AA9-8E7E-45B6-9B0F-4C65BD881AD7}" destId="{4C67C392-AC7D-4257-9DFC-6ADD5CAE3FA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F5C493-D72C-46AF-96DC-CE21CBB96FB3}">
      <dsp:nvSpPr>
        <dsp:cNvPr id="0" name=""/>
        <dsp:cNvSpPr/>
      </dsp:nvSpPr>
      <dsp:spPr>
        <a:xfrm>
          <a:off x="2779467" y="567505"/>
          <a:ext cx="545244" cy="259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32"/>
              </a:lnTo>
              <a:lnTo>
                <a:pt x="545244" y="176832"/>
              </a:lnTo>
              <a:lnTo>
                <a:pt x="545244" y="259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E4BC4-3C08-46B2-AB47-1C5813B9971D}">
      <dsp:nvSpPr>
        <dsp:cNvPr id="0" name=""/>
        <dsp:cNvSpPr/>
      </dsp:nvSpPr>
      <dsp:spPr>
        <a:xfrm>
          <a:off x="3869956" y="2219759"/>
          <a:ext cx="152382" cy="259322"/>
        </a:xfrm>
        <a:custGeom>
          <a:avLst/>
          <a:gdLst/>
          <a:ahLst/>
          <a:cxnLst/>
          <a:rect l="0" t="0" r="0" b="0"/>
          <a:pathLst>
            <a:path>
              <a:moveTo>
                <a:pt x="152382" y="0"/>
              </a:moveTo>
              <a:lnTo>
                <a:pt x="152382" y="176668"/>
              </a:lnTo>
              <a:lnTo>
                <a:pt x="0" y="176668"/>
              </a:lnTo>
              <a:lnTo>
                <a:pt x="0" y="259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4EF0D-6C2B-4B5C-A0A8-531954B7FEFB}">
      <dsp:nvSpPr>
        <dsp:cNvPr id="0" name=""/>
        <dsp:cNvSpPr/>
      </dsp:nvSpPr>
      <dsp:spPr>
        <a:xfrm>
          <a:off x="2779467" y="2219759"/>
          <a:ext cx="1242871" cy="259322"/>
        </a:xfrm>
        <a:custGeom>
          <a:avLst/>
          <a:gdLst/>
          <a:ahLst/>
          <a:cxnLst/>
          <a:rect l="0" t="0" r="0" b="0"/>
          <a:pathLst>
            <a:path>
              <a:moveTo>
                <a:pt x="1242871" y="0"/>
              </a:moveTo>
              <a:lnTo>
                <a:pt x="1242871" y="176668"/>
              </a:lnTo>
              <a:lnTo>
                <a:pt x="0" y="176668"/>
              </a:lnTo>
              <a:lnTo>
                <a:pt x="0" y="259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C1748-141F-40D8-9CA9-D45436FCBD0A}">
      <dsp:nvSpPr>
        <dsp:cNvPr id="0" name=""/>
        <dsp:cNvSpPr/>
      </dsp:nvSpPr>
      <dsp:spPr>
        <a:xfrm>
          <a:off x="2234223" y="1393549"/>
          <a:ext cx="1788115" cy="25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996"/>
              </a:lnTo>
              <a:lnTo>
                <a:pt x="1788115" y="176996"/>
              </a:lnTo>
              <a:lnTo>
                <a:pt x="1788115" y="259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AA556-53EA-466C-8367-D0ED1751910A}">
      <dsp:nvSpPr>
        <dsp:cNvPr id="0" name=""/>
        <dsp:cNvSpPr/>
      </dsp:nvSpPr>
      <dsp:spPr>
        <a:xfrm>
          <a:off x="1143735" y="2219594"/>
          <a:ext cx="545244" cy="259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32"/>
              </a:lnTo>
              <a:lnTo>
                <a:pt x="545244" y="176832"/>
              </a:lnTo>
              <a:lnTo>
                <a:pt x="545244" y="259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28B6B-3472-4A50-ADC7-B76F3B97C972}">
      <dsp:nvSpPr>
        <dsp:cNvPr id="0" name=""/>
        <dsp:cNvSpPr/>
      </dsp:nvSpPr>
      <dsp:spPr>
        <a:xfrm>
          <a:off x="598491" y="2219594"/>
          <a:ext cx="545244" cy="259486"/>
        </a:xfrm>
        <a:custGeom>
          <a:avLst/>
          <a:gdLst/>
          <a:ahLst/>
          <a:cxnLst/>
          <a:rect l="0" t="0" r="0" b="0"/>
          <a:pathLst>
            <a:path>
              <a:moveTo>
                <a:pt x="545244" y="0"/>
              </a:moveTo>
              <a:lnTo>
                <a:pt x="545244" y="176832"/>
              </a:lnTo>
              <a:lnTo>
                <a:pt x="0" y="176832"/>
              </a:lnTo>
              <a:lnTo>
                <a:pt x="0" y="259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0575E-7D83-4A03-8EA0-5DF914F40605}">
      <dsp:nvSpPr>
        <dsp:cNvPr id="0" name=""/>
        <dsp:cNvSpPr/>
      </dsp:nvSpPr>
      <dsp:spPr>
        <a:xfrm>
          <a:off x="1143735" y="1393549"/>
          <a:ext cx="1090488" cy="259486"/>
        </a:xfrm>
        <a:custGeom>
          <a:avLst/>
          <a:gdLst/>
          <a:ahLst/>
          <a:cxnLst/>
          <a:rect l="0" t="0" r="0" b="0"/>
          <a:pathLst>
            <a:path>
              <a:moveTo>
                <a:pt x="1090488" y="0"/>
              </a:moveTo>
              <a:lnTo>
                <a:pt x="1090488" y="176832"/>
              </a:lnTo>
              <a:lnTo>
                <a:pt x="0" y="176832"/>
              </a:lnTo>
              <a:lnTo>
                <a:pt x="0" y="259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72181-00A5-4A72-B620-B1FD46F7D0D6}">
      <dsp:nvSpPr>
        <dsp:cNvPr id="0" name=""/>
        <dsp:cNvSpPr/>
      </dsp:nvSpPr>
      <dsp:spPr>
        <a:xfrm>
          <a:off x="2234223" y="567505"/>
          <a:ext cx="545244" cy="259486"/>
        </a:xfrm>
        <a:custGeom>
          <a:avLst/>
          <a:gdLst/>
          <a:ahLst/>
          <a:cxnLst/>
          <a:rect l="0" t="0" r="0" b="0"/>
          <a:pathLst>
            <a:path>
              <a:moveTo>
                <a:pt x="545244" y="0"/>
              </a:moveTo>
              <a:lnTo>
                <a:pt x="545244" y="176832"/>
              </a:lnTo>
              <a:lnTo>
                <a:pt x="0" y="176832"/>
              </a:lnTo>
              <a:lnTo>
                <a:pt x="0" y="259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20D7A-EFAB-4FBC-B4C6-8331DCE10EA3}">
      <dsp:nvSpPr>
        <dsp:cNvPr id="0" name=""/>
        <dsp:cNvSpPr/>
      </dsp:nvSpPr>
      <dsp:spPr>
        <a:xfrm>
          <a:off x="2333359" y="947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741EAA-87A2-4F9C-89D7-576A0C4AB949}">
      <dsp:nvSpPr>
        <dsp:cNvPr id="0" name=""/>
        <dsp:cNvSpPr/>
      </dsp:nvSpPr>
      <dsp:spPr>
        <a:xfrm>
          <a:off x="2432494" y="95125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N=120</a:t>
          </a:r>
        </a:p>
      </dsp:txBody>
      <dsp:txXfrm>
        <a:off x="2432494" y="95125"/>
        <a:ext cx="892217" cy="566558"/>
      </dsp:txXfrm>
    </dsp:sp>
    <dsp:sp modelId="{398ADFEA-DD4F-44C6-BD74-6AFF5F6364FA}">
      <dsp:nvSpPr>
        <dsp:cNvPr id="0" name=""/>
        <dsp:cNvSpPr/>
      </dsp:nvSpPr>
      <dsp:spPr>
        <a:xfrm>
          <a:off x="1788115" y="826991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3EAA10-D67A-447C-9EA1-C9C2733099C6}">
      <dsp:nvSpPr>
        <dsp:cNvPr id="0" name=""/>
        <dsp:cNvSpPr/>
      </dsp:nvSpPr>
      <dsp:spPr>
        <a:xfrm>
          <a:off x="1887250" y="921170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Aceptan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115 </a:t>
          </a:r>
        </a:p>
      </dsp:txBody>
      <dsp:txXfrm>
        <a:off x="1887250" y="921170"/>
        <a:ext cx="892217" cy="566558"/>
      </dsp:txXfrm>
    </dsp:sp>
    <dsp:sp modelId="{74391B53-99F3-428A-8A26-A056B5A77ABB}">
      <dsp:nvSpPr>
        <dsp:cNvPr id="0" name=""/>
        <dsp:cNvSpPr/>
      </dsp:nvSpPr>
      <dsp:spPr>
        <a:xfrm>
          <a:off x="697626" y="1653036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89BDD-50EE-4071-B2B9-FED5B7D70F94}">
      <dsp:nvSpPr>
        <dsp:cNvPr id="0" name=""/>
        <dsp:cNvSpPr/>
      </dsp:nvSpPr>
      <dsp:spPr>
        <a:xfrm>
          <a:off x="796762" y="1747215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AMEU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61 (53%)</a:t>
          </a:r>
        </a:p>
      </dsp:txBody>
      <dsp:txXfrm>
        <a:off x="796762" y="1747215"/>
        <a:ext cx="892217" cy="566558"/>
      </dsp:txXfrm>
    </dsp:sp>
    <dsp:sp modelId="{11AF793D-18A6-4CE3-8B6D-DBCD2FE92893}">
      <dsp:nvSpPr>
        <dsp:cNvPr id="0" name=""/>
        <dsp:cNvSpPr/>
      </dsp:nvSpPr>
      <dsp:spPr>
        <a:xfrm>
          <a:off x="152382" y="2479081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BD5C1B-79D8-48F4-9334-EA2E738E0489}">
      <dsp:nvSpPr>
        <dsp:cNvPr id="0" name=""/>
        <dsp:cNvSpPr/>
      </dsp:nvSpPr>
      <dsp:spPr>
        <a:xfrm>
          <a:off x="251518" y="2573259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 incluyen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51</a:t>
          </a:r>
        </a:p>
      </dsp:txBody>
      <dsp:txXfrm>
        <a:off x="251518" y="2573259"/>
        <a:ext cx="892217" cy="566558"/>
      </dsp:txXfrm>
    </dsp:sp>
    <dsp:sp modelId="{DE892966-A42E-4917-834C-BF7C94ADFA66}">
      <dsp:nvSpPr>
        <dsp:cNvPr id="0" name=""/>
        <dsp:cNvSpPr/>
      </dsp:nvSpPr>
      <dsp:spPr>
        <a:xfrm>
          <a:off x="1242871" y="2479081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337DA-4A31-47DD-B202-432AB251957B}">
      <dsp:nvSpPr>
        <dsp:cNvPr id="0" name=""/>
        <dsp:cNvSpPr/>
      </dsp:nvSpPr>
      <dsp:spPr>
        <a:xfrm>
          <a:off x="1342006" y="2573259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 excluyen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10</a:t>
          </a:r>
        </a:p>
      </dsp:txBody>
      <dsp:txXfrm>
        <a:off x="1342006" y="2573259"/>
        <a:ext cx="892217" cy="566558"/>
      </dsp:txXfrm>
    </dsp:sp>
    <dsp:sp modelId="{97148305-E0F5-4A23-997B-5424B970BC1F}">
      <dsp:nvSpPr>
        <dsp:cNvPr id="0" name=""/>
        <dsp:cNvSpPr/>
      </dsp:nvSpPr>
      <dsp:spPr>
        <a:xfrm>
          <a:off x="3576230" y="1653200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0034E-888A-497B-BE45-85F29C2DBB7D}">
      <dsp:nvSpPr>
        <dsp:cNvPr id="0" name=""/>
        <dsp:cNvSpPr/>
      </dsp:nvSpPr>
      <dsp:spPr>
        <a:xfrm>
          <a:off x="3675365" y="1747379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LUI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54(46%)</a:t>
          </a:r>
        </a:p>
      </dsp:txBody>
      <dsp:txXfrm>
        <a:off x="3675365" y="1747379"/>
        <a:ext cx="892217" cy="566558"/>
      </dsp:txXfrm>
    </dsp:sp>
    <dsp:sp modelId="{DEEF5F1C-B6A3-4C87-915E-895E4D6EBA73}">
      <dsp:nvSpPr>
        <dsp:cNvPr id="0" name=""/>
        <dsp:cNvSpPr/>
      </dsp:nvSpPr>
      <dsp:spPr>
        <a:xfrm>
          <a:off x="2333359" y="2479081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29D13-F66F-4C98-A102-355B8CF1CD49}">
      <dsp:nvSpPr>
        <dsp:cNvPr id="0" name=""/>
        <dsp:cNvSpPr/>
      </dsp:nvSpPr>
      <dsp:spPr>
        <a:xfrm>
          <a:off x="2432494" y="2573259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 incluyen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47</a:t>
          </a:r>
        </a:p>
      </dsp:txBody>
      <dsp:txXfrm>
        <a:off x="2432494" y="2573259"/>
        <a:ext cx="892217" cy="566558"/>
      </dsp:txXfrm>
    </dsp:sp>
    <dsp:sp modelId="{54ED51C9-4700-42FD-A120-A992AE33D8AB}">
      <dsp:nvSpPr>
        <dsp:cNvPr id="0" name=""/>
        <dsp:cNvSpPr/>
      </dsp:nvSpPr>
      <dsp:spPr>
        <a:xfrm>
          <a:off x="3423847" y="2479081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D5D3B-9E79-4CA9-ABB2-4993EC89EE9C}">
      <dsp:nvSpPr>
        <dsp:cNvPr id="0" name=""/>
        <dsp:cNvSpPr/>
      </dsp:nvSpPr>
      <dsp:spPr>
        <a:xfrm>
          <a:off x="3522982" y="2573259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 excluyen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7</a:t>
          </a:r>
        </a:p>
      </dsp:txBody>
      <dsp:txXfrm>
        <a:off x="3522982" y="2573259"/>
        <a:ext cx="892217" cy="566558"/>
      </dsp:txXfrm>
    </dsp:sp>
    <dsp:sp modelId="{75D6014E-002E-4FEC-A1B2-252A092B5E3D}">
      <dsp:nvSpPr>
        <dsp:cNvPr id="0" name=""/>
        <dsp:cNvSpPr/>
      </dsp:nvSpPr>
      <dsp:spPr>
        <a:xfrm>
          <a:off x="2878603" y="826991"/>
          <a:ext cx="892217" cy="566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2F9B73-F6DF-4ED9-84CC-419ABB944F2B}">
      <dsp:nvSpPr>
        <dsp:cNvPr id="0" name=""/>
        <dsp:cNvSpPr/>
      </dsp:nvSpPr>
      <dsp:spPr>
        <a:xfrm>
          <a:off x="2977738" y="921170"/>
          <a:ext cx="892217" cy="566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No aceptan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5 </a:t>
          </a:r>
        </a:p>
      </dsp:txBody>
      <dsp:txXfrm>
        <a:off x="2977738" y="921170"/>
        <a:ext cx="892217" cy="566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6055-036E-49B8-84D7-638F89A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20</Pages>
  <Words>3273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21257</CharactersWithSpaces>
  <SharedDoc>false</SharedDoc>
  <HLinks>
    <vt:vector size="6" baseType="variant">
      <vt:variant>
        <vt:i4>1114136</vt:i4>
      </vt:variant>
      <vt:variant>
        <vt:i4>0</vt:i4>
      </vt:variant>
      <vt:variant>
        <vt:i4>0</vt:i4>
      </vt:variant>
      <vt:variant>
        <vt:i4>5</vt:i4>
      </vt:variant>
      <vt:variant>
        <vt:lpwstr>http://www.journals.uchicago.edu/IDSA/guidelines/0422.pdf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Cyber</cp:lastModifiedBy>
  <cp:revision>62</cp:revision>
  <cp:lastPrinted>2010-05-28T03:48:00Z</cp:lastPrinted>
  <dcterms:created xsi:type="dcterms:W3CDTF">2010-11-05T03:40:00Z</dcterms:created>
  <dcterms:modified xsi:type="dcterms:W3CDTF">2011-05-23T13:15:00Z</dcterms:modified>
</cp:coreProperties>
</file>