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EA" w:rsidRDefault="00F664EA" w:rsidP="00F664EA">
      <w:pPr>
        <w:jc w:val="both"/>
        <w:rPr>
          <w:rFonts w:ascii="Arial" w:hAnsi="Arial" w:cs="Arial"/>
          <w:sz w:val="24"/>
          <w:szCs w:val="24"/>
        </w:rPr>
      </w:pPr>
      <w:r w:rsidRPr="00F664EA">
        <w:rPr>
          <w:rFonts w:ascii="Arial" w:hAnsi="Arial" w:cs="Arial"/>
          <w:sz w:val="24"/>
          <w:szCs w:val="24"/>
        </w:rPr>
        <w:t xml:space="preserve">Habilidades cognitivas y socio-afectivas de los estudiantes de primer año en licenciatura en psicología, y su integración a las actividades académicas del proceso enseñanza aprendizaje en La Universidad </w:t>
      </w:r>
      <w:r>
        <w:rPr>
          <w:rFonts w:ascii="Arial" w:hAnsi="Arial" w:cs="Arial"/>
          <w:sz w:val="24"/>
          <w:szCs w:val="24"/>
        </w:rPr>
        <w:t>d</w:t>
      </w:r>
      <w:r w:rsidRPr="00F664EA">
        <w:rPr>
          <w:rFonts w:ascii="Arial" w:hAnsi="Arial" w:cs="Arial"/>
          <w:sz w:val="24"/>
          <w:szCs w:val="24"/>
        </w:rPr>
        <w:t xml:space="preserve">e El Salvador </w:t>
      </w:r>
      <w:r>
        <w:rPr>
          <w:rFonts w:ascii="Arial" w:hAnsi="Arial" w:cs="Arial"/>
          <w:sz w:val="24"/>
          <w:szCs w:val="24"/>
        </w:rPr>
        <w:t>e</w:t>
      </w:r>
      <w:r w:rsidRPr="00F664EA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l</w:t>
      </w:r>
      <w:r w:rsidRPr="00F664EA">
        <w:rPr>
          <w:rFonts w:ascii="Arial" w:hAnsi="Arial" w:cs="Arial"/>
          <w:sz w:val="24"/>
          <w:szCs w:val="24"/>
        </w:rPr>
        <w:t xml:space="preserve">a Facultad Multidisciplinaria </w:t>
      </w:r>
      <w:r>
        <w:rPr>
          <w:rFonts w:ascii="Arial" w:hAnsi="Arial" w:cs="Arial"/>
          <w:sz w:val="24"/>
          <w:szCs w:val="24"/>
        </w:rPr>
        <w:t>d</w:t>
      </w:r>
      <w:r w:rsidRPr="00F664EA">
        <w:rPr>
          <w:rFonts w:ascii="Arial" w:hAnsi="Arial" w:cs="Arial"/>
          <w:sz w:val="24"/>
          <w:szCs w:val="24"/>
        </w:rPr>
        <w:t xml:space="preserve">e Occidente, </w:t>
      </w:r>
      <w:r>
        <w:rPr>
          <w:rFonts w:ascii="Arial" w:hAnsi="Arial" w:cs="Arial"/>
          <w:sz w:val="24"/>
          <w:szCs w:val="24"/>
        </w:rPr>
        <w:t>a</w:t>
      </w:r>
      <w:r w:rsidRPr="00F664EA">
        <w:rPr>
          <w:rFonts w:ascii="Arial" w:hAnsi="Arial" w:cs="Arial"/>
          <w:sz w:val="24"/>
          <w:szCs w:val="24"/>
        </w:rPr>
        <w:t>ño 2012</w:t>
      </w:r>
    </w:p>
    <w:p w:rsidR="00F664EA" w:rsidRDefault="00F664EA" w:rsidP="00F664EA">
      <w:pPr>
        <w:jc w:val="both"/>
        <w:rPr>
          <w:rFonts w:ascii="Arial" w:hAnsi="Arial" w:cs="Arial"/>
          <w:sz w:val="24"/>
          <w:szCs w:val="24"/>
        </w:rPr>
      </w:pPr>
    </w:p>
    <w:p w:rsidR="00F664EA" w:rsidRDefault="00F664EA" w:rsidP="00F664E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664EA">
        <w:rPr>
          <w:rFonts w:ascii="Arial" w:hAnsi="Arial" w:cs="Arial"/>
          <w:sz w:val="24"/>
          <w:szCs w:val="24"/>
        </w:rPr>
        <w:t>Juárez Magaña</w:t>
      </w:r>
      <w:r>
        <w:rPr>
          <w:rFonts w:ascii="Arial" w:hAnsi="Arial" w:cs="Arial"/>
          <w:sz w:val="24"/>
          <w:szCs w:val="24"/>
        </w:rPr>
        <w:t>,</w:t>
      </w:r>
      <w:r w:rsidRPr="00F664EA">
        <w:rPr>
          <w:rFonts w:ascii="Arial" w:hAnsi="Arial" w:cs="Arial"/>
          <w:sz w:val="24"/>
          <w:szCs w:val="24"/>
        </w:rPr>
        <w:t xml:space="preserve"> Bani</w:t>
      </w:r>
      <w:bookmarkEnd w:id="0"/>
      <w:r w:rsidRPr="00F664EA">
        <w:rPr>
          <w:rFonts w:ascii="Arial" w:hAnsi="Arial" w:cs="Arial"/>
          <w:sz w:val="24"/>
          <w:szCs w:val="24"/>
        </w:rPr>
        <w:t xml:space="preserve"> Jerecelita</w:t>
      </w:r>
    </w:p>
    <w:p w:rsidR="00F664EA" w:rsidRDefault="00F664EA" w:rsidP="00F664EA">
      <w:pPr>
        <w:jc w:val="both"/>
        <w:rPr>
          <w:rFonts w:ascii="Arial" w:hAnsi="Arial" w:cs="Arial"/>
          <w:sz w:val="24"/>
          <w:szCs w:val="24"/>
        </w:rPr>
      </w:pPr>
      <w:r w:rsidRPr="00F664EA">
        <w:rPr>
          <w:rFonts w:ascii="Arial" w:hAnsi="Arial" w:cs="Arial"/>
          <w:sz w:val="24"/>
          <w:szCs w:val="24"/>
        </w:rPr>
        <w:t>Ortega Brizuela</w:t>
      </w:r>
      <w:r>
        <w:rPr>
          <w:rFonts w:ascii="Arial" w:hAnsi="Arial" w:cs="Arial"/>
          <w:sz w:val="24"/>
          <w:szCs w:val="24"/>
        </w:rPr>
        <w:t>,</w:t>
      </w:r>
      <w:r w:rsidRPr="00F664EA">
        <w:rPr>
          <w:rFonts w:ascii="Arial" w:hAnsi="Arial" w:cs="Arial"/>
          <w:sz w:val="24"/>
          <w:szCs w:val="24"/>
        </w:rPr>
        <w:t xml:space="preserve"> Jessica Johanna</w:t>
      </w:r>
    </w:p>
    <w:p w:rsidR="00F664EA" w:rsidRDefault="00F664EA" w:rsidP="00F664EA">
      <w:pPr>
        <w:jc w:val="both"/>
        <w:rPr>
          <w:rFonts w:ascii="Arial" w:hAnsi="Arial" w:cs="Arial"/>
          <w:sz w:val="24"/>
          <w:szCs w:val="24"/>
        </w:rPr>
      </w:pPr>
    </w:p>
    <w:p w:rsidR="00B936D3" w:rsidRPr="00F664EA" w:rsidRDefault="00F664EA" w:rsidP="00F664EA">
      <w:pPr>
        <w:jc w:val="both"/>
        <w:rPr>
          <w:rFonts w:ascii="Arial" w:hAnsi="Arial" w:cs="Arial"/>
          <w:sz w:val="24"/>
          <w:szCs w:val="24"/>
        </w:rPr>
      </w:pPr>
      <w:r w:rsidRPr="00F664EA">
        <w:rPr>
          <w:rFonts w:ascii="Arial" w:hAnsi="Arial" w:cs="Arial"/>
          <w:sz w:val="24"/>
          <w:szCs w:val="24"/>
        </w:rPr>
        <w:t>Álvaro Porfirio Ortiz</w:t>
      </w:r>
    </w:p>
    <w:p w:rsidR="00F664EA" w:rsidRDefault="00F664EA" w:rsidP="00F664EA">
      <w:pPr>
        <w:jc w:val="both"/>
        <w:rPr>
          <w:rFonts w:ascii="Arial" w:hAnsi="Arial" w:cs="Arial"/>
          <w:sz w:val="24"/>
          <w:szCs w:val="24"/>
        </w:rPr>
      </w:pPr>
    </w:p>
    <w:p w:rsidR="00DB2EB7" w:rsidRPr="00F664EA" w:rsidRDefault="00F664EA" w:rsidP="00F664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B2EB7" w:rsidRPr="00F664EA">
        <w:rPr>
          <w:rFonts w:ascii="Arial" w:hAnsi="Arial" w:cs="Arial"/>
          <w:sz w:val="24"/>
          <w:szCs w:val="24"/>
        </w:rPr>
        <w:t xml:space="preserve">ndagando en las habilidades cognitivas y </w:t>
      </w:r>
      <w:r w:rsidRPr="00F664EA">
        <w:rPr>
          <w:rFonts w:ascii="Arial" w:hAnsi="Arial" w:cs="Arial"/>
          <w:sz w:val="24"/>
          <w:szCs w:val="24"/>
        </w:rPr>
        <w:t>socio afectivas</w:t>
      </w:r>
      <w:r w:rsidR="00DB2EB7" w:rsidRPr="00F664EA">
        <w:rPr>
          <w:rFonts w:ascii="Arial" w:hAnsi="Arial" w:cs="Arial"/>
          <w:sz w:val="24"/>
          <w:szCs w:val="24"/>
        </w:rPr>
        <w:t xml:space="preserve"> de los estudiantes para lograr una integración académica en su proceso de enseñanza y aprendizaje. </w:t>
      </w:r>
      <w:r>
        <w:rPr>
          <w:rFonts w:ascii="Arial" w:hAnsi="Arial" w:cs="Arial"/>
          <w:sz w:val="24"/>
          <w:szCs w:val="24"/>
        </w:rPr>
        <w:t>La situ</w:t>
      </w:r>
      <w:r w:rsidR="00DB2EB7" w:rsidRPr="00F664EA">
        <w:rPr>
          <w:rFonts w:ascii="Arial" w:hAnsi="Arial" w:cs="Arial"/>
          <w:sz w:val="24"/>
          <w:szCs w:val="24"/>
        </w:rPr>
        <w:t>ación problemática psicopedagógica de los estudiantes; el sistema de objetivos que consiste en conocer las habilidades cognitivas y socio afectivas; para posteriormente formular un programa para potenciar estas habilidades. Para ello se formularon preguntas de investigación</w:t>
      </w:r>
      <w:r>
        <w:rPr>
          <w:rFonts w:ascii="Arial" w:hAnsi="Arial" w:cs="Arial"/>
          <w:sz w:val="24"/>
          <w:szCs w:val="24"/>
        </w:rPr>
        <w:t>, Cu</w:t>
      </w:r>
      <w:r w:rsidR="00DB2EB7" w:rsidRPr="00F664EA">
        <w:rPr>
          <w:rFonts w:ascii="Arial" w:hAnsi="Arial" w:cs="Arial"/>
          <w:sz w:val="24"/>
          <w:szCs w:val="24"/>
        </w:rPr>
        <w:t xml:space="preserve">áles son las habilidades </w:t>
      </w:r>
      <w:r w:rsidRPr="00F664EA">
        <w:rPr>
          <w:rFonts w:ascii="Arial" w:hAnsi="Arial" w:cs="Arial"/>
          <w:sz w:val="24"/>
          <w:szCs w:val="24"/>
        </w:rPr>
        <w:t>socio afectivas</w:t>
      </w:r>
      <w:r w:rsidR="00DB2EB7" w:rsidRPr="00F664EA">
        <w:rPr>
          <w:rFonts w:ascii="Arial" w:hAnsi="Arial" w:cs="Arial"/>
          <w:sz w:val="24"/>
          <w:szCs w:val="24"/>
        </w:rPr>
        <w:t xml:space="preserve"> de los estudiantes</w:t>
      </w:r>
      <w:r>
        <w:rPr>
          <w:rFonts w:ascii="Arial" w:hAnsi="Arial" w:cs="Arial"/>
          <w:sz w:val="24"/>
          <w:szCs w:val="24"/>
        </w:rPr>
        <w:t xml:space="preserve"> y</w:t>
      </w:r>
      <w:r w:rsidR="00DB2EB7" w:rsidRPr="00F664EA">
        <w:rPr>
          <w:rFonts w:ascii="Arial" w:hAnsi="Arial" w:cs="Arial"/>
          <w:sz w:val="24"/>
          <w:szCs w:val="24"/>
        </w:rPr>
        <w:t xml:space="preserve"> ¿De qué forma se </w:t>
      </w:r>
      <w:proofErr w:type="gramStart"/>
      <w:r w:rsidR="00DB2EB7" w:rsidRPr="00F664EA">
        <w:rPr>
          <w:rFonts w:ascii="Arial" w:hAnsi="Arial" w:cs="Arial"/>
          <w:sz w:val="24"/>
          <w:szCs w:val="24"/>
        </w:rPr>
        <w:t>lograran</w:t>
      </w:r>
      <w:proofErr w:type="gramEnd"/>
      <w:r w:rsidR="00DB2EB7" w:rsidRPr="00F664EA">
        <w:rPr>
          <w:rFonts w:ascii="Arial" w:hAnsi="Arial" w:cs="Arial"/>
          <w:sz w:val="24"/>
          <w:szCs w:val="24"/>
        </w:rPr>
        <w:t xml:space="preserve"> potenciar las habilidades cognitivas, para una óptima integración a las actividades académica universitarias</w:t>
      </w:r>
      <w:r>
        <w:rPr>
          <w:rFonts w:ascii="Arial" w:hAnsi="Arial" w:cs="Arial"/>
          <w:sz w:val="24"/>
          <w:szCs w:val="24"/>
        </w:rPr>
        <w:t>.</w:t>
      </w:r>
      <w:r w:rsidR="00DB2EB7" w:rsidRPr="00F664EA">
        <w:rPr>
          <w:rFonts w:ascii="Arial" w:hAnsi="Arial" w:cs="Arial"/>
          <w:sz w:val="24"/>
          <w:szCs w:val="24"/>
        </w:rPr>
        <w:t xml:space="preserve"> </w:t>
      </w:r>
    </w:p>
    <w:p w:rsidR="00F664EA" w:rsidRDefault="00F664EA" w:rsidP="00F664EA">
      <w:pPr>
        <w:jc w:val="both"/>
        <w:rPr>
          <w:rFonts w:ascii="Arial" w:hAnsi="Arial" w:cs="Arial"/>
          <w:sz w:val="24"/>
          <w:szCs w:val="24"/>
        </w:rPr>
      </w:pPr>
    </w:p>
    <w:p w:rsidR="00DB2EB7" w:rsidRPr="00F664EA" w:rsidRDefault="00DB2EB7" w:rsidP="00F664EA">
      <w:pPr>
        <w:jc w:val="both"/>
        <w:rPr>
          <w:rFonts w:ascii="Arial" w:hAnsi="Arial" w:cs="Arial"/>
          <w:sz w:val="24"/>
          <w:szCs w:val="24"/>
        </w:rPr>
      </w:pPr>
      <w:r w:rsidRPr="00F664EA">
        <w:rPr>
          <w:rFonts w:ascii="Arial" w:hAnsi="Arial" w:cs="Arial"/>
          <w:sz w:val="24"/>
          <w:szCs w:val="24"/>
        </w:rPr>
        <w:t>Licencia</w:t>
      </w:r>
      <w:r w:rsidR="00F664EA">
        <w:rPr>
          <w:rFonts w:ascii="Arial" w:hAnsi="Arial" w:cs="Arial"/>
          <w:sz w:val="24"/>
          <w:szCs w:val="24"/>
        </w:rPr>
        <w:t>tura</w:t>
      </w:r>
      <w:r w:rsidRPr="00F664EA">
        <w:rPr>
          <w:rFonts w:ascii="Arial" w:hAnsi="Arial" w:cs="Arial"/>
          <w:sz w:val="24"/>
          <w:szCs w:val="24"/>
        </w:rPr>
        <w:t xml:space="preserve"> en Psicología, 2013.</w:t>
      </w:r>
    </w:p>
    <w:p w:rsidR="00DB2EB7" w:rsidRPr="00F664EA" w:rsidRDefault="00DB2EB7" w:rsidP="00F664EA">
      <w:pPr>
        <w:jc w:val="both"/>
        <w:rPr>
          <w:rFonts w:ascii="Arial" w:hAnsi="Arial" w:cs="Arial"/>
          <w:sz w:val="24"/>
          <w:szCs w:val="24"/>
        </w:rPr>
      </w:pPr>
    </w:p>
    <w:sectPr w:rsidR="00DB2EB7" w:rsidRPr="00F664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B7"/>
    <w:rsid w:val="003066CC"/>
    <w:rsid w:val="008F3485"/>
    <w:rsid w:val="00DB2EB7"/>
    <w:rsid w:val="00F6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B12BD5"/>
  <w15:chartTrackingRefBased/>
  <w15:docId w15:val="{03E3E676-CCD9-4753-99F5-01E8551D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2023-05-16T18:20:00Z</dcterms:created>
  <dcterms:modified xsi:type="dcterms:W3CDTF">2023-05-16T18:40:00Z</dcterms:modified>
</cp:coreProperties>
</file>