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D7" w:rsidRPr="00937770" w:rsidRDefault="00937770" w:rsidP="00937770">
      <w:pPr>
        <w:jc w:val="both"/>
        <w:rPr>
          <w:rFonts w:ascii="Arial" w:hAnsi="Arial" w:cs="Arial"/>
          <w:sz w:val="24"/>
          <w:szCs w:val="24"/>
        </w:rPr>
      </w:pPr>
      <w:r w:rsidRPr="00937770">
        <w:rPr>
          <w:rFonts w:ascii="Arial" w:hAnsi="Arial" w:cs="Arial"/>
          <w:sz w:val="24"/>
          <w:szCs w:val="24"/>
        </w:rPr>
        <w:t xml:space="preserve">Sistematización </w:t>
      </w:r>
      <w:r>
        <w:rPr>
          <w:rFonts w:ascii="Arial" w:hAnsi="Arial" w:cs="Arial"/>
          <w:sz w:val="24"/>
          <w:szCs w:val="24"/>
        </w:rPr>
        <w:t>d</w:t>
      </w:r>
      <w:r w:rsidRPr="0093777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937770">
        <w:rPr>
          <w:rFonts w:ascii="Arial" w:hAnsi="Arial" w:cs="Arial"/>
          <w:sz w:val="24"/>
          <w:szCs w:val="24"/>
        </w:rPr>
        <w:t>as Estrategias Didácticas Constructivistas Y Aprendizajes Significativos En Biología Humana</w:t>
      </w:r>
      <w:r>
        <w:rPr>
          <w:rFonts w:ascii="Arial" w:hAnsi="Arial" w:cs="Arial"/>
          <w:sz w:val="24"/>
          <w:szCs w:val="24"/>
        </w:rPr>
        <w:t>.</w:t>
      </w:r>
    </w:p>
    <w:p w:rsidR="00937770" w:rsidRPr="00937770" w:rsidRDefault="00937770" w:rsidP="00937770">
      <w:pPr>
        <w:jc w:val="both"/>
        <w:rPr>
          <w:rFonts w:ascii="Arial" w:hAnsi="Arial" w:cs="Arial"/>
          <w:sz w:val="24"/>
          <w:szCs w:val="24"/>
        </w:rPr>
      </w:pPr>
      <w:r w:rsidRPr="00937770">
        <w:rPr>
          <w:rFonts w:ascii="Arial" w:hAnsi="Arial" w:cs="Arial"/>
          <w:sz w:val="24"/>
          <w:szCs w:val="24"/>
        </w:rPr>
        <w:t xml:space="preserve">La asignatura Biología Humana es una materia del área básica 1 para el estudiante de la Licenciatura en Laboratorio Clínico. Es en el primer año donde el estudiante debe adquirir, no sólo los conceptos </w:t>
      </w:r>
      <w:r w:rsidRPr="00937770">
        <w:rPr>
          <w:rFonts w:ascii="Arial" w:hAnsi="Arial" w:cs="Arial"/>
          <w:sz w:val="24"/>
          <w:szCs w:val="24"/>
        </w:rPr>
        <w:t>fundamentales,</w:t>
      </w:r>
      <w:r w:rsidRPr="00937770">
        <w:rPr>
          <w:rFonts w:ascii="Arial" w:hAnsi="Arial" w:cs="Arial"/>
          <w:sz w:val="24"/>
          <w:szCs w:val="24"/>
        </w:rPr>
        <w:t xml:space="preserve"> sino también aprendizajes significativos que desarrollen en ellos habilidades, destrezas y hábitos; es decir, capacidades o competencias adecuadas que les servirán de insumo para el aprendizaje de otras asignaturas específicas del área de la Salud (específicamente se refiere a las bases sólidas sobre la Anatomía y Fisiología del cuerpo humano).</w:t>
      </w:r>
    </w:p>
    <w:p w:rsidR="00937770" w:rsidRPr="00937770" w:rsidRDefault="00937770" w:rsidP="00937770">
      <w:pPr>
        <w:rPr>
          <w:rFonts w:ascii="Arial" w:hAnsi="Arial" w:cs="Arial"/>
          <w:sz w:val="24"/>
          <w:szCs w:val="24"/>
        </w:rPr>
      </w:pPr>
    </w:p>
    <w:p w:rsidR="00937770" w:rsidRPr="00937770" w:rsidRDefault="00937770" w:rsidP="00937770">
      <w:pPr>
        <w:rPr>
          <w:rFonts w:ascii="Arial" w:hAnsi="Arial" w:cs="Arial"/>
          <w:sz w:val="24"/>
          <w:szCs w:val="24"/>
        </w:rPr>
      </w:pPr>
      <w:r w:rsidRPr="00937770">
        <w:rPr>
          <w:rFonts w:ascii="Arial" w:hAnsi="Arial" w:cs="Arial"/>
          <w:sz w:val="24"/>
          <w:szCs w:val="24"/>
        </w:rPr>
        <w:t>Molina Cuestas</w:t>
      </w:r>
      <w:r>
        <w:rPr>
          <w:rFonts w:ascii="Arial" w:hAnsi="Arial" w:cs="Arial"/>
          <w:sz w:val="24"/>
          <w:szCs w:val="24"/>
        </w:rPr>
        <w:t>, Patricia</w:t>
      </w:r>
    </w:p>
    <w:p w:rsidR="00937770" w:rsidRPr="00937770" w:rsidRDefault="00937770" w:rsidP="00937770">
      <w:pPr>
        <w:rPr>
          <w:rFonts w:ascii="Arial" w:hAnsi="Arial" w:cs="Arial"/>
          <w:sz w:val="24"/>
          <w:szCs w:val="24"/>
        </w:rPr>
      </w:pPr>
      <w:r w:rsidRPr="00937770">
        <w:rPr>
          <w:rFonts w:ascii="Arial" w:hAnsi="Arial" w:cs="Arial"/>
          <w:sz w:val="24"/>
          <w:szCs w:val="24"/>
        </w:rPr>
        <w:t>MAESTRÍA EN PROFESIONALIZACIÓN DE LA DOCENCIA SUPERIO</w:t>
      </w:r>
      <w:r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Pr="00937770">
        <w:rPr>
          <w:rFonts w:ascii="Arial" w:hAnsi="Arial" w:cs="Arial"/>
          <w:sz w:val="24"/>
          <w:szCs w:val="24"/>
        </w:rPr>
        <w:t xml:space="preserve">, </w:t>
      </w:r>
      <w:r w:rsidRPr="00937770">
        <w:rPr>
          <w:rFonts w:ascii="Arial" w:hAnsi="Arial" w:cs="Arial"/>
          <w:sz w:val="24"/>
          <w:szCs w:val="24"/>
        </w:rPr>
        <w:t>2008</w:t>
      </w:r>
    </w:p>
    <w:p w:rsidR="00937770" w:rsidRPr="00937770" w:rsidRDefault="00937770" w:rsidP="00937770">
      <w:pPr>
        <w:rPr>
          <w:rFonts w:ascii="Arial" w:hAnsi="Arial" w:cs="Arial"/>
          <w:sz w:val="24"/>
          <w:szCs w:val="24"/>
        </w:rPr>
      </w:pPr>
    </w:p>
    <w:p w:rsidR="00937770" w:rsidRPr="00937770" w:rsidRDefault="00937770" w:rsidP="00937770">
      <w:pPr>
        <w:rPr>
          <w:rFonts w:ascii="Arial" w:hAnsi="Arial" w:cs="Arial"/>
          <w:sz w:val="24"/>
          <w:szCs w:val="24"/>
        </w:rPr>
      </w:pPr>
    </w:p>
    <w:p w:rsidR="00937770" w:rsidRPr="00937770" w:rsidRDefault="00937770" w:rsidP="00937770">
      <w:pPr>
        <w:rPr>
          <w:rFonts w:ascii="Arial" w:hAnsi="Arial" w:cs="Arial"/>
          <w:sz w:val="24"/>
          <w:szCs w:val="24"/>
        </w:rPr>
      </w:pPr>
    </w:p>
    <w:sectPr w:rsidR="00937770" w:rsidRPr="00937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D7"/>
    <w:rsid w:val="00811AAE"/>
    <w:rsid w:val="00937770"/>
    <w:rsid w:val="00F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AAC41"/>
  <w15:chartTrackingRefBased/>
  <w15:docId w15:val="{03D63A68-85C7-4719-A9CB-A459AA46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2</cp:revision>
  <dcterms:created xsi:type="dcterms:W3CDTF">2023-03-09T20:58:00Z</dcterms:created>
  <dcterms:modified xsi:type="dcterms:W3CDTF">2023-03-09T20:58:00Z</dcterms:modified>
</cp:coreProperties>
</file>