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  <w:r w:rsidRPr="00341991">
        <w:rPr>
          <w:rFonts w:ascii="Arial" w:hAnsi="Arial" w:cs="Arial"/>
          <w:sz w:val="24"/>
          <w:szCs w:val="24"/>
        </w:rPr>
        <w:t>Evaluación de la práctica educativa del proceso enseñanza-aprendizaje, en la carrera licenciatura en ciencias de la educación con horario especial,</w:t>
      </w:r>
      <w:r w:rsidRPr="00341991">
        <w:rPr>
          <w:rFonts w:ascii="Arial" w:hAnsi="Arial" w:cs="Arial"/>
          <w:sz w:val="24"/>
          <w:szCs w:val="24"/>
        </w:rPr>
        <w:t xml:space="preserve"> </w:t>
      </w:r>
      <w:r w:rsidRPr="00341991">
        <w:rPr>
          <w:rFonts w:ascii="Arial" w:hAnsi="Arial" w:cs="Arial"/>
          <w:sz w:val="24"/>
          <w:szCs w:val="24"/>
        </w:rPr>
        <w:t xml:space="preserve">Facultad Multidisciplinaria </w:t>
      </w:r>
      <w:r>
        <w:rPr>
          <w:rFonts w:ascii="Arial" w:hAnsi="Arial" w:cs="Arial"/>
          <w:sz w:val="24"/>
          <w:szCs w:val="24"/>
        </w:rPr>
        <w:t>d</w:t>
      </w:r>
      <w:r w:rsidRPr="00341991">
        <w:rPr>
          <w:rFonts w:ascii="Arial" w:hAnsi="Arial" w:cs="Arial"/>
          <w:sz w:val="24"/>
          <w:szCs w:val="24"/>
        </w:rPr>
        <w:t xml:space="preserve">e Occidente, Universidad </w:t>
      </w:r>
      <w:r>
        <w:rPr>
          <w:rFonts w:ascii="Arial" w:hAnsi="Arial" w:cs="Arial"/>
          <w:sz w:val="24"/>
          <w:szCs w:val="24"/>
        </w:rPr>
        <w:t>d</w:t>
      </w:r>
      <w:r w:rsidRPr="00341991">
        <w:rPr>
          <w:rFonts w:ascii="Arial" w:hAnsi="Arial" w:cs="Arial"/>
          <w:sz w:val="24"/>
          <w:szCs w:val="24"/>
        </w:rPr>
        <w:t>e El Salvador</w:t>
      </w: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41991">
        <w:rPr>
          <w:rFonts w:ascii="Arial" w:hAnsi="Arial" w:cs="Arial"/>
          <w:sz w:val="24"/>
          <w:szCs w:val="24"/>
        </w:rPr>
        <w:t>Álvarez</w:t>
      </w:r>
      <w:r w:rsidRPr="00341991">
        <w:rPr>
          <w:rFonts w:ascii="Arial" w:hAnsi="Arial" w:cs="Arial"/>
          <w:sz w:val="24"/>
          <w:szCs w:val="24"/>
        </w:rPr>
        <w:t xml:space="preserve"> </w:t>
      </w:r>
      <w:r w:rsidRPr="00341991">
        <w:rPr>
          <w:rFonts w:ascii="Arial" w:hAnsi="Arial" w:cs="Arial"/>
          <w:sz w:val="24"/>
          <w:szCs w:val="24"/>
        </w:rPr>
        <w:t>Calderón</w:t>
      </w:r>
      <w:r>
        <w:rPr>
          <w:rFonts w:ascii="Arial" w:hAnsi="Arial" w:cs="Arial"/>
          <w:sz w:val="24"/>
          <w:szCs w:val="24"/>
        </w:rPr>
        <w:t>,</w:t>
      </w:r>
      <w:r w:rsidRPr="00341991">
        <w:rPr>
          <w:rFonts w:ascii="Arial" w:hAnsi="Arial" w:cs="Arial"/>
          <w:sz w:val="24"/>
          <w:szCs w:val="24"/>
        </w:rPr>
        <w:t xml:space="preserve"> Ana</w:t>
      </w:r>
      <w:bookmarkEnd w:id="0"/>
      <w:r w:rsidRPr="00341991">
        <w:rPr>
          <w:rFonts w:ascii="Arial" w:hAnsi="Arial" w:cs="Arial"/>
          <w:sz w:val="24"/>
          <w:szCs w:val="24"/>
        </w:rPr>
        <w:t xml:space="preserve"> Silvia</w:t>
      </w: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  <w:r w:rsidRPr="00341991">
        <w:rPr>
          <w:rFonts w:ascii="Arial" w:hAnsi="Arial" w:cs="Arial"/>
          <w:sz w:val="24"/>
          <w:szCs w:val="24"/>
        </w:rPr>
        <w:t>Baños Acosta</w:t>
      </w:r>
      <w:r>
        <w:rPr>
          <w:rFonts w:ascii="Arial" w:hAnsi="Arial" w:cs="Arial"/>
          <w:sz w:val="24"/>
          <w:szCs w:val="24"/>
        </w:rPr>
        <w:t>,</w:t>
      </w:r>
      <w:r w:rsidRPr="00341991">
        <w:rPr>
          <w:rFonts w:ascii="Arial" w:hAnsi="Arial" w:cs="Arial"/>
          <w:sz w:val="24"/>
          <w:szCs w:val="24"/>
        </w:rPr>
        <w:t xml:space="preserve"> Flor Silvestre</w:t>
      </w: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  <w:r w:rsidRPr="00341991">
        <w:rPr>
          <w:rFonts w:ascii="Arial" w:hAnsi="Arial" w:cs="Arial"/>
          <w:sz w:val="24"/>
          <w:szCs w:val="24"/>
        </w:rPr>
        <w:t>López</w:t>
      </w:r>
      <w:r w:rsidRPr="00341991">
        <w:rPr>
          <w:rFonts w:ascii="Arial" w:hAnsi="Arial" w:cs="Arial"/>
          <w:sz w:val="24"/>
          <w:szCs w:val="24"/>
        </w:rPr>
        <w:t xml:space="preserve"> Tovar</w:t>
      </w:r>
      <w:r>
        <w:rPr>
          <w:rFonts w:ascii="Arial" w:hAnsi="Arial" w:cs="Arial"/>
          <w:sz w:val="24"/>
          <w:szCs w:val="24"/>
        </w:rPr>
        <w:t>,</w:t>
      </w:r>
      <w:r w:rsidRPr="00341991">
        <w:rPr>
          <w:rFonts w:ascii="Arial" w:hAnsi="Arial" w:cs="Arial"/>
          <w:sz w:val="24"/>
          <w:szCs w:val="24"/>
        </w:rPr>
        <w:t xml:space="preserve"> Miriam Estela</w:t>
      </w: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</w:p>
    <w:p w:rsidR="00B936D3" w:rsidRDefault="00341991" w:rsidP="00341991">
      <w:pPr>
        <w:jc w:val="both"/>
        <w:rPr>
          <w:rFonts w:ascii="Arial" w:hAnsi="Arial" w:cs="Arial"/>
          <w:sz w:val="24"/>
          <w:szCs w:val="24"/>
        </w:rPr>
      </w:pPr>
      <w:r w:rsidRPr="00341991">
        <w:rPr>
          <w:rFonts w:ascii="Arial" w:hAnsi="Arial" w:cs="Arial"/>
          <w:sz w:val="24"/>
          <w:szCs w:val="24"/>
        </w:rPr>
        <w:t>Juan Carlos Escobar Baños</w:t>
      </w: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</w:p>
    <w:p w:rsidR="00341991" w:rsidRP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</w:p>
    <w:p w:rsid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  <w:r w:rsidRPr="00341991">
        <w:rPr>
          <w:rFonts w:ascii="Arial" w:hAnsi="Arial" w:cs="Arial"/>
          <w:sz w:val="24"/>
          <w:szCs w:val="24"/>
        </w:rPr>
        <w:t xml:space="preserve">La investigación de la de la </w:t>
      </w:r>
      <w:r>
        <w:rPr>
          <w:rFonts w:ascii="Arial" w:hAnsi="Arial" w:cs="Arial"/>
          <w:sz w:val="24"/>
          <w:szCs w:val="24"/>
        </w:rPr>
        <w:t>p</w:t>
      </w:r>
      <w:r w:rsidRPr="00341991">
        <w:rPr>
          <w:rFonts w:ascii="Arial" w:hAnsi="Arial" w:cs="Arial"/>
          <w:sz w:val="24"/>
          <w:szCs w:val="24"/>
        </w:rPr>
        <w:t xml:space="preserve">ráctica </w:t>
      </w:r>
      <w:r>
        <w:rPr>
          <w:rFonts w:ascii="Arial" w:hAnsi="Arial" w:cs="Arial"/>
          <w:sz w:val="24"/>
          <w:szCs w:val="24"/>
        </w:rPr>
        <w:t>e</w:t>
      </w:r>
      <w:r w:rsidRPr="00341991">
        <w:rPr>
          <w:rFonts w:ascii="Arial" w:hAnsi="Arial" w:cs="Arial"/>
          <w:sz w:val="24"/>
          <w:szCs w:val="24"/>
        </w:rPr>
        <w:t xml:space="preserve">ducativa, como parte de los procesos de enseñanza, reviste gran importancia en la medida que se traduzca en verdaderos logros educativos. </w:t>
      </w:r>
      <w:r>
        <w:rPr>
          <w:rFonts w:ascii="Arial" w:hAnsi="Arial" w:cs="Arial"/>
          <w:sz w:val="24"/>
          <w:szCs w:val="24"/>
        </w:rPr>
        <w:t>R</w:t>
      </w:r>
      <w:r w:rsidRPr="00341991">
        <w:rPr>
          <w:rFonts w:ascii="Arial" w:hAnsi="Arial" w:cs="Arial"/>
          <w:sz w:val="24"/>
          <w:szCs w:val="24"/>
        </w:rPr>
        <w:t xml:space="preserve">ealizada debido a la necesidad de evaluar cuatro dimensiones: la planificación, el </w:t>
      </w:r>
      <w:r>
        <w:rPr>
          <w:rFonts w:ascii="Arial" w:hAnsi="Arial" w:cs="Arial"/>
          <w:sz w:val="24"/>
          <w:szCs w:val="24"/>
        </w:rPr>
        <w:t>p</w:t>
      </w:r>
      <w:r w:rsidRPr="00341991">
        <w:rPr>
          <w:rFonts w:ascii="Arial" w:hAnsi="Arial" w:cs="Arial"/>
          <w:sz w:val="24"/>
          <w:szCs w:val="24"/>
        </w:rPr>
        <w:t xml:space="preserve">roceso de </w:t>
      </w:r>
      <w:r>
        <w:rPr>
          <w:rFonts w:ascii="Arial" w:hAnsi="Arial" w:cs="Arial"/>
          <w:sz w:val="24"/>
          <w:szCs w:val="24"/>
        </w:rPr>
        <w:t>e</w:t>
      </w:r>
      <w:r w:rsidRPr="00341991">
        <w:rPr>
          <w:rFonts w:ascii="Arial" w:hAnsi="Arial" w:cs="Arial"/>
          <w:sz w:val="24"/>
          <w:szCs w:val="24"/>
        </w:rPr>
        <w:t>nseña</w:t>
      </w:r>
      <w:r>
        <w:rPr>
          <w:rFonts w:ascii="Arial" w:hAnsi="Arial" w:cs="Arial"/>
          <w:sz w:val="24"/>
          <w:szCs w:val="24"/>
        </w:rPr>
        <w:t>n</w:t>
      </w:r>
      <w:r w:rsidRPr="00341991">
        <w:rPr>
          <w:rFonts w:ascii="Arial" w:hAnsi="Arial" w:cs="Arial"/>
          <w:sz w:val="24"/>
          <w:szCs w:val="24"/>
        </w:rPr>
        <w:t xml:space="preserve">za, </w:t>
      </w:r>
      <w:r>
        <w:rPr>
          <w:rFonts w:ascii="Arial" w:hAnsi="Arial" w:cs="Arial"/>
          <w:sz w:val="24"/>
          <w:szCs w:val="24"/>
        </w:rPr>
        <w:t>p</w:t>
      </w:r>
      <w:r w:rsidRPr="00341991">
        <w:rPr>
          <w:rFonts w:ascii="Arial" w:hAnsi="Arial" w:cs="Arial"/>
          <w:sz w:val="24"/>
          <w:szCs w:val="24"/>
        </w:rPr>
        <w:t xml:space="preserve">roceso </w:t>
      </w:r>
      <w:r>
        <w:rPr>
          <w:rFonts w:ascii="Arial" w:hAnsi="Arial" w:cs="Arial"/>
          <w:sz w:val="24"/>
          <w:szCs w:val="24"/>
        </w:rPr>
        <w:t>a</w:t>
      </w:r>
      <w:r w:rsidRPr="00341991">
        <w:rPr>
          <w:rFonts w:ascii="Arial" w:hAnsi="Arial" w:cs="Arial"/>
          <w:sz w:val="24"/>
          <w:szCs w:val="24"/>
        </w:rPr>
        <w:t xml:space="preserve">prendizaje y la </w:t>
      </w:r>
      <w:r>
        <w:rPr>
          <w:rFonts w:ascii="Arial" w:hAnsi="Arial" w:cs="Arial"/>
          <w:sz w:val="24"/>
          <w:szCs w:val="24"/>
        </w:rPr>
        <w:t>i</w:t>
      </w:r>
      <w:r w:rsidRPr="00341991">
        <w:rPr>
          <w:rFonts w:ascii="Arial" w:hAnsi="Arial" w:cs="Arial"/>
          <w:sz w:val="24"/>
          <w:szCs w:val="24"/>
        </w:rPr>
        <w:t xml:space="preserve">nvestigación en el </w:t>
      </w:r>
      <w:r>
        <w:rPr>
          <w:rFonts w:ascii="Arial" w:hAnsi="Arial" w:cs="Arial"/>
          <w:sz w:val="24"/>
          <w:szCs w:val="24"/>
        </w:rPr>
        <w:t>a</w:t>
      </w:r>
      <w:r w:rsidRPr="00341991">
        <w:rPr>
          <w:rFonts w:ascii="Arial" w:hAnsi="Arial" w:cs="Arial"/>
          <w:sz w:val="24"/>
          <w:szCs w:val="24"/>
        </w:rPr>
        <w:t xml:space="preserve">ula. El objetivo primordial que motivó este estudio es contribuir a la reflexión sobre la práctica educacional, en el que la mejora del proceso sea puesta en la agenda de la discusión y el debate. Esto será realidad, en la </w:t>
      </w:r>
      <w:r w:rsidRPr="00341991">
        <w:rPr>
          <w:rFonts w:ascii="Arial" w:hAnsi="Arial" w:cs="Arial"/>
          <w:sz w:val="24"/>
          <w:szCs w:val="24"/>
        </w:rPr>
        <w:t>medida</w:t>
      </w:r>
      <w:r w:rsidRPr="00341991">
        <w:rPr>
          <w:rFonts w:ascii="Arial" w:hAnsi="Arial" w:cs="Arial"/>
          <w:sz w:val="24"/>
          <w:szCs w:val="24"/>
        </w:rPr>
        <w:t xml:space="preserve"> en que los implicados asuman de forma </w:t>
      </w:r>
      <w:r w:rsidRPr="00341991">
        <w:rPr>
          <w:rFonts w:ascii="Arial" w:hAnsi="Arial" w:cs="Arial"/>
          <w:sz w:val="24"/>
          <w:szCs w:val="24"/>
        </w:rPr>
        <w:t>consiente</w:t>
      </w:r>
      <w:r w:rsidRPr="00341991">
        <w:rPr>
          <w:rFonts w:ascii="Arial" w:hAnsi="Arial" w:cs="Arial"/>
          <w:sz w:val="24"/>
          <w:szCs w:val="24"/>
        </w:rPr>
        <w:t xml:space="preserve"> los resultados vertidos, al generar reflexión sobre la profesionalización y su impacto en las sociedad</w:t>
      </w:r>
      <w:r>
        <w:rPr>
          <w:rFonts w:ascii="Arial" w:hAnsi="Arial" w:cs="Arial"/>
          <w:sz w:val="24"/>
          <w:szCs w:val="24"/>
        </w:rPr>
        <w:t>es</w:t>
      </w:r>
      <w:r w:rsidRPr="00341991">
        <w:rPr>
          <w:rFonts w:ascii="Arial" w:hAnsi="Arial" w:cs="Arial"/>
          <w:sz w:val="24"/>
          <w:szCs w:val="24"/>
        </w:rPr>
        <w:t xml:space="preserve">. </w:t>
      </w:r>
    </w:p>
    <w:p w:rsidR="00341991" w:rsidRP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</w:p>
    <w:p w:rsidR="00341991" w:rsidRPr="00341991" w:rsidRDefault="00341991" w:rsidP="00341991">
      <w:pPr>
        <w:jc w:val="both"/>
        <w:rPr>
          <w:rFonts w:ascii="Arial" w:hAnsi="Arial" w:cs="Arial"/>
          <w:sz w:val="24"/>
          <w:szCs w:val="24"/>
        </w:rPr>
      </w:pPr>
      <w:r w:rsidRPr="00341991">
        <w:rPr>
          <w:rFonts w:ascii="Arial" w:hAnsi="Arial" w:cs="Arial"/>
          <w:sz w:val="24"/>
          <w:szCs w:val="24"/>
        </w:rPr>
        <w:t xml:space="preserve">Licenciatura en Ciencias de la Educación, Especialidad en Ciencias </w:t>
      </w:r>
      <w:r w:rsidRPr="00341991">
        <w:rPr>
          <w:rFonts w:ascii="Arial" w:hAnsi="Arial" w:cs="Arial"/>
          <w:sz w:val="24"/>
          <w:szCs w:val="24"/>
        </w:rPr>
        <w:t>Sociales</w:t>
      </w:r>
      <w:r w:rsidRPr="00341991">
        <w:rPr>
          <w:rFonts w:ascii="Arial" w:hAnsi="Arial" w:cs="Arial"/>
          <w:sz w:val="24"/>
          <w:szCs w:val="24"/>
        </w:rPr>
        <w:t>, 20</w:t>
      </w:r>
      <w:r w:rsidRPr="00341991">
        <w:rPr>
          <w:rFonts w:ascii="Arial" w:hAnsi="Arial" w:cs="Arial"/>
          <w:sz w:val="24"/>
          <w:szCs w:val="24"/>
        </w:rPr>
        <w:t>06</w:t>
      </w:r>
      <w:r w:rsidRPr="00341991">
        <w:rPr>
          <w:rFonts w:ascii="Arial" w:hAnsi="Arial" w:cs="Arial"/>
          <w:sz w:val="24"/>
          <w:szCs w:val="24"/>
        </w:rPr>
        <w:t>.</w:t>
      </w:r>
    </w:p>
    <w:p w:rsidR="00341991" w:rsidRDefault="00341991"/>
    <w:sectPr w:rsidR="00341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91"/>
    <w:rsid w:val="003066CC"/>
    <w:rsid w:val="00341991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78243"/>
  <w15:chartTrackingRefBased/>
  <w15:docId w15:val="{68FA9A9E-51D6-4B6B-A14E-DC324BA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2023-05-17T20:07:00Z</dcterms:created>
  <dcterms:modified xsi:type="dcterms:W3CDTF">2023-05-17T20:18:00Z</dcterms:modified>
</cp:coreProperties>
</file>