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04" w:rsidRPr="0072768A" w:rsidRDefault="0072768A" w:rsidP="0072768A">
      <w:pPr>
        <w:jc w:val="both"/>
        <w:rPr>
          <w:rFonts w:ascii="Arial" w:hAnsi="Arial" w:cs="Arial"/>
          <w:sz w:val="24"/>
          <w:szCs w:val="24"/>
        </w:rPr>
      </w:pPr>
      <w:r w:rsidRPr="0072768A">
        <w:rPr>
          <w:rFonts w:ascii="Arial" w:hAnsi="Arial" w:cs="Arial"/>
          <w:sz w:val="24"/>
          <w:szCs w:val="24"/>
        </w:rPr>
        <w:t>Manual para el registro del ciclo de operaciones contables del arrendamiento financiero</w:t>
      </w:r>
      <w:r>
        <w:rPr>
          <w:rFonts w:ascii="Arial" w:hAnsi="Arial" w:cs="Arial"/>
          <w:sz w:val="24"/>
          <w:szCs w:val="24"/>
        </w:rPr>
        <w:t xml:space="preserve"> </w:t>
      </w:r>
      <w:r w:rsidRPr="0072768A">
        <w:rPr>
          <w:rFonts w:ascii="Arial" w:hAnsi="Arial" w:cs="Arial"/>
          <w:sz w:val="24"/>
          <w:szCs w:val="24"/>
        </w:rPr>
        <w:t xml:space="preserve">bajo </w:t>
      </w:r>
      <w:r w:rsidR="00D61490" w:rsidRPr="0072768A">
        <w:rPr>
          <w:rFonts w:ascii="Arial" w:hAnsi="Arial" w:cs="Arial"/>
          <w:sz w:val="24"/>
          <w:szCs w:val="24"/>
        </w:rPr>
        <w:t>NIIF PYMES, CASO PRACTICO L</w:t>
      </w:r>
      <w:r w:rsidRPr="0072768A">
        <w:rPr>
          <w:rFonts w:ascii="Arial" w:hAnsi="Arial" w:cs="Arial"/>
          <w:sz w:val="24"/>
          <w:szCs w:val="24"/>
        </w:rPr>
        <w:t>otificadora</w:t>
      </w:r>
      <w:r w:rsidR="00D61490" w:rsidRPr="0072768A">
        <w:rPr>
          <w:rFonts w:ascii="Arial" w:hAnsi="Arial" w:cs="Arial"/>
          <w:sz w:val="24"/>
          <w:szCs w:val="24"/>
        </w:rPr>
        <w:t xml:space="preserve"> B</w:t>
      </w:r>
      <w:r w:rsidRPr="0072768A">
        <w:rPr>
          <w:rFonts w:ascii="Arial" w:hAnsi="Arial" w:cs="Arial"/>
          <w:sz w:val="24"/>
          <w:szCs w:val="24"/>
        </w:rPr>
        <w:t xml:space="preserve">uena </w:t>
      </w:r>
      <w:r w:rsidR="00D61490" w:rsidRPr="0072768A">
        <w:rPr>
          <w:rFonts w:ascii="Arial" w:hAnsi="Arial" w:cs="Arial"/>
          <w:sz w:val="24"/>
          <w:szCs w:val="24"/>
        </w:rPr>
        <w:t>V</w:t>
      </w:r>
      <w:r w:rsidRPr="0072768A">
        <w:rPr>
          <w:rFonts w:ascii="Arial" w:hAnsi="Arial" w:cs="Arial"/>
          <w:sz w:val="24"/>
          <w:szCs w:val="24"/>
        </w:rPr>
        <w:t>ista</w:t>
      </w:r>
      <w:r>
        <w:rPr>
          <w:rFonts w:ascii="Arial" w:hAnsi="Arial" w:cs="Arial"/>
          <w:sz w:val="24"/>
          <w:szCs w:val="24"/>
        </w:rPr>
        <w:t>.</w:t>
      </w:r>
    </w:p>
    <w:p w:rsidR="00D61490" w:rsidRPr="0072768A" w:rsidRDefault="00D61490" w:rsidP="0072768A">
      <w:pPr>
        <w:jc w:val="both"/>
        <w:rPr>
          <w:rFonts w:ascii="Arial" w:hAnsi="Arial" w:cs="Arial"/>
          <w:sz w:val="24"/>
          <w:szCs w:val="24"/>
        </w:rPr>
      </w:pPr>
      <w:r w:rsidRPr="0072768A">
        <w:rPr>
          <w:rFonts w:ascii="Arial" w:hAnsi="Arial" w:cs="Arial"/>
          <w:sz w:val="24"/>
          <w:szCs w:val="24"/>
        </w:rPr>
        <w:t>Las empresas, en todo momento de su vida económica, están en busca de opciones optimas de financiamiento, ya sea para resolver sus problemas de liquidez o para financiar sus planes de expansión, o bien, para cubrir sus necesidades al inicio de la inversión para el desarrollo de todas sus operaciones. Por esta razón es necesario tomar en cuenta las diferentes fuentes de recursos disponibles para lograr obtener las herramientas suficientes para una evaluación desde el punto de vista cuantitativo, e incorporar con todo el conocimiento del entorno y de la realidad de la empresa en particular, que se espera tener resultados de los análisis cualitativos de las diferentes opciones disponibles.</w:t>
      </w:r>
    </w:p>
    <w:p w:rsidR="00D61490" w:rsidRPr="0072768A" w:rsidRDefault="00D61490" w:rsidP="0072768A">
      <w:pPr>
        <w:jc w:val="both"/>
        <w:rPr>
          <w:rFonts w:ascii="Arial" w:hAnsi="Arial" w:cs="Arial"/>
          <w:sz w:val="24"/>
          <w:szCs w:val="24"/>
        </w:rPr>
      </w:pPr>
    </w:p>
    <w:p w:rsidR="0072768A" w:rsidRDefault="0072768A" w:rsidP="0072768A">
      <w:pPr>
        <w:jc w:val="both"/>
        <w:rPr>
          <w:rFonts w:ascii="Arial" w:hAnsi="Arial" w:cs="Arial"/>
          <w:sz w:val="24"/>
          <w:szCs w:val="24"/>
        </w:rPr>
      </w:pPr>
      <w:r w:rsidRPr="0072768A">
        <w:rPr>
          <w:rFonts w:ascii="Arial" w:hAnsi="Arial" w:cs="Arial"/>
          <w:sz w:val="24"/>
          <w:szCs w:val="24"/>
        </w:rPr>
        <w:t>Aguilar, Edwin Ernesto</w:t>
      </w:r>
    </w:p>
    <w:p w:rsidR="0072768A" w:rsidRDefault="0072768A" w:rsidP="0072768A">
      <w:pPr>
        <w:jc w:val="both"/>
        <w:rPr>
          <w:rFonts w:ascii="Arial" w:hAnsi="Arial" w:cs="Arial"/>
          <w:sz w:val="24"/>
          <w:szCs w:val="24"/>
        </w:rPr>
      </w:pPr>
      <w:r w:rsidRPr="0072768A">
        <w:rPr>
          <w:rFonts w:ascii="Arial" w:hAnsi="Arial" w:cs="Arial"/>
          <w:sz w:val="24"/>
          <w:szCs w:val="24"/>
        </w:rPr>
        <w:t xml:space="preserve"> Algarin, Marisela Del Carmen</w:t>
      </w:r>
    </w:p>
    <w:p w:rsidR="00D61490" w:rsidRPr="0072768A" w:rsidRDefault="0072768A" w:rsidP="0072768A">
      <w:pPr>
        <w:jc w:val="both"/>
        <w:rPr>
          <w:rFonts w:ascii="Arial" w:hAnsi="Arial" w:cs="Arial"/>
          <w:sz w:val="24"/>
          <w:szCs w:val="24"/>
        </w:rPr>
      </w:pPr>
      <w:bookmarkStart w:id="0" w:name="_GoBack"/>
      <w:bookmarkEnd w:id="0"/>
      <w:r w:rsidRPr="0072768A">
        <w:rPr>
          <w:rFonts w:ascii="Arial" w:hAnsi="Arial" w:cs="Arial"/>
          <w:sz w:val="24"/>
          <w:szCs w:val="24"/>
        </w:rPr>
        <w:t xml:space="preserve"> Argueta Bolaños, Alan Américo</w:t>
      </w:r>
    </w:p>
    <w:p w:rsidR="00D61490" w:rsidRPr="0072768A" w:rsidRDefault="00D61490" w:rsidP="0072768A">
      <w:pPr>
        <w:jc w:val="both"/>
        <w:rPr>
          <w:rFonts w:ascii="Arial" w:hAnsi="Arial" w:cs="Arial"/>
          <w:sz w:val="24"/>
          <w:szCs w:val="24"/>
        </w:rPr>
      </w:pPr>
      <w:r w:rsidRPr="0072768A">
        <w:rPr>
          <w:rFonts w:ascii="Arial" w:hAnsi="Arial" w:cs="Arial"/>
          <w:sz w:val="24"/>
          <w:szCs w:val="24"/>
        </w:rPr>
        <w:t>LI</w:t>
      </w:r>
      <w:r w:rsidRPr="0072768A">
        <w:rPr>
          <w:rFonts w:ascii="Arial" w:hAnsi="Arial" w:cs="Arial"/>
          <w:sz w:val="24"/>
          <w:szCs w:val="24"/>
        </w:rPr>
        <w:t xml:space="preserve">CENCIADO(A) EN CONTADURÍA </w:t>
      </w:r>
      <w:r w:rsidRPr="0072768A">
        <w:rPr>
          <w:rFonts w:ascii="Arial" w:hAnsi="Arial" w:cs="Arial"/>
          <w:sz w:val="24"/>
          <w:szCs w:val="24"/>
        </w:rPr>
        <w:t xml:space="preserve">PÚBLICA, 2012         </w:t>
      </w:r>
    </w:p>
    <w:sectPr w:rsidR="00D61490" w:rsidRPr="007276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04"/>
    <w:rsid w:val="00154E04"/>
    <w:rsid w:val="0072768A"/>
    <w:rsid w:val="009437A1"/>
    <w:rsid w:val="00D61490"/>
    <w:rsid w:val="00D80C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AA5B"/>
  <w15:chartTrackingRefBased/>
  <w15:docId w15:val="{56471AEE-588E-45A4-9C81-D040148F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2023-03-31T17:44:00Z</dcterms:created>
  <dcterms:modified xsi:type="dcterms:W3CDTF">2023-03-31T17:44:00Z</dcterms:modified>
</cp:coreProperties>
</file>