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321" w:rsidRPr="00396CA3" w:rsidRDefault="00396CA3">
      <w:pPr>
        <w:jc w:val="both"/>
        <w:rPr>
          <w:rFonts w:ascii="Arial" w:hAnsi="Arial" w:cs="Arial"/>
          <w:sz w:val="24"/>
          <w:szCs w:val="24"/>
        </w:rPr>
      </w:pPr>
      <w:r w:rsidRPr="00396CA3">
        <w:rPr>
          <w:rFonts w:ascii="Arial" w:hAnsi="Arial" w:cs="Arial"/>
          <w:sz w:val="24"/>
          <w:szCs w:val="24"/>
        </w:rPr>
        <w:t>Propuesta de manual para la gestión de inventarios y administración de almacenes en pequeñas y medianas empresas comercializadoras de repuestos automotrices nuevos y usados del Municipio de Santa Ana.</w:t>
      </w:r>
    </w:p>
    <w:p w:rsidR="00396CA3" w:rsidRPr="00396CA3" w:rsidRDefault="00396CA3">
      <w:pPr>
        <w:jc w:val="both"/>
        <w:rPr>
          <w:rFonts w:ascii="Arial" w:hAnsi="Arial" w:cs="Arial"/>
          <w:sz w:val="24"/>
          <w:szCs w:val="24"/>
        </w:rPr>
      </w:pPr>
    </w:p>
    <w:p w:rsidR="00FD28DB" w:rsidRPr="00396CA3" w:rsidRDefault="00FD28DB" w:rsidP="00FD28DB">
      <w:pPr>
        <w:jc w:val="both"/>
        <w:rPr>
          <w:rFonts w:ascii="Arial" w:hAnsi="Arial" w:cs="Arial"/>
          <w:sz w:val="24"/>
          <w:szCs w:val="24"/>
        </w:rPr>
      </w:pPr>
      <w:r w:rsidRPr="00396CA3">
        <w:rPr>
          <w:rFonts w:ascii="Arial" w:hAnsi="Arial" w:cs="Arial"/>
          <w:sz w:val="24"/>
          <w:szCs w:val="24"/>
        </w:rPr>
        <w:t>Hoy en día en un mundo cada vez más globalizado y competitivo las empresas quieren tener presencia sólida en los mercados, y en muchos casos simplemente sobrevivir a la presión de la competencia, para lograr esto las empresas deben constantemente actualizar sus actividades de negocio y así lograr diferenciarse a través de ventajas competitivas. La innovación en las estrategias y procesos de mercado, el aumento en el nivel de servicio al cliente, entregándole lo que solicita en menores plazos, con la calidad requerida y al menor precio posible, se convierten indudablemente en ventajas competitivas y estas sólo se pueden lograr con la eficiente y correcta gestión de los flujos de productos y de información a través de toda la cadena de suministro.</w:t>
      </w:r>
    </w:p>
    <w:p w:rsidR="00FD28DB" w:rsidRPr="00396CA3" w:rsidRDefault="00FD28DB">
      <w:pPr>
        <w:jc w:val="both"/>
        <w:rPr>
          <w:rFonts w:ascii="Arial" w:hAnsi="Arial" w:cs="Arial"/>
          <w:sz w:val="24"/>
          <w:szCs w:val="24"/>
        </w:rPr>
      </w:pPr>
    </w:p>
    <w:p w:rsidR="00396CA3" w:rsidRPr="00396CA3" w:rsidRDefault="00396CA3">
      <w:pPr>
        <w:jc w:val="both"/>
        <w:rPr>
          <w:rFonts w:ascii="Arial" w:hAnsi="Arial" w:cs="Arial"/>
          <w:sz w:val="24"/>
          <w:szCs w:val="24"/>
        </w:rPr>
      </w:pPr>
      <w:r w:rsidRPr="00396CA3">
        <w:rPr>
          <w:rFonts w:ascii="Arial" w:hAnsi="Arial" w:cs="Arial"/>
          <w:sz w:val="24"/>
          <w:szCs w:val="24"/>
        </w:rPr>
        <w:t>Herrera Silva, Francisco Eduardo</w:t>
      </w:r>
    </w:p>
    <w:p w:rsidR="00AC5607" w:rsidRDefault="00396CA3">
      <w:pPr>
        <w:jc w:val="both"/>
        <w:rPr>
          <w:rFonts w:ascii="Arial" w:hAnsi="Arial" w:cs="Arial"/>
          <w:sz w:val="24"/>
          <w:szCs w:val="24"/>
        </w:rPr>
      </w:pPr>
      <w:r w:rsidRPr="00396CA3">
        <w:rPr>
          <w:rFonts w:ascii="Arial" w:hAnsi="Arial" w:cs="Arial"/>
          <w:sz w:val="24"/>
          <w:szCs w:val="24"/>
        </w:rPr>
        <w:t xml:space="preserve"> Luna Henríquez, Diego José</w:t>
      </w:r>
    </w:p>
    <w:p w:rsidR="00FD28DB" w:rsidRPr="00396CA3" w:rsidRDefault="00396CA3">
      <w:pPr>
        <w:jc w:val="both"/>
        <w:rPr>
          <w:rFonts w:ascii="Arial" w:hAnsi="Arial" w:cs="Arial"/>
          <w:sz w:val="24"/>
          <w:szCs w:val="24"/>
        </w:rPr>
      </w:pPr>
      <w:r w:rsidRPr="00396CA3">
        <w:rPr>
          <w:rFonts w:ascii="Arial" w:hAnsi="Arial" w:cs="Arial"/>
          <w:sz w:val="24"/>
          <w:szCs w:val="24"/>
        </w:rPr>
        <w:t xml:space="preserve"> Menéndez </w:t>
      </w:r>
      <w:r w:rsidR="00AC5607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396CA3">
        <w:rPr>
          <w:rFonts w:ascii="Arial" w:hAnsi="Arial" w:cs="Arial"/>
          <w:sz w:val="24"/>
          <w:szCs w:val="24"/>
        </w:rPr>
        <w:t>Gálvez, Adriana Carolina</w:t>
      </w:r>
    </w:p>
    <w:p w:rsidR="00FD28DB" w:rsidRPr="00396CA3" w:rsidRDefault="00396CA3" w:rsidP="00FD28DB">
      <w:pPr>
        <w:jc w:val="both"/>
        <w:rPr>
          <w:rFonts w:ascii="Arial" w:hAnsi="Arial" w:cs="Arial"/>
          <w:sz w:val="24"/>
          <w:szCs w:val="24"/>
        </w:rPr>
      </w:pPr>
      <w:r w:rsidRPr="00396CA3">
        <w:rPr>
          <w:rFonts w:ascii="Arial" w:hAnsi="Arial" w:cs="Arial"/>
          <w:sz w:val="24"/>
          <w:szCs w:val="24"/>
        </w:rPr>
        <w:t>Ingeniero Industrial, 2011</w:t>
      </w:r>
    </w:p>
    <w:sectPr w:rsidR="00FD28DB" w:rsidRPr="00396CA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718"/>
    <w:rsid w:val="00271ADA"/>
    <w:rsid w:val="00396CA3"/>
    <w:rsid w:val="003A7321"/>
    <w:rsid w:val="00537CC1"/>
    <w:rsid w:val="00AC5607"/>
    <w:rsid w:val="00C1519B"/>
    <w:rsid w:val="00C73373"/>
    <w:rsid w:val="00E11718"/>
    <w:rsid w:val="00FD0A9E"/>
    <w:rsid w:val="00FD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5095BF"/>
  <w15:chartTrackingRefBased/>
  <w15:docId w15:val="{E5E2D40B-302B-49D9-94E6-F6E6A9A7E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delia marisol mendez romualdo</dc:creator>
  <cp:keywords/>
  <dc:description/>
  <cp:lastModifiedBy>delia marisol mendez romualdo</cp:lastModifiedBy>
  <cp:revision>2</cp:revision>
  <dcterms:created xsi:type="dcterms:W3CDTF">2023-04-11T20:30:00Z</dcterms:created>
  <dcterms:modified xsi:type="dcterms:W3CDTF">2023-04-11T20:30:00Z</dcterms:modified>
</cp:coreProperties>
</file>