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D3" w:rsidRPr="00433AE5" w:rsidRDefault="00433AE5" w:rsidP="00433AE5">
      <w:pPr>
        <w:jc w:val="both"/>
        <w:rPr>
          <w:rFonts w:ascii="Arial" w:hAnsi="Arial" w:cs="Arial"/>
          <w:sz w:val="24"/>
          <w:szCs w:val="24"/>
        </w:rPr>
      </w:pPr>
      <w:r w:rsidRPr="00433AE5">
        <w:rPr>
          <w:rFonts w:ascii="Arial" w:hAnsi="Arial" w:cs="Arial"/>
          <w:sz w:val="24"/>
          <w:szCs w:val="24"/>
        </w:rPr>
        <w:t xml:space="preserve">Diseño </w:t>
      </w:r>
      <w:r>
        <w:rPr>
          <w:rFonts w:ascii="Arial" w:hAnsi="Arial" w:cs="Arial"/>
          <w:sz w:val="24"/>
          <w:szCs w:val="24"/>
        </w:rPr>
        <w:t>d</w:t>
      </w:r>
      <w:r w:rsidRPr="00433AE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u</w:t>
      </w:r>
      <w:r w:rsidRPr="00433AE5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s</w:t>
      </w:r>
      <w:r w:rsidRPr="00433AE5">
        <w:rPr>
          <w:rFonts w:ascii="Arial" w:hAnsi="Arial" w:cs="Arial"/>
          <w:sz w:val="24"/>
          <w:szCs w:val="24"/>
        </w:rPr>
        <w:t xml:space="preserve">istema </w:t>
      </w:r>
      <w:r>
        <w:rPr>
          <w:rFonts w:ascii="Arial" w:hAnsi="Arial" w:cs="Arial"/>
          <w:sz w:val="24"/>
          <w:szCs w:val="24"/>
        </w:rPr>
        <w:t>d</w:t>
      </w:r>
      <w:r w:rsidRPr="00433AE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</w:t>
      </w:r>
      <w:r w:rsidRPr="00433AE5">
        <w:rPr>
          <w:rFonts w:ascii="Arial" w:hAnsi="Arial" w:cs="Arial"/>
          <w:sz w:val="24"/>
          <w:szCs w:val="24"/>
        </w:rPr>
        <w:t xml:space="preserve">valuación </w:t>
      </w:r>
      <w:r>
        <w:rPr>
          <w:rFonts w:ascii="Arial" w:hAnsi="Arial" w:cs="Arial"/>
          <w:sz w:val="24"/>
          <w:szCs w:val="24"/>
        </w:rPr>
        <w:t>d</w:t>
      </w:r>
      <w:r w:rsidRPr="00433AE5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d</w:t>
      </w:r>
      <w:r w:rsidRPr="00433AE5">
        <w:rPr>
          <w:rFonts w:ascii="Arial" w:hAnsi="Arial" w:cs="Arial"/>
          <w:sz w:val="24"/>
          <w:szCs w:val="24"/>
        </w:rPr>
        <w:t xml:space="preserve">esempeño </w:t>
      </w:r>
      <w:r>
        <w:rPr>
          <w:rFonts w:ascii="Arial" w:hAnsi="Arial" w:cs="Arial"/>
          <w:sz w:val="24"/>
          <w:szCs w:val="24"/>
        </w:rPr>
        <w:t>p</w:t>
      </w:r>
      <w:r w:rsidRPr="00433AE5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>s</w:t>
      </w:r>
      <w:r w:rsidRPr="00433AE5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>a</w:t>
      </w:r>
      <w:r w:rsidRPr="00433AE5">
        <w:rPr>
          <w:rFonts w:ascii="Arial" w:hAnsi="Arial" w:cs="Arial"/>
          <w:sz w:val="24"/>
          <w:szCs w:val="24"/>
        </w:rPr>
        <w:t xml:space="preserve">plicado </w:t>
      </w:r>
      <w:r>
        <w:rPr>
          <w:rFonts w:ascii="Arial" w:hAnsi="Arial" w:cs="Arial"/>
          <w:sz w:val="24"/>
          <w:szCs w:val="24"/>
        </w:rPr>
        <w:t>a</w:t>
      </w:r>
      <w:r w:rsidRPr="00433AE5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á</w:t>
      </w:r>
      <w:r w:rsidRPr="00433AE5">
        <w:rPr>
          <w:rFonts w:ascii="Arial" w:hAnsi="Arial" w:cs="Arial"/>
          <w:sz w:val="24"/>
          <w:szCs w:val="24"/>
        </w:rPr>
        <w:t xml:space="preserve">rea </w:t>
      </w:r>
      <w:r>
        <w:rPr>
          <w:rFonts w:ascii="Arial" w:hAnsi="Arial" w:cs="Arial"/>
          <w:sz w:val="24"/>
          <w:szCs w:val="24"/>
        </w:rPr>
        <w:t>d</w:t>
      </w:r>
      <w:r w:rsidRPr="00433AE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</w:t>
      </w:r>
      <w:r w:rsidRPr="00433AE5">
        <w:rPr>
          <w:rFonts w:ascii="Arial" w:hAnsi="Arial" w:cs="Arial"/>
          <w:sz w:val="24"/>
          <w:szCs w:val="24"/>
        </w:rPr>
        <w:t xml:space="preserve">roducción </w:t>
      </w:r>
      <w:r>
        <w:rPr>
          <w:rFonts w:ascii="Arial" w:hAnsi="Arial" w:cs="Arial"/>
          <w:sz w:val="24"/>
          <w:szCs w:val="24"/>
        </w:rPr>
        <w:t>d</w:t>
      </w:r>
      <w:r w:rsidRPr="00433AE5">
        <w:rPr>
          <w:rFonts w:ascii="Arial" w:hAnsi="Arial" w:cs="Arial"/>
          <w:sz w:val="24"/>
          <w:szCs w:val="24"/>
        </w:rPr>
        <w:t>e Central América Paper Group</w:t>
      </w:r>
    </w:p>
    <w:p w:rsidR="00433AE5" w:rsidRPr="00433AE5" w:rsidRDefault="00433AE5" w:rsidP="00433AE5">
      <w:pPr>
        <w:jc w:val="both"/>
        <w:rPr>
          <w:rFonts w:ascii="Arial" w:hAnsi="Arial" w:cs="Arial"/>
          <w:sz w:val="24"/>
          <w:szCs w:val="24"/>
        </w:rPr>
      </w:pPr>
    </w:p>
    <w:p w:rsidR="00433AE5" w:rsidRPr="00433AE5" w:rsidRDefault="00433AE5" w:rsidP="00433AE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33AE5">
        <w:rPr>
          <w:rFonts w:ascii="Arial" w:hAnsi="Arial" w:cs="Arial"/>
          <w:sz w:val="24"/>
          <w:szCs w:val="24"/>
        </w:rPr>
        <w:t>Barrientos Servellón, Yesenia</w:t>
      </w:r>
      <w:bookmarkEnd w:id="0"/>
      <w:r w:rsidRPr="00433AE5">
        <w:rPr>
          <w:rFonts w:ascii="Arial" w:hAnsi="Arial" w:cs="Arial"/>
          <w:sz w:val="24"/>
          <w:szCs w:val="24"/>
        </w:rPr>
        <w:t xml:space="preserve"> Ivette</w:t>
      </w:r>
    </w:p>
    <w:p w:rsidR="00433AE5" w:rsidRDefault="00433AE5" w:rsidP="00433AE5">
      <w:pPr>
        <w:jc w:val="both"/>
        <w:rPr>
          <w:rFonts w:ascii="Arial" w:hAnsi="Arial" w:cs="Arial"/>
          <w:sz w:val="24"/>
          <w:szCs w:val="24"/>
        </w:rPr>
      </w:pPr>
      <w:r w:rsidRPr="00433AE5">
        <w:rPr>
          <w:rFonts w:ascii="Arial" w:hAnsi="Arial" w:cs="Arial"/>
          <w:sz w:val="24"/>
          <w:szCs w:val="24"/>
        </w:rPr>
        <w:t>Pérez Marroquín, Rosa Margarita</w:t>
      </w:r>
    </w:p>
    <w:p w:rsidR="00433AE5" w:rsidRDefault="00433AE5" w:rsidP="00433AE5">
      <w:pPr>
        <w:jc w:val="both"/>
        <w:rPr>
          <w:rFonts w:ascii="Arial" w:hAnsi="Arial" w:cs="Arial"/>
          <w:sz w:val="24"/>
          <w:szCs w:val="24"/>
        </w:rPr>
      </w:pPr>
    </w:p>
    <w:p w:rsidR="00433AE5" w:rsidRPr="00433AE5" w:rsidRDefault="00433AE5" w:rsidP="00433AE5">
      <w:pPr>
        <w:jc w:val="both"/>
        <w:rPr>
          <w:rFonts w:ascii="Arial" w:hAnsi="Arial" w:cs="Arial"/>
          <w:sz w:val="24"/>
          <w:szCs w:val="24"/>
        </w:rPr>
      </w:pPr>
      <w:r w:rsidRPr="00433AE5">
        <w:rPr>
          <w:rFonts w:ascii="Arial" w:hAnsi="Arial" w:cs="Arial"/>
          <w:sz w:val="24"/>
          <w:szCs w:val="24"/>
        </w:rPr>
        <w:t>Las organizaciones requieren de las personas para alcanzar sus objetivos organizacionales, es</w:t>
      </w:r>
      <w:r w:rsidRPr="00433AE5">
        <w:rPr>
          <w:rFonts w:ascii="Arial" w:hAnsi="Arial" w:cs="Arial"/>
          <w:sz w:val="24"/>
          <w:szCs w:val="24"/>
        </w:rPr>
        <w:t xml:space="preserve"> </w:t>
      </w:r>
      <w:r w:rsidRPr="00433AE5">
        <w:rPr>
          <w:rFonts w:ascii="Arial" w:hAnsi="Arial" w:cs="Arial"/>
          <w:sz w:val="24"/>
          <w:szCs w:val="24"/>
        </w:rPr>
        <w:t>por ello que las organizaciones, instituciones, están constituidas principalmente por personas,</w:t>
      </w:r>
      <w:r w:rsidRPr="00433AE5">
        <w:rPr>
          <w:rFonts w:ascii="Arial" w:hAnsi="Arial" w:cs="Arial"/>
          <w:sz w:val="24"/>
          <w:szCs w:val="24"/>
        </w:rPr>
        <w:t xml:space="preserve"> </w:t>
      </w:r>
      <w:r w:rsidRPr="00433AE5">
        <w:rPr>
          <w:rFonts w:ascii="Arial" w:hAnsi="Arial" w:cs="Arial"/>
          <w:sz w:val="24"/>
          <w:szCs w:val="24"/>
        </w:rPr>
        <w:t>que mutuamente se buscan y se necesitan para alcanzar sus objetivos con un mínimo de costo,</w:t>
      </w:r>
      <w:r w:rsidRPr="00433AE5">
        <w:rPr>
          <w:rFonts w:ascii="Arial" w:hAnsi="Arial" w:cs="Arial"/>
          <w:sz w:val="24"/>
          <w:szCs w:val="24"/>
        </w:rPr>
        <w:t xml:space="preserve"> </w:t>
      </w:r>
      <w:r w:rsidRPr="00433AE5">
        <w:rPr>
          <w:rFonts w:ascii="Arial" w:hAnsi="Arial" w:cs="Arial"/>
          <w:sz w:val="24"/>
          <w:szCs w:val="24"/>
        </w:rPr>
        <w:t>de tiempo, de esfuerzo y de conflicto.</w:t>
      </w:r>
      <w:r w:rsidRPr="00433AE5">
        <w:rPr>
          <w:rFonts w:ascii="Arial" w:hAnsi="Arial" w:cs="Arial"/>
          <w:sz w:val="24"/>
          <w:szCs w:val="24"/>
        </w:rPr>
        <w:t xml:space="preserve"> </w:t>
      </w:r>
      <w:r w:rsidRPr="00433AE5">
        <w:rPr>
          <w:rFonts w:ascii="Arial" w:hAnsi="Arial" w:cs="Arial"/>
          <w:sz w:val="24"/>
          <w:szCs w:val="24"/>
        </w:rPr>
        <w:t>El Capital Humano, es lo más importante de una organización ya que es su nervio vital, una</w:t>
      </w:r>
      <w:r w:rsidRPr="00433AE5">
        <w:rPr>
          <w:rFonts w:ascii="Arial" w:hAnsi="Arial" w:cs="Arial"/>
          <w:sz w:val="24"/>
          <w:szCs w:val="24"/>
        </w:rPr>
        <w:t xml:space="preserve"> </w:t>
      </w:r>
      <w:r w:rsidRPr="00433AE5">
        <w:rPr>
          <w:rFonts w:ascii="Arial" w:hAnsi="Arial" w:cs="Arial"/>
          <w:sz w:val="24"/>
          <w:szCs w:val="24"/>
        </w:rPr>
        <w:t>empresa puede tener la mejor infraestructura, tecnología, planta industrial o el equipo más</w:t>
      </w:r>
      <w:r w:rsidRPr="00433AE5">
        <w:rPr>
          <w:rFonts w:ascii="Arial" w:hAnsi="Arial" w:cs="Arial"/>
          <w:sz w:val="24"/>
          <w:szCs w:val="24"/>
        </w:rPr>
        <w:t xml:space="preserve"> </w:t>
      </w:r>
      <w:r w:rsidRPr="00433AE5">
        <w:rPr>
          <w:rFonts w:ascii="Arial" w:hAnsi="Arial" w:cs="Arial"/>
          <w:sz w:val="24"/>
          <w:szCs w:val="24"/>
        </w:rPr>
        <w:t>moderno, pero no será suficiente para continuar y tener una garantía de éxito en el mundo</w:t>
      </w:r>
      <w:r w:rsidRPr="00433AE5">
        <w:rPr>
          <w:rFonts w:ascii="Arial" w:hAnsi="Arial" w:cs="Arial"/>
          <w:sz w:val="24"/>
          <w:szCs w:val="24"/>
        </w:rPr>
        <w:t xml:space="preserve"> </w:t>
      </w:r>
      <w:r w:rsidRPr="00433AE5">
        <w:rPr>
          <w:rFonts w:ascii="Arial" w:hAnsi="Arial" w:cs="Arial"/>
          <w:sz w:val="24"/>
          <w:szCs w:val="24"/>
        </w:rPr>
        <w:t>competitivo en el cual nos desenvolvemos; solamente, las personas con sus conocimientos,</w:t>
      </w:r>
      <w:r w:rsidRPr="00433AE5">
        <w:rPr>
          <w:rFonts w:ascii="Arial" w:hAnsi="Arial" w:cs="Arial"/>
          <w:sz w:val="24"/>
          <w:szCs w:val="24"/>
        </w:rPr>
        <w:t xml:space="preserve"> </w:t>
      </w:r>
      <w:r w:rsidRPr="00433AE5">
        <w:rPr>
          <w:rFonts w:ascii="Arial" w:hAnsi="Arial" w:cs="Arial"/>
          <w:sz w:val="24"/>
          <w:szCs w:val="24"/>
        </w:rPr>
        <w:t>habilidades, actitudes y aptitudes, es decir con sus competencias son capaces de impulsar o</w:t>
      </w:r>
      <w:r w:rsidRPr="00433AE5">
        <w:rPr>
          <w:rFonts w:ascii="Arial" w:hAnsi="Arial" w:cs="Arial"/>
          <w:sz w:val="24"/>
          <w:szCs w:val="24"/>
        </w:rPr>
        <w:t xml:space="preserve"> </w:t>
      </w:r>
      <w:r w:rsidRPr="00433AE5">
        <w:rPr>
          <w:rFonts w:ascii="Arial" w:hAnsi="Arial" w:cs="Arial"/>
          <w:sz w:val="24"/>
          <w:szCs w:val="24"/>
        </w:rPr>
        <w:t>destruir cualquier organización o institución, por tanto, su aporte y significación es invaluable.</w:t>
      </w:r>
    </w:p>
    <w:p w:rsidR="00433AE5" w:rsidRPr="00433AE5" w:rsidRDefault="00433AE5" w:rsidP="00433AE5">
      <w:pPr>
        <w:jc w:val="both"/>
        <w:rPr>
          <w:rFonts w:ascii="Arial" w:hAnsi="Arial" w:cs="Arial"/>
          <w:sz w:val="24"/>
          <w:szCs w:val="24"/>
        </w:rPr>
      </w:pPr>
    </w:p>
    <w:p w:rsidR="00433AE5" w:rsidRPr="00433AE5" w:rsidRDefault="00433AE5" w:rsidP="00433AE5">
      <w:pPr>
        <w:jc w:val="both"/>
        <w:rPr>
          <w:rFonts w:ascii="Arial" w:hAnsi="Arial" w:cs="Arial"/>
          <w:sz w:val="24"/>
          <w:szCs w:val="24"/>
        </w:rPr>
      </w:pPr>
    </w:p>
    <w:p w:rsidR="00433AE5" w:rsidRPr="00433AE5" w:rsidRDefault="00433AE5" w:rsidP="00433AE5">
      <w:pPr>
        <w:jc w:val="both"/>
        <w:rPr>
          <w:rFonts w:ascii="Arial" w:hAnsi="Arial" w:cs="Arial"/>
          <w:sz w:val="24"/>
          <w:szCs w:val="24"/>
        </w:rPr>
      </w:pPr>
      <w:r w:rsidRPr="00433AE5">
        <w:rPr>
          <w:rFonts w:ascii="Arial" w:hAnsi="Arial" w:cs="Arial"/>
          <w:sz w:val="24"/>
          <w:szCs w:val="24"/>
        </w:rPr>
        <w:t xml:space="preserve">Licenciado En </w:t>
      </w:r>
      <w:proofErr w:type="spellStart"/>
      <w:r w:rsidRPr="00433AE5">
        <w:rPr>
          <w:rFonts w:ascii="Arial" w:hAnsi="Arial" w:cs="Arial"/>
          <w:sz w:val="24"/>
          <w:szCs w:val="24"/>
        </w:rPr>
        <w:t>Administracion</w:t>
      </w:r>
      <w:proofErr w:type="spellEnd"/>
      <w:r w:rsidRPr="00433AE5">
        <w:rPr>
          <w:rFonts w:ascii="Arial" w:hAnsi="Arial" w:cs="Arial"/>
          <w:sz w:val="24"/>
          <w:szCs w:val="24"/>
        </w:rPr>
        <w:t xml:space="preserve"> De Empresas, 2017.</w:t>
      </w:r>
    </w:p>
    <w:sectPr w:rsidR="00433AE5" w:rsidRPr="00433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E5"/>
    <w:rsid w:val="003066CC"/>
    <w:rsid w:val="00433AE5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2B5D8"/>
  <w15:chartTrackingRefBased/>
  <w15:docId w15:val="{057351A5-62AE-40C6-8F7E-2B5051D7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2023-03-29T22:35:00Z</dcterms:created>
  <dcterms:modified xsi:type="dcterms:W3CDTF">2023-03-29T22:46:00Z</dcterms:modified>
</cp:coreProperties>
</file>