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r w:rsidRPr="002B67CD">
        <w:rPr>
          <w:rFonts w:ascii="Arial" w:hAnsi="Arial" w:cs="Arial"/>
          <w:sz w:val="24"/>
          <w:szCs w:val="24"/>
        </w:rPr>
        <w:t xml:space="preserve">Estudio </w:t>
      </w:r>
      <w:r w:rsidR="008243A7">
        <w:rPr>
          <w:rFonts w:ascii="Arial" w:hAnsi="Arial" w:cs="Arial"/>
          <w:sz w:val="24"/>
          <w:szCs w:val="24"/>
        </w:rPr>
        <w:t>d</w:t>
      </w:r>
      <w:r w:rsidRPr="002B67CD">
        <w:rPr>
          <w:rFonts w:ascii="Arial" w:hAnsi="Arial" w:cs="Arial"/>
          <w:sz w:val="24"/>
          <w:szCs w:val="24"/>
        </w:rPr>
        <w:t xml:space="preserve">el </w:t>
      </w:r>
      <w:r w:rsidR="008243A7">
        <w:rPr>
          <w:rFonts w:ascii="Arial" w:hAnsi="Arial" w:cs="Arial"/>
          <w:sz w:val="24"/>
          <w:szCs w:val="24"/>
        </w:rPr>
        <w:t>p</w:t>
      </w:r>
      <w:r w:rsidRPr="002B67CD">
        <w:rPr>
          <w:rFonts w:ascii="Arial" w:hAnsi="Arial" w:cs="Arial"/>
          <w:sz w:val="24"/>
          <w:szCs w:val="24"/>
        </w:rPr>
        <w:t xml:space="preserve">roceso </w:t>
      </w:r>
      <w:r w:rsidR="008243A7">
        <w:rPr>
          <w:rFonts w:ascii="Arial" w:hAnsi="Arial" w:cs="Arial"/>
          <w:sz w:val="24"/>
          <w:szCs w:val="24"/>
        </w:rPr>
        <w:t>d</w:t>
      </w:r>
      <w:r w:rsidRPr="002B67CD">
        <w:rPr>
          <w:rFonts w:ascii="Arial" w:hAnsi="Arial" w:cs="Arial"/>
          <w:sz w:val="24"/>
          <w:szCs w:val="24"/>
        </w:rPr>
        <w:t xml:space="preserve">e </w:t>
      </w:r>
      <w:r w:rsidR="008243A7">
        <w:rPr>
          <w:rFonts w:ascii="Arial" w:hAnsi="Arial" w:cs="Arial"/>
          <w:sz w:val="24"/>
          <w:szCs w:val="24"/>
        </w:rPr>
        <w:t>i</w:t>
      </w:r>
      <w:r w:rsidRPr="002B67CD">
        <w:rPr>
          <w:rFonts w:ascii="Arial" w:hAnsi="Arial" w:cs="Arial"/>
          <w:sz w:val="24"/>
          <w:szCs w:val="24"/>
        </w:rPr>
        <w:t xml:space="preserve">ngreso </w:t>
      </w:r>
      <w:r w:rsidR="008243A7">
        <w:rPr>
          <w:rFonts w:ascii="Arial" w:hAnsi="Arial" w:cs="Arial"/>
          <w:sz w:val="24"/>
          <w:szCs w:val="24"/>
        </w:rPr>
        <w:t>u</w:t>
      </w:r>
      <w:r w:rsidRPr="002B67CD">
        <w:rPr>
          <w:rFonts w:ascii="Arial" w:hAnsi="Arial" w:cs="Arial"/>
          <w:sz w:val="24"/>
          <w:szCs w:val="24"/>
        </w:rPr>
        <w:t xml:space="preserve">niversitario </w:t>
      </w:r>
      <w:r w:rsidR="008243A7">
        <w:rPr>
          <w:rFonts w:ascii="Arial" w:hAnsi="Arial" w:cs="Arial"/>
          <w:sz w:val="24"/>
          <w:szCs w:val="24"/>
        </w:rPr>
        <w:t>a</w:t>
      </w:r>
      <w:r w:rsidRPr="002B67CD">
        <w:rPr>
          <w:rFonts w:ascii="Arial" w:hAnsi="Arial" w:cs="Arial"/>
          <w:sz w:val="24"/>
          <w:szCs w:val="24"/>
        </w:rPr>
        <w:t xml:space="preserve"> La Facultad Multidisciplinaria </w:t>
      </w:r>
      <w:r w:rsidR="008243A7">
        <w:rPr>
          <w:rFonts w:ascii="Arial" w:hAnsi="Arial" w:cs="Arial"/>
          <w:sz w:val="24"/>
          <w:szCs w:val="24"/>
        </w:rPr>
        <w:t>d</w:t>
      </w:r>
      <w:r w:rsidRPr="002B67CD">
        <w:rPr>
          <w:rFonts w:ascii="Arial" w:hAnsi="Arial" w:cs="Arial"/>
          <w:sz w:val="24"/>
          <w:szCs w:val="24"/>
        </w:rPr>
        <w:t xml:space="preserve">e Occidente </w:t>
      </w:r>
      <w:r w:rsidR="008243A7">
        <w:rPr>
          <w:rFonts w:ascii="Arial" w:hAnsi="Arial" w:cs="Arial"/>
          <w:sz w:val="24"/>
          <w:szCs w:val="24"/>
        </w:rPr>
        <w:t>d</w:t>
      </w:r>
      <w:r w:rsidRPr="002B67CD">
        <w:rPr>
          <w:rFonts w:ascii="Arial" w:hAnsi="Arial" w:cs="Arial"/>
          <w:sz w:val="24"/>
          <w:szCs w:val="24"/>
        </w:rPr>
        <w:t xml:space="preserve">e La Universidad </w:t>
      </w:r>
      <w:r w:rsidR="008243A7">
        <w:rPr>
          <w:rFonts w:ascii="Arial" w:hAnsi="Arial" w:cs="Arial"/>
          <w:sz w:val="24"/>
          <w:szCs w:val="24"/>
        </w:rPr>
        <w:t>d</w:t>
      </w:r>
      <w:r w:rsidRPr="002B67CD">
        <w:rPr>
          <w:rFonts w:ascii="Arial" w:hAnsi="Arial" w:cs="Arial"/>
          <w:sz w:val="24"/>
          <w:szCs w:val="24"/>
        </w:rPr>
        <w:t>e El Salvador</w:t>
      </w: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B67CD">
        <w:rPr>
          <w:rFonts w:ascii="Arial" w:hAnsi="Arial" w:cs="Arial"/>
          <w:sz w:val="24"/>
          <w:szCs w:val="24"/>
        </w:rPr>
        <w:t>Mármol Alfaro, Jenniffer</w:t>
      </w:r>
      <w:bookmarkEnd w:id="0"/>
      <w:r w:rsidRPr="002B67CD">
        <w:rPr>
          <w:rFonts w:ascii="Arial" w:hAnsi="Arial" w:cs="Arial"/>
          <w:sz w:val="24"/>
          <w:szCs w:val="24"/>
        </w:rPr>
        <w:t xml:space="preserve"> Karina</w:t>
      </w: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r w:rsidRPr="002B67CD">
        <w:rPr>
          <w:rFonts w:ascii="Arial" w:hAnsi="Arial" w:cs="Arial"/>
          <w:sz w:val="24"/>
          <w:szCs w:val="24"/>
        </w:rPr>
        <w:t xml:space="preserve">Martínez Umaña, Selenia Esmeralda </w:t>
      </w: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r w:rsidRPr="002B67CD">
        <w:rPr>
          <w:rFonts w:ascii="Arial" w:hAnsi="Arial" w:cs="Arial"/>
          <w:sz w:val="24"/>
          <w:szCs w:val="24"/>
        </w:rPr>
        <w:t xml:space="preserve">Ramírez Polanco, Valeria Matilde </w:t>
      </w:r>
    </w:p>
    <w:p w:rsidR="008243A7" w:rsidRDefault="008243A7" w:rsidP="002B67CD">
      <w:pPr>
        <w:jc w:val="both"/>
        <w:rPr>
          <w:rFonts w:ascii="Arial" w:hAnsi="Arial" w:cs="Arial"/>
          <w:sz w:val="24"/>
          <w:szCs w:val="24"/>
        </w:rPr>
      </w:pP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r w:rsidRPr="002B67CD">
        <w:rPr>
          <w:rFonts w:ascii="Arial" w:hAnsi="Arial" w:cs="Arial"/>
          <w:sz w:val="24"/>
          <w:szCs w:val="24"/>
        </w:rPr>
        <w:t>La educación es uno de los factores que influye en el avance y progreso de personas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y sociedades; además de proporcionar conocimientos, la educación enriquece el espíritu, los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valores, la cultura y todo aquello que caracteriza al ser humano. Atrás quedaron los tiempos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en que se consideraba a las erogaciones en educación como un gasto.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En la actualidad, el conocimiento constituye una inversión muy productiva, estratégica en lo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económico y prioritaria en lo social.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Las universidades son instituciones educativas que ofrecen títulos de grado de carácter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profesional y están conformadas por un conjunto de facultades, escuelas, institutos,</w:t>
      </w:r>
      <w:r w:rsidRPr="002B67CD">
        <w:rPr>
          <w:rFonts w:ascii="Arial" w:hAnsi="Arial" w:cs="Arial"/>
          <w:sz w:val="24"/>
          <w:szCs w:val="24"/>
        </w:rPr>
        <w:t xml:space="preserve"> </w:t>
      </w:r>
      <w:r w:rsidRPr="002B67CD">
        <w:rPr>
          <w:rFonts w:ascii="Arial" w:hAnsi="Arial" w:cs="Arial"/>
          <w:sz w:val="24"/>
          <w:szCs w:val="24"/>
        </w:rPr>
        <w:t>departamentos e integrada por docentes y estudiantes.</w:t>
      </w: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  <w:r w:rsidRPr="002B67CD">
        <w:rPr>
          <w:rFonts w:ascii="Arial" w:hAnsi="Arial" w:cs="Arial"/>
          <w:sz w:val="24"/>
          <w:szCs w:val="24"/>
        </w:rPr>
        <w:t>Licenciatura en Administración de Empresas, 2017.</w:t>
      </w:r>
    </w:p>
    <w:p w:rsidR="002B67CD" w:rsidRPr="002B67CD" w:rsidRDefault="002B67CD" w:rsidP="002B67CD">
      <w:pPr>
        <w:jc w:val="both"/>
        <w:rPr>
          <w:rFonts w:ascii="Arial" w:hAnsi="Arial" w:cs="Arial"/>
          <w:sz w:val="24"/>
          <w:szCs w:val="24"/>
        </w:rPr>
      </w:pPr>
    </w:p>
    <w:sectPr w:rsidR="002B67CD" w:rsidRPr="002B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CD"/>
    <w:rsid w:val="002B67CD"/>
    <w:rsid w:val="003066CC"/>
    <w:rsid w:val="008243A7"/>
    <w:rsid w:val="008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D3EFA"/>
  <w15:chartTrackingRefBased/>
  <w15:docId w15:val="{665409B3-80C9-4361-9F8F-02355CE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2023-03-30T02:13:00Z</dcterms:created>
  <dcterms:modified xsi:type="dcterms:W3CDTF">2023-03-30T02:26:00Z</dcterms:modified>
</cp:coreProperties>
</file>