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66" w:rsidRDefault="00921866" w:rsidP="00921866">
      <w:pPr>
        <w:jc w:val="both"/>
        <w:rPr>
          <w:rFonts w:ascii="Arial" w:hAnsi="Arial" w:cs="Arial"/>
          <w:sz w:val="24"/>
          <w:szCs w:val="24"/>
        </w:rPr>
      </w:pPr>
      <w:r w:rsidRPr="00763C63">
        <w:rPr>
          <w:rFonts w:ascii="Arial" w:hAnsi="Arial" w:cs="Arial"/>
          <w:sz w:val="24"/>
          <w:szCs w:val="24"/>
        </w:rPr>
        <w:t xml:space="preserve">Anteproyecto arquitectónico para la mejora de las instalaciones del Instituto Nacional Candelaria </w:t>
      </w:r>
      <w:r>
        <w:rPr>
          <w:rFonts w:ascii="Arial" w:hAnsi="Arial" w:cs="Arial"/>
          <w:sz w:val="24"/>
          <w:szCs w:val="24"/>
        </w:rPr>
        <w:t>d</w:t>
      </w:r>
      <w:r w:rsidRPr="00763C63">
        <w:rPr>
          <w:rFonts w:ascii="Arial" w:hAnsi="Arial" w:cs="Arial"/>
          <w:sz w:val="24"/>
          <w:szCs w:val="24"/>
        </w:rPr>
        <w:t>e La Frontera</w:t>
      </w:r>
    </w:p>
    <w:p w:rsidR="00921866" w:rsidRDefault="00921866" w:rsidP="00921866">
      <w:pPr>
        <w:jc w:val="both"/>
        <w:rPr>
          <w:rFonts w:ascii="Arial" w:hAnsi="Arial" w:cs="Arial"/>
          <w:sz w:val="24"/>
          <w:szCs w:val="24"/>
        </w:rPr>
      </w:pPr>
    </w:p>
    <w:p w:rsidR="00921866" w:rsidRDefault="00921866" w:rsidP="0092186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63C63">
        <w:rPr>
          <w:rFonts w:ascii="Arial" w:hAnsi="Arial" w:cs="Arial"/>
          <w:sz w:val="24"/>
          <w:szCs w:val="24"/>
        </w:rPr>
        <w:t>Linares Mestizo, José</w:t>
      </w:r>
      <w:bookmarkEnd w:id="0"/>
      <w:r w:rsidRPr="00763C63">
        <w:rPr>
          <w:rFonts w:ascii="Arial" w:hAnsi="Arial" w:cs="Arial"/>
          <w:sz w:val="24"/>
          <w:szCs w:val="24"/>
        </w:rPr>
        <w:t xml:space="preserve"> Luis</w:t>
      </w:r>
    </w:p>
    <w:p w:rsidR="00921866" w:rsidRDefault="00921866" w:rsidP="009218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63C63">
        <w:rPr>
          <w:rFonts w:ascii="Arial" w:hAnsi="Arial" w:cs="Arial"/>
          <w:sz w:val="24"/>
          <w:szCs w:val="24"/>
        </w:rPr>
        <w:t>eña Guerrero, Noé Antonio</w:t>
      </w:r>
    </w:p>
    <w:p w:rsidR="00921866" w:rsidRPr="00763C63" w:rsidRDefault="00921866" w:rsidP="00921866">
      <w:pPr>
        <w:jc w:val="both"/>
        <w:rPr>
          <w:rFonts w:ascii="Arial" w:hAnsi="Arial" w:cs="Arial"/>
          <w:sz w:val="24"/>
          <w:szCs w:val="24"/>
        </w:rPr>
      </w:pPr>
      <w:r w:rsidRPr="00763C63">
        <w:rPr>
          <w:rFonts w:ascii="Arial" w:hAnsi="Arial" w:cs="Arial"/>
          <w:sz w:val="24"/>
          <w:szCs w:val="24"/>
        </w:rPr>
        <w:t>Servellón Durán, Brenda Roxana</w:t>
      </w:r>
    </w:p>
    <w:p w:rsidR="00921866" w:rsidRDefault="00921866" w:rsidP="00921866">
      <w:pPr>
        <w:jc w:val="both"/>
      </w:pPr>
    </w:p>
    <w:p w:rsidR="00921866" w:rsidRDefault="00921866" w:rsidP="00921866">
      <w:pPr>
        <w:jc w:val="both"/>
        <w:rPr>
          <w:rFonts w:ascii="Arial" w:hAnsi="Arial" w:cs="Arial"/>
          <w:sz w:val="24"/>
          <w:szCs w:val="24"/>
        </w:rPr>
      </w:pPr>
      <w:r w:rsidRPr="00763C63">
        <w:rPr>
          <w:rFonts w:ascii="Arial" w:hAnsi="Arial" w:cs="Arial"/>
          <w:sz w:val="24"/>
          <w:szCs w:val="24"/>
        </w:rPr>
        <w:t xml:space="preserve">Para que exista un desarrollo educativo integral de los estudiantes es necesario un contexto escolar apropiado que les impulse a alcanzar su potencial y desarrollar una vida productiva a nivel personal y laboral.  </w:t>
      </w:r>
      <w:r>
        <w:rPr>
          <w:rFonts w:ascii="Arial" w:hAnsi="Arial" w:cs="Arial"/>
          <w:sz w:val="24"/>
          <w:szCs w:val="24"/>
        </w:rPr>
        <w:t>E</w:t>
      </w:r>
      <w:r w:rsidRPr="00763C63">
        <w:rPr>
          <w:rFonts w:ascii="Arial" w:hAnsi="Arial" w:cs="Arial"/>
          <w:sz w:val="24"/>
          <w:szCs w:val="24"/>
        </w:rPr>
        <w:t xml:space="preserve">s importante proporcionar a los jóvenes en edad de desarrollo un entorno que les facilite su proceso académico, que es una base esencial para su formación. </w:t>
      </w:r>
      <w:r>
        <w:rPr>
          <w:rFonts w:ascii="Arial" w:hAnsi="Arial" w:cs="Arial"/>
          <w:sz w:val="24"/>
          <w:szCs w:val="24"/>
        </w:rPr>
        <w:t>I</w:t>
      </w:r>
      <w:r w:rsidRPr="00763C63">
        <w:rPr>
          <w:rFonts w:ascii="Arial" w:hAnsi="Arial" w:cs="Arial"/>
          <w:sz w:val="24"/>
          <w:szCs w:val="24"/>
        </w:rPr>
        <w:t>nicia con la iniciativa de la administración del instituto, quienes solicitaron la participación de la Universidad de El Salvador FMO</w:t>
      </w:r>
      <w:r>
        <w:rPr>
          <w:rFonts w:ascii="Arial" w:hAnsi="Arial" w:cs="Arial"/>
          <w:sz w:val="24"/>
          <w:szCs w:val="24"/>
        </w:rPr>
        <w:t>CC</w:t>
      </w:r>
      <w:r w:rsidRPr="00763C63">
        <w:rPr>
          <w:rFonts w:ascii="Arial" w:hAnsi="Arial" w:cs="Arial"/>
          <w:sz w:val="24"/>
          <w:szCs w:val="24"/>
        </w:rPr>
        <w:t xml:space="preserve"> para la intervención en el centro educativo. </w:t>
      </w:r>
      <w:r>
        <w:rPr>
          <w:rFonts w:ascii="Arial" w:hAnsi="Arial" w:cs="Arial"/>
          <w:sz w:val="24"/>
          <w:szCs w:val="24"/>
        </w:rPr>
        <w:t>S</w:t>
      </w:r>
      <w:r w:rsidRPr="00763C63">
        <w:rPr>
          <w:rFonts w:ascii="Arial" w:hAnsi="Arial" w:cs="Arial"/>
          <w:sz w:val="24"/>
          <w:szCs w:val="24"/>
        </w:rPr>
        <w:t>e pretende aportar una propuesta de solución a la problemática que presenta este centro educativo en cuanto a la falta de espacios apropiados para realizar las diversas actividades académicas que allí se desarrollan y contribuir de esta manera en la mejora de la calidad de enseñanza</w:t>
      </w:r>
      <w:r>
        <w:rPr>
          <w:rFonts w:ascii="Arial" w:hAnsi="Arial" w:cs="Arial"/>
          <w:sz w:val="24"/>
          <w:szCs w:val="24"/>
        </w:rPr>
        <w:t>.</w:t>
      </w:r>
    </w:p>
    <w:p w:rsidR="00921866" w:rsidRDefault="00921866" w:rsidP="00921866">
      <w:pPr>
        <w:jc w:val="both"/>
        <w:rPr>
          <w:rFonts w:ascii="Arial" w:hAnsi="Arial" w:cs="Arial"/>
          <w:sz w:val="24"/>
          <w:szCs w:val="24"/>
        </w:rPr>
      </w:pPr>
    </w:p>
    <w:p w:rsidR="00921866" w:rsidRDefault="00921866" w:rsidP="00921866">
      <w:pPr>
        <w:jc w:val="both"/>
        <w:rPr>
          <w:rFonts w:ascii="Arial" w:hAnsi="Arial" w:cs="Arial"/>
          <w:sz w:val="24"/>
          <w:szCs w:val="24"/>
        </w:rPr>
      </w:pPr>
      <w:r w:rsidRPr="00763C63">
        <w:rPr>
          <w:rFonts w:ascii="Arial" w:hAnsi="Arial" w:cs="Arial"/>
          <w:sz w:val="24"/>
          <w:szCs w:val="24"/>
        </w:rPr>
        <w:t>Arquitecto</w:t>
      </w:r>
      <w:r>
        <w:rPr>
          <w:rFonts w:ascii="Arial" w:hAnsi="Arial" w:cs="Arial"/>
          <w:sz w:val="24"/>
          <w:szCs w:val="24"/>
        </w:rPr>
        <w:t>, 2017.</w:t>
      </w:r>
    </w:p>
    <w:p w:rsidR="00B936D3" w:rsidRDefault="00921866"/>
    <w:sectPr w:rsidR="00B93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66"/>
    <w:rsid w:val="003066CC"/>
    <w:rsid w:val="008F3485"/>
    <w:rsid w:val="0092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7D00B"/>
  <w15:chartTrackingRefBased/>
  <w15:docId w15:val="{D51CA1FA-1B07-4D44-A208-5A85A2E4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866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2023-03-31T02:00:00Z</dcterms:created>
  <dcterms:modified xsi:type="dcterms:W3CDTF">2023-03-31T02:02:00Z</dcterms:modified>
</cp:coreProperties>
</file>