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481" w:rsidRPr="00EA664A" w:rsidRDefault="00251481" w:rsidP="00251481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 xml:space="preserve">Revitalización de la imagen urbana a través del ordenamiento del comercio informal, en </w:t>
      </w:r>
      <w:r>
        <w:rPr>
          <w:rFonts w:ascii="Arial" w:hAnsi="Arial" w:cs="Arial"/>
          <w:sz w:val="24"/>
          <w:szCs w:val="24"/>
        </w:rPr>
        <w:t>s</w:t>
      </w:r>
      <w:r w:rsidRPr="00EA664A">
        <w:rPr>
          <w:rFonts w:ascii="Arial" w:hAnsi="Arial" w:cs="Arial"/>
          <w:sz w:val="24"/>
          <w:szCs w:val="24"/>
        </w:rPr>
        <w:t xml:space="preserve">ector </w:t>
      </w:r>
      <w:r>
        <w:rPr>
          <w:rFonts w:ascii="Arial" w:hAnsi="Arial" w:cs="Arial"/>
          <w:sz w:val="24"/>
          <w:szCs w:val="24"/>
        </w:rPr>
        <w:t>s</w:t>
      </w:r>
      <w:r w:rsidRPr="00EA664A">
        <w:rPr>
          <w:rFonts w:ascii="Arial" w:hAnsi="Arial" w:cs="Arial"/>
          <w:sz w:val="24"/>
          <w:szCs w:val="24"/>
        </w:rPr>
        <w:t>ur de Parque Central de Concepción de Ataco, Ahuachapán</w:t>
      </w:r>
    </w:p>
    <w:p w:rsidR="00251481" w:rsidRPr="00EA664A" w:rsidRDefault="00251481" w:rsidP="00251481">
      <w:pPr>
        <w:jc w:val="both"/>
        <w:rPr>
          <w:rFonts w:ascii="Arial" w:hAnsi="Arial" w:cs="Arial"/>
          <w:sz w:val="24"/>
          <w:szCs w:val="24"/>
        </w:rPr>
      </w:pPr>
    </w:p>
    <w:p w:rsidR="00251481" w:rsidRPr="00EA664A" w:rsidRDefault="00251481" w:rsidP="0025148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A664A">
        <w:rPr>
          <w:rFonts w:ascii="Arial" w:hAnsi="Arial" w:cs="Arial"/>
          <w:sz w:val="24"/>
          <w:szCs w:val="24"/>
        </w:rPr>
        <w:t>Guirola Cabrera, Daniel</w:t>
      </w:r>
      <w:bookmarkEnd w:id="0"/>
      <w:r w:rsidRPr="00EA664A">
        <w:rPr>
          <w:rFonts w:ascii="Arial" w:hAnsi="Arial" w:cs="Arial"/>
          <w:sz w:val="24"/>
          <w:szCs w:val="24"/>
        </w:rPr>
        <w:t xml:space="preserve"> Edgardo</w:t>
      </w:r>
    </w:p>
    <w:p w:rsidR="00251481" w:rsidRPr="00EA664A" w:rsidRDefault="00251481" w:rsidP="00251481">
      <w:pPr>
        <w:jc w:val="both"/>
        <w:rPr>
          <w:rFonts w:ascii="Arial" w:hAnsi="Arial" w:cs="Arial"/>
          <w:sz w:val="24"/>
          <w:szCs w:val="24"/>
        </w:rPr>
      </w:pPr>
    </w:p>
    <w:p w:rsidR="00251481" w:rsidRPr="00251481" w:rsidRDefault="00251481" w:rsidP="00251481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 xml:space="preserve">En la ciudad se desarrollan actividades humanas y las interacciones que surgen de estas. Muchas de ellas generan panoramas agradables con orden y equilibrio, pero también hay otras actividades que deterioran el paisaje urbano y hacen de este un caos que afecta de forma negativa la imagen y el desarrollo. El comercio informal pretende solventar la problemática de falta de empleo, pero termina creando muchas molestias sociales por la ocupación ilegal de espacios urbanos destinados a otras actividades. </w:t>
      </w:r>
      <w:r w:rsidRPr="00251481">
        <w:rPr>
          <w:rFonts w:ascii="Arial" w:hAnsi="Arial" w:cs="Arial"/>
          <w:sz w:val="24"/>
          <w:szCs w:val="24"/>
        </w:rPr>
        <w:t xml:space="preserve">La identidad arquitectónica se pierde tras los espacios ocupados por el comercio informal, obstaculizando la vista de elementos patrimoniales o de interés cultural, cayendo en el enfoque de observar los puestos de ventas y no el entorno oculto tras ello, que es </w:t>
      </w:r>
      <w:r w:rsidRPr="00251481">
        <w:rPr>
          <w:rFonts w:ascii="Arial" w:hAnsi="Arial" w:cs="Arial"/>
          <w:sz w:val="24"/>
          <w:szCs w:val="24"/>
        </w:rPr>
        <w:t>nuestra cultura.</w:t>
      </w:r>
    </w:p>
    <w:p w:rsidR="00B936D3" w:rsidRDefault="00251481"/>
    <w:p w:rsidR="00251481" w:rsidRPr="00EA664A" w:rsidRDefault="00251481" w:rsidP="00251481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Arquitecto</w:t>
      </w:r>
      <w:r>
        <w:rPr>
          <w:rFonts w:ascii="Arial" w:hAnsi="Arial" w:cs="Arial"/>
          <w:sz w:val="24"/>
          <w:szCs w:val="24"/>
        </w:rPr>
        <w:t>, 2017.</w:t>
      </w:r>
    </w:p>
    <w:p w:rsidR="00251481" w:rsidRDefault="00251481"/>
    <w:sectPr w:rsidR="002514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81"/>
    <w:rsid w:val="00251481"/>
    <w:rsid w:val="003066CC"/>
    <w:rsid w:val="008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36B080"/>
  <w15:chartTrackingRefBased/>
  <w15:docId w15:val="{85996E06-26E5-4D9D-B199-ABD2A5E8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481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2023-04-14T23:31:00Z</dcterms:created>
  <dcterms:modified xsi:type="dcterms:W3CDTF">2023-04-14T23:40:00Z</dcterms:modified>
</cp:coreProperties>
</file>