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F0" w:rsidRPr="00EA664A" w:rsidRDefault="007018F0" w:rsidP="007018F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Influencia de las Tecnologías de la Información y la Comunicación (TIC) como herramienta didáctico-pedagógico para lograr competencias en las materias básicas del currículo prescrito de I y II ciclo de educación básica en El Complejo Educativo Capitán General Gerardo Barrios, sistema integrado 14, </w:t>
      </w:r>
      <w:r>
        <w:rPr>
          <w:rFonts w:ascii="Arial" w:hAnsi="Arial" w:cs="Arial"/>
          <w:sz w:val="24"/>
          <w:szCs w:val="24"/>
        </w:rPr>
        <w:t>m</w:t>
      </w:r>
      <w:r w:rsidRPr="00EA664A">
        <w:rPr>
          <w:rFonts w:ascii="Arial" w:hAnsi="Arial" w:cs="Arial"/>
          <w:sz w:val="24"/>
          <w:szCs w:val="24"/>
        </w:rPr>
        <w:t xml:space="preserve">unicipio de Santa Ana, </w:t>
      </w:r>
      <w:r>
        <w:rPr>
          <w:rFonts w:ascii="Arial" w:hAnsi="Arial" w:cs="Arial"/>
          <w:sz w:val="24"/>
          <w:szCs w:val="24"/>
        </w:rPr>
        <w:t>d</w:t>
      </w:r>
      <w:r w:rsidRPr="00EA664A">
        <w:rPr>
          <w:rFonts w:ascii="Arial" w:hAnsi="Arial" w:cs="Arial"/>
          <w:sz w:val="24"/>
          <w:szCs w:val="24"/>
        </w:rPr>
        <w:t>epartamento de Santa Ana</w:t>
      </w:r>
    </w:p>
    <w:p w:rsidR="007018F0" w:rsidRDefault="007018F0" w:rsidP="007018F0">
      <w:pPr>
        <w:jc w:val="both"/>
        <w:rPr>
          <w:rFonts w:ascii="Arial" w:hAnsi="Arial" w:cs="Arial"/>
          <w:sz w:val="24"/>
          <w:szCs w:val="24"/>
        </w:rPr>
      </w:pPr>
    </w:p>
    <w:p w:rsidR="007018F0" w:rsidRDefault="007018F0" w:rsidP="007018F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Campos Reyes, José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Luis</w:t>
      </w:r>
    </w:p>
    <w:p w:rsidR="007018F0" w:rsidRDefault="007018F0" w:rsidP="007018F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Escobar Flores, Oscar David</w:t>
      </w:r>
    </w:p>
    <w:p w:rsidR="007018F0" w:rsidRDefault="007018F0" w:rsidP="007018F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Escobar Vásquez, Néstor Edgardo</w:t>
      </w:r>
    </w:p>
    <w:p w:rsidR="007018F0" w:rsidRDefault="007018F0" w:rsidP="007018F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Galdámez Aguilar, Ismar Emilio</w:t>
      </w:r>
    </w:p>
    <w:p w:rsidR="007018F0" w:rsidRPr="00EA664A" w:rsidRDefault="007018F0" w:rsidP="007018F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Peraza Quijada, Zulma Elizabeth </w:t>
      </w:r>
    </w:p>
    <w:p w:rsidR="007018F0" w:rsidRDefault="007018F0" w:rsidP="007018F0">
      <w:pPr>
        <w:jc w:val="both"/>
        <w:rPr>
          <w:rFonts w:ascii="Arial" w:hAnsi="Arial" w:cs="Arial"/>
          <w:sz w:val="24"/>
          <w:szCs w:val="24"/>
        </w:rPr>
      </w:pPr>
    </w:p>
    <w:p w:rsidR="007018F0" w:rsidRPr="00EA664A" w:rsidRDefault="007018F0" w:rsidP="007018F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José Antonio Gutiérrez Vásquez</w:t>
      </w:r>
    </w:p>
    <w:p w:rsidR="007018F0" w:rsidRDefault="007018F0" w:rsidP="007018F0">
      <w:pPr>
        <w:jc w:val="both"/>
        <w:rPr>
          <w:rFonts w:ascii="Arial" w:hAnsi="Arial" w:cs="Arial"/>
          <w:sz w:val="24"/>
          <w:szCs w:val="24"/>
        </w:rPr>
      </w:pPr>
    </w:p>
    <w:p w:rsidR="007018F0" w:rsidRPr="007018F0" w:rsidRDefault="007018F0" w:rsidP="007018F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 lo largo de la historia, el ser humano ha necesitado de artefactos e instrumentos tecnológicos para poder adaptarse a las exigencias que el medio le presenta. Con el transcurso del tiempo y la evolución, ha ideado nuevas formas de simplificar el trabajo, a través del perfeccionamiento de herramientas simples a complejas; siendo éstas de gran beneficio tanto a nivel individual como colectivamente, permitiendo el desarrollo de las comunidades en general.</w:t>
      </w:r>
      <w:r>
        <w:rPr>
          <w:rFonts w:ascii="Arial" w:hAnsi="Arial" w:cs="Arial"/>
          <w:sz w:val="24"/>
          <w:szCs w:val="24"/>
        </w:rPr>
        <w:t xml:space="preserve"> </w:t>
      </w:r>
      <w:r w:rsidRPr="007018F0">
        <w:rPr>
          <w:rFonts w:ascii="Arial" w:hAnsi="Arial" w:cs="Arial"/>
          <w:sz w:val="24"/>
          <w:szCs w:val="24"/>
        </w:rPr>
        <w:t xml:space="preserve"> </w:t>
      </w:r>
      <w:r w:rsidRPr="007018F0">
        <w:rPr>
          <w:rFonts w:ascii="Arial" w:hAnsi="Arial" w:cs="Arial"/>
          <w:sz w:val="24"/>
          <w:szCs w:val="24"/>
        </w:rPr>
        <w:t xml:space="preserve">En cada período de la humanidad ha existido la creación de diversas tecnologías que se han ido adaptando a las circunstancias de cada momento de la historia, asimismo ellas han influido en todos los ámbitos de la sociedad, y la educación no ha sido la excepción. </w:t>
      </w:r>
      <w:r w:rsidR="00F52F86">
        <w:rPr>
          <w:rFonts w:ascii="Arial" w:hAnsi="Arial" w:cs="Arial"/>
          <w:sz w:val="24"/>
          <w:szCs w:val="24"/>
        </w:rPr>
        <w:t>S</w:t>
      </w:r>
      <w:r w:rsidRPr="007018F0">
        <w:rPr>
          <w:rFonts w:ascii="Arial" w:hAnsi="Arial" w:cs="Arial"/>
          <w:sz w:val="24"/>
          <w:szCs w:val="24"/>
        </w:rPr>
        <w:t>u incorporación en las escuelas fue a través de la tecnología educativa, posteriormente ha logrado trascender a todos los sectores educativos a través de las tecnologías de la información y la comunicación.</w:t>
      </w:r>
    </w:p>
    <w:p w:rsidR="00B936D3" w:rsidRDefault="00F52F86"/>
    <w:p w:rsidR="007018F0" w:rsidRDefault="007018F0"/>
    <w:p w:rsidR="007018F0" w:rsidRPr="00EA664A" w:rsidRDefault="007018F0" w:rsidP="007018F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Ciencias de La Educación en La Especialidad de Primero y Segundo Ciclo de Educación Básica</w:t>
      </w:r>
      <w:r>
        <w:rPr>
          <w:rFonts w:ascii="Arial" w:hAnsi="Arial" w:cs="Arial"/>
          <w:sz w:val="24"/>
          <w:szCs w:val="24"/>
        </w:rPr>
        <w:t>, 2018.</w:t>
      </w:r>
    </w:p>
    <w:p w:rsidR="007018F0" w:rsidRDefault="007018F0" w:rsidP="007018F0"/>
    <w:sectPr w:rsidR="00701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F0"/>
    <w:rsid w:val="003066CC"/>
    <w:rsid w:val="007018F0"/>
    <w:rsid w:val="008F3485"/>
    <w:rsid w:val="00F5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8C757"/>
  <w15:chartTrackingRefBased/>
  <w15:docId w15:val="{D80E9678-2880-41C3-A7FF-73D29531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8F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2023-05-01T22:48:00Z</dcterms:created>
  <dcterms:modified xsi:type="dcterms:W3CDTF">2023-05-01T23:07:00Z</dcterms:modified>
</cp:coreProperties>
</file>