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D88" w:rsidRPr="00EA664A" w:rsidRDefault="006E7D88" w:rsidP="006E7D88">
      <w:pPr>
        <w:jc w:val="both"/>
        <w:rPr>
          <w:rFonts w:ascii="Arial" w:hAnsi="Arial" w:cs="Arial"/>
          <w:sz w:val="24"/>
          <w:szCs w:val="24"/>
        </w:rPr>
      </w:pPr>
      <w:r w:rsidRPr="00EA664A">
        <w:rPr>
          <w:rFonts w:ascii="Arial" w:hAnsi="Arial" w:cs="Arial"/>
          <w:sz w:val="24"/>
          <w:szCs w:val="24"/>
        </w:rPr>
        <w:t>Importancia de las estrategias didácticas centradas en la actividad cognoscitiva para el desarrollo de habilidades analíticas y de resolución de problemas, en estudiantes de primero y segundo año de la Maestría en Profesionalización de La Docencia Superior de La Universidad de El Salvador, Facultad Multidisciplinaria de Occidente en el año 2017</w:t>
      </w:r>
    </w:p>
    <w:p w:rsidR="006E7D88" w:rsidRPr="00EA664A" w:rsidRDefault="006E7D88" w:rsidP="006E7D88">
      <w:pPr>
        <w:jc w:val="both"/>
        <w:rPr>
          <w:rFonts w:ascii="Arial" w:hAnsi="Arial" w:cs="Arial"/>
          <w:sz w:val="24"/>
          <w:szCs w:val="24"/>
        </w:rPr>
      </w:pPr>
    </w:p>
    <w:p w:rsidR="006E7D88" w:rsidRDefault="006E7D88" w:rsidP="006E7D88">
      <w:pPr>
        <w:jc w:val="both"/>
        <w:rPr>
          <w:rFonts w:ascii="Arial" w:hAnsi="Arial" w:cs="Arial"/>
          <w:sz w:val="24"/>
          <w:szCs w:val="24"/>
        </w:rPr>
      </w:pPr>
      <w:bookmarkStart w:id="0" w:name="_GoBack"/>
      <w:r w:rsidRPr="00EA664A">
        <w:rPr>
          <w:rFonts w:ascii="Arial" w:hAnsi="Arial" w:cs="Arial"/>
          <w:sz w:val="24"/>
          <w:szCs w:val="24"/>
        </w:rPr>
        <w:t>Moran de Asencio, Rosa</w:t>
      </w:r>
      <w:bookmarkEnd w:id="0"/>
      <w:r w:rsidRPr="00EA664A">
        <w:rPr>
          <w:rFonts w:ascii="Arial" w:hAnsi="Arial" w:cs="Arial"/>
          <w:sz w:val="24"/>
          <w:szCs w:val="24"/>
        </w:rPr>
        <w:t xml:space="preserve"> Dalila</w:t>
      </w:r>
    </w:p>
    <w:p w:rsidR="006E7D88" w:rsidRPr="00EA664A" w:rsidRDefault="006E7D88" w:rsidP="006E7D88">
      <w:pPr>
        <w:jc w:val="both"/>
        <w:rPr>
          <w:rFonts w:ascii="Arial" w:hAnsi="Arial" w:cs="Arial"/>
          <w:sz w:val="24"/>
          <w:szCs w:val="24"/>
        </w:rPr>
      </w:pPr>
      <w:r w:rsidRPr="00EA664A">
        <w:rPr>
          <w:rFonts w:ascii="Arial" w:hAnsi="Arial" w:cs="Arial"/>
          <w:sz w:val="24"/>
          <w:szCs w:val="24"/>
        </w:rPr>
        <w:t>Sayes de Salazar, Elsy Marilú</w:t>
      </w:r>
    </w:p>
    <w:p w:rsidR="006E7D88" w:rsidRDefault="006E7D88" w:rsidP="006E7D88">
      <w:pPr>
        <w:jc w:val="both"/>
        <w:rPr>
          <w:rFonts w:ascii="Arial" w:hAnsi="Arial" w:cs="Arial"/>
          <w:sz w:val="24"/>
          <w:szCs w:val="24"/>
        </w:rPr>
      </w:pPr>
    </w:p>
    <w:p w:rsidR="006E7D88" w:rsidRPr="00EA664A" w:rsidRDefault="006E7D88" w:rsidP="006E7D88">
      <w:pPr>
        <w:jc w:val="both"/>
        <w:rPr>
          <w:rFonts w:ascii="Arial" w:hAnsi="Arial" w:cs="Arial"/>
          <w:sz w:val="24"/>
          <w:szCs w:val="24"/>
        </w:rPr>
      </w:pPr>
      <w:r w:rsidRPr="00EA664A">
        <w:rPr>
          <w:rFonts w:ascii="Arial" w:hAnsi="Arial" w:cs="Arial"/>
          <w:sz w:val="24"/>
          <w:szCs w:val="24"/>
        </w:rPr>
        <w:t>Juan Carlos, Escobar Baños</w:t>
      </w:r>
    </w:p>
    <w:p w:rsidR="006E7D88" w:rsidRDefault="006E7D88" w:rsidP="006E7D88">
      <w:pPr>
        <w:jc w:val="both"/>
        <w:rPr>
          <w:rFonts w:ascii="Arial" w:hAnsi="Arial" w:cs="Arial"/>
          <w:sz w:val="24"/>
          <w:szCs w:val="24"/>
        </w:rPr>
      </w:pPr>
    </w:p>
    <w:p w:rsidR="006E7D88" w:rsidRPr="006E7D88" w:rsidRDefault="006E7D88" w:rsidP="006E7D88">
      <w:pPr>
        <w:jc w:val="both"/>
        <w:rPr>
          <w:rFonts w:ascii="Arial" w:hAnsi="Arial" w:cs="Arial"/>
          <w:sz w:val="24"/>
          <w:szCs w:val="24"/>
        </w:rPr>
      </w:pPr>
      <w:r w:rsidRPr="00EA664A">
        <w:rPr>
          <w:rFonts w:ascii="Arial" w:hAnsi="Arial" w:cs="Arial"/>
          <w:sz w:val="24"/>
          <w:szCs w:val="24"/>
        </w:rPr>
        <w:t>En la práctica docente es necesario apoyarse de estrategias didácticas que faciliten el proceso de enseñanza aprendizaje, proporcionando técnicas a los docentes, para que los estudiantes consoliden los aprendizajes previos y los transformen en aprendizajes significativos, al consolidar estos aprendizajes el estudiante estará en la capacidad de emitir juicios de valor de una manera crítica y reflexiva para dar solución a los problemas en el aula o en su entorno diario.</w:t>
      </w:r>
      <w:r>
        <w:rPr>
          <w:rFonts w:ascii="Arial" w:hAnsi="Arial" w:cs="Arial"/>
          <w:sz w:val="24"/>
          <w:szCs w:val="24"/>
        </w:rPr>
        <w:t xml:space="preserve"> R</w:t>
      </w:r>
      <w:r w:rsidRPr="006E7D88">
        <w:rPr>
          <w:rFonts w:ascii="Arial" w:hAnsi="Arial" w:cs="Arial"/>
          <w:sz w:val="24"/>
          <w:szCs w:val="24"/>
        </w:rPr>
        <w:t>epresenta un esfuerzo más, encaminando al mejoramiento de la calidad educativa, específicamente en uso de las estrategias didácticas, razón por la cual se investiga sobre la temática denominada “Importancia de las estrategias didácticas centradas en la actividad cognoscitiva para el desarrollo de habilidades analíticas y de resolución de problemas’’</w:t>
      </w:r>
    </w:p>
    <w:p w:rsidR="00B936D3" w:rsidRDefault="006E7D88"/>
    <w:p w:rsidR="006E7D88" w:rsidRPr="00EC4345" w:rsidRDefault="006E7D88" w:rsidP="006E7D88">
      <w:pPr>
        <w:jc w:val="both"/>
        <w:rPr>
          <w:rFonts w:ascii="Arial" w:hAnsi="Arial" w:cs="Arial"/>
          <w:sz w:val="24"/>
          <w:szCs w:val="24"/>
        </w:rPr>
      </w:pPr>
      <w:r w:rsidRPr="00EC4345">
        <w:rPr>
          <w:rFonts w:ascii="Arial" w:hAnsi="Arial" w:cs="Arial"/>
          <w:sz w:val="24"/>
        </w:rPr>
        <w:t xml:space="preserve">Maestría </w:t>
      </w:r>
      <w:r>
        <w:rPr>
          <w:rFonts w:ascii="Arial" w:hAnsi="Arial" w:cs="Arial"/>
          <w:sz w:val="24"/>
        </w:rPr>
        <w:t>e</w:t>
      </w:r>
      <w:r w:rsidRPr="00EC4345">
        <w:rPr>
          <w:rFonts w:ascii="Arial" w:hAnsi="Arial" w:cs="Arial"/>
          <w:sz w:val="24"/>
        </w:rPr>
        <w:t xml:space="preserve">n Profesionalización </w:t>
      </w:r>
      <w:r>
        <w:rPr>
          <w:rFonts w:ascii="Arial" w:hAnsi="Arial" w:cs="Arial"/>
          <w:sz w:val="24"/>
        </w:rPr>
        <w:t>d</w:t>
      </w:r>
      <w:r w:rsidRPr="00EC4345">
        <w:rPr>
          <w:rFonts w:ascii="Arial" w:hAnsi="Arial" w:cs="Arial"/>
          <w:sz w:val="24"/>
        </w:rPr>
        <w:t xml:space="preserve">e </w:t>
      </w:r>
      <w:r>
        <w:rPr>
          <w:rFonts w:ascii="Arial" w:hAnsi="Arial" w:cs="Arial"/>
          <w:sz w:val="24"/>
        </w:rPr>
        <w:t>l</w:t>
      </w:r>
      <w:r w:rsidRPr="00EC4345">
        <w:rPr>
          <w:rFonts w:ascii="Arial" w:hAnsi="Arial" w:cs="Arial"/>
          <w:sz w:val="24"/>
        </w:rPr>
        <w:t>a Docencia Superior</w:t>
      </w:r>
      <w:r>
        <w:rPr>
          <w:rFonts w:ascii="Arial" w:hAnsi="Arial" w:cs="Arial"/>
          <w:sz w:val="24"/>
        </w:rPr>
        <w:t>, 2018.</w:t>
      </w:r>
    </w:p>
    <w:p w:rsidR="006E7D88" w:rsidRDefault="006E7D88"/>
    <w:sectPr w:rsidR="006E7D8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D88"/>
    <w:rsid w:val="003066CC"/>
    <w:rsid w:val="006E7D88"/>
    <w:rsid w:val="008F3485"/>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2CA44"/>
  <w15:chartTrackingRefBased/>
  <w15:docId w15:val="{D012D62D-8F24-4519-B44A-5C4C6901D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D88"/>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204</Words>
  <Characters>1123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Zolia</dc:creator>
  <cp:keywords/>
  <dc:description/>
  <cp:lastModifiedBy>Zolia</cp:lastModifiedBy>
  <cp:revision>1</cp:revision>
  <dcterms:created xsi:type="dcterms:W3CDTF">2023-05-06T20:52:00Z</dcterms:created>
  <dcterms:modified xsi:type="dcterms:W3CDTF">2023-05-06T21:00:00Z</dcterms:modified>
</cp:coreProperties>
</file>