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 xml:space="preserve">Manual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</w:t>
      </w:r>
      <w:r w:rsidRPr="00C72992">
        <w:rPr>
          <w:rFonts w:ascii="Arial" w:hAnsi="Arial" w:cs="Arial"/>
          <w:sz w:val="24"/>
          <w:szCs w:val="24"/>
        </w:rPr>
        <w:t xml:space="preserve">umplimiento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C72992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o</w:t>
      </w:r>
      <w:r w:rsidRPr="00C72992">
        <w:rPr>
          <w:rFonts w:ascii="Arial" w:hAnsi="Arial" w:cs="Arial"/>
          <w:sz w:val="24"/>
          <w:szCs w:val="24"/>
        </w:rPr>
        <w:t xml:space="preserve">bligaciones </w:t>
      </w:r>
      <w:r>
        <w:rPr>
          <w:rFonts w:ascii="Arial" w:hAnsi="Arial" w:cs="Arial"/>
          <w:sz w:val="24"/>
          <w:szCs w:val="24"/>
        </w:rPr>
        <w:t>f</w:t>
      </w:r>
      <w:r w:rsidRPr="00C72992">
        <w:rPr>
          <w:rFonts w:ascii="Arial" w:hAnsi="Arial" w:cs="Arial"/>
          <w:sz w:val="24"/>
          <w:szCs w:val="24"/>
        </w:rPr>
        <w:t xml:space="preserve">ormales </w:t>
      </w:r>
      <w:r>
        <w:rPr>
          <w:rFonts w:ascii="Arial" w:hAnsi="Arial" w:cs="Arial"/>
          <w:sz w:val="24"/>
          <w:szCs w:val="24"/>
        </w:rPr>
        <w:t>y</w:t>
      </w:r>
      <w:r w:rsidRPr="00C7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72992">
        <w:rPr>
          <w:rFonts w:ascii="Arial" w:hAnsi="Arial" w:cs="Arial"/>
          <w:sz w:val="24"/>
          <w:szCs w:val="24"/>
        </w:rPr>
        <w:t xml:space="preserve">ustantivas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C7299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</w:t>
      </w:r>
      <w:r w:rsidRPr="00C72992">
        <w:rPr>
          <w:rFonts w:ascii="Arial" w:hAnsi="Arial" w:cs="Arial"/>
          <w:sz w:val="24"/>
          <w:szCs w:val="24"/>
        </w:rPr>
        <w:t xml:space="preserve">icro </w:t>
      </w:r>
      <w:r>
        <w:rPr>
          <w:rFonts w:ascii="Arial" w:hAnsi="Arial" w:cs="Arial"/>
          <w:sz w:val="24"/>
          <w:szCs w:val="24"/>
        </w:rPr>
        <w:t>y</w:t>
      </w:r>
      <w:r w:rsidRPr="00C7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C72992">
        <w:rPr>
          <w:rFonts w:ascii="Arial" w:hAnsi="Arial" w:cs="Arial"/>
          <w:sz w:val="24"/>
          <w:szCs w:val="24"/>
        </w:rPr>
        <w:t xml:space="preserve">equeña </w:t>
      </w:r>
      <w:r>
        <w:rPr>
          <w:rFonts w:ascii="Arial" w:hAnsi="Arial" w:cs="Arial"/>
          <w:sz w:val="24"/>
          <w:szCs w:val="24"/>
        </w:rPr>
        <w:t>e</w:t>
      </w:r>
      <w:r w:rsidRPr="00C72992">
        <w:rPr>
          <w:rFonts w:ascii="Arial" w:hAnsi="Arial" w:cs="Arial"/>
          <w:sz w:val="24"/>
          <w:szCs w:val="24"/>
        </w:rPr>
        <w:t xml:space="preserve">mpresa </w:t>
      </w:r>
      <w:r>
        <w:rPr>
          <w:rFonts w:ascii="Arial" w:hAnsi="Arial" w:cs="Arial"/>
          <w:sz w:val="24"/>
          <w:szCs w:val="24"/>
        </w:rPr>
        <w:t>u</w:t>
      </w:r>
      <w:r w:rsidRPr="00C72992">
        <w:rPr>
          <w:rFonts w:ascii="Arial" w:hAnsi="Arial" w:cs="Arial"/>
          <w:sz w:val="24"/>
          <w:szCs w:val="24"/>
        </w:rPr>
        <w:t xml:space="preserve">bicada </w:t>
      </w:r>
      <w:r>
        <w:rPr>
          <w:rFonts w:ascii="Arial" w:hAnsi="Arial" w:cs="Arial"/>
          <w:sz w:val="24"/>
          <w:szCs w:val="24"/>
        </w:rPr>
        <w:t>e</w:t>
      </w:r>
      <w:r w:rsidRPr="00C72992">
        <w:rPr>
          <w:rFonts w:ascii="Arial" w:hAnsi="Arial" w:cs="Arial"/>
          <w:sz w:val="24"/>
          <w:szCs w:val="24"/>
        </w:rPr>
        <w:t xml:space="preserve">n El Municipio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Concepción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Ataco, Departamento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 xml:space="preserve">e Ahuachapán, </w:t>
      </w:r>
      <w:r>
        <w:rPr>
          <w:rFonts w:ascii="Arial" w:hAnsi="Arial" w:cs="Arial"/>
          <w:sz w:val="24"/>
          <w:szCs w:val="24"/>
        </w:rPr>
        <w:t>c</w:t>
      </w:r>
      <w:r w:rsidRPr="00C72992">
        <w:rPr>
          <w:rFonts w:ascii="Arial" w:hAnsi="Arial" w:cs="Arial"/>
          <w:sz w:val="24"/>
          <w:szCs w:val="24"/>
        </w:rPr>
        <w:t xml:space="preserve">ontenidas </w:t>
      </w:r>
      <w:r>
        <w:rPr>
          <w:rFonts w:ascii="Arial" w:hAnsi="Arial" w:cs="Arial"/>
          <w:sz w:val="24"/>
          <w:szCs w:val="24"/>
        </w:rPr>
        <w:t>e</w:t>
      </w:r>
      <w:r w:rsidRPr="00C7299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</w:t>
      </w:r>
      <w:r w:rsidRPr="00C72992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c</w:t>
      </w:r>
      <w:r w:rsidRPr="00C72992">
        <w:rPr>
          <w:rFonts w:ascii="Arial" w:hAnsi="Arial" w:cs="Arial"/>
          <w:sz w:val="24"/>
          <w:szCs w:val="24"/>
        </w:rPr>
        <w:t xml:space="preserve">ódigo </w:t>
      </w:r>
      <w:r>
        <w:rPr>
          <w:rFonts w:ascii="Arial" w:hAnsi="Arial" w:cs="Arial"/>
          <w:sz w:val="24"/>
          <w:szCs w:val="24"/>
        </w:rPr>
        <w:t>t</w:t>
      </w:r>
      <w:r w:rsidRPr="00C72992">
        <w:rPr>
          <w:rFonts w:ascii="Arial" w:hAnsi="Arial" w:cs="Arial"/>
          <w:sz w:val="24"/>
          <w:szCs w:val="24"/>
        </w:rPr>
        <w:t xml:space="preserve">ributario </w:t>
      </w:r>
      <w:r>
        <w:rPr>
          <w:rFonts w:ascii="Arial" w:hAnsi="Arial" w:cs="Arial"/>
          <w:sz w:val="24"/>
          <w:szCs w:val="24"/>
        </w:rPr>
        <w:t>d</w:t>
      </w:r>
      <w:r w:rsidRPr="00C72992">
        <w:rPr>
          <w:rFonts w:ascii="Arial" w:hAnsi="Arial" w:cs="Arial"/>
          <w:sz w:val="24"/>
          <w:szCs w:val="24"/>
        </w:rPr>
        <w:t>e El Salvador</w:t>
      </w: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72992">
        <w:rPr>
          <w:rFonts w:ascii="Arial" w:hAnsi="Arial" w:cs="Arial"/>
          <w:sz w:val="24"/>
          <w:szCs w:val="24"/>
        </w:rPr>
        <w:t>Larín Salas</w:t>
      </w:r>
      <w:r>
        <w:rPr>
          <w:rFonts w:ascii="Arial" w:hAnsi="Arial" w:cs="Arial"/>
          <w:sz w:val="24"/>
          <w:szCs w:val="24"/>
        </w:rPr>
        <w:t>,</w:t>
      </w:r>
      <w:r w:rsidRPr="00C72992">
        <w:rPr>
          <w:rFonts w:ascii="Arial" w:hAnsi="Arial" w:cs="Arial"/>
          <w:sz w:val="24"/>
          <w:szCs w:val="24"/>
        </w:rPr>
        <w:t xml:space="preserve"> Erick</w:t>
      </w:r>
      <w:bookmarkEnd w:id="0"/>
      <w:r w:rsidRPr="00C72992">
        <w:rPr>
          <w:rFonts w:ascii="Arial" w:hAnsi="Arial" w:cs="Arial"/>
          <w:sz w:val="24"/>
          <w:szCs w:val="24"/>
        </w:rPr>
        <w:t xml:space="preserve"> Armando</w:t>
      </w: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>López Rivas</w:t>
      </w:r>
      <w:r>
        <w:rPr>
          <w:rFonts w:ascii="Arial" w:hAnsi="Arial" w:cs="Arial"/>
          <w:sz w:val="24"/>
          <w:szCs w:val="24"/>
        </w:rPr>
        <w:t xml:space="preserve">, </w:t>
      </w:r>
      <w:r w:rsidRPr="00C72992">
        <w:rPr>
          <w:rFonts w:ascii="Arial" w:hAnsi="Arial" w:cs="Arial"/>
          <w:sz w:val="24"/>
          <w:szCs w:val="24"/>
        </w:rPr>
        <w:t>Xiomara Beatriz</w:t>
      </w: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>Rosales Navas</w:t>
      </w:r>
      <w:r>
        <w:rPr>
          <w:rFonts w:ascii="Arial" w:hAnsi="Arial" w:cs="Arial"/>
          <w:sz w:val="24"/>
          <w:szCs w:val="24"/>
        </w:rPr>
        <w:t>,</w:t>
      </w:r>
      <w:r w:rsidRPr="00C72992">
        <w:rPr>
          <w:rFonts w:ascii="Arial" w:hAnsi="Arial" w:cs="Arial"/>
          <w:sz w:val="24"/>
          <w:szCs w:val="24"/>
        </w:rPr>
        <w:t xml:space="preserve"> Darwin Heriberto</w:t>
      </w: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>Solís Castro</w:t>
      </w:r>
      <w:r>
        <w:rPr>
          <w:rFonts w:ascii="Arial" w:hAnsi="Arial" w:cs="Arial"/>
          <w:sz w:val="24"/>
          <w:szCs w:val="24"/>
        </w:rPr>
        <w:t>,</w:t>
      </w:r>
      <w:r w:rsidRPr="00C72992">
        <w:rPr>
          <w:rFonts w:ascii="Arial" w:hAnsi="Arial" w:cs="Arial"/>
          <w:sz w:val="24"/>
          <w:szCs w:val="24"/>
        </w:rPr>
        <w:t xml:space="preserve"> Rosa Margarita</w:t>
      </w: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</w:p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>Valdemar Sandoval</w:t>
      </w:r>
    </w:p>
    <w:p w:rsidR="00D828AE" w:rsidRPr="00C72992" w:rsidRDefault="00D828AE" w:rsidP="00D828AE">
      <w:pPr>
        <w:jc w:val="both"/>
        <w:rPr>
          <w:rFonts w:ascii="Arial" w:hAnsi="Arial" w:cs="Arial"/>
          <w:sz w:val="24"/>
          <w:szCs w:val="24"/>
        </w:rPr>
      </w:pPr>
    </w:p>
    <w:p w:rsidR="00D828AE" w:rsidRPr="00C72992" w:rsidRDefault="00D828AE" w:rsidP="00D828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72992">
        <w:rPr>
          <w:rFonts w:ascii="Arial" w:hAnsi="Arial" w:cs="Arial"/>
          <w:sz w:val="24"/>
          <w:szCs w:val="24"/>
        </w:rPr>
        <w:t xml:space="preserve">on la coyuntura del comercio en los últimos años de las zonas turísticas, así catalogadas por los dirigentes de la cultura de El Salvador, a los cuales denominan y promocionan como pueblos vivos, se ve en la motivación de la elaboración de un </w:t>
      </w:r>
      <w:r>
        <w:rPr>
          <w:rFonts w:ascii="Arial" w:hAnsi="Arial" w:cs="Arial"/>
          <w:sz w:val="24"/>
          <w:szCs w:val="24"/>
        </w:rPr>
        <w:t>m</w:t>
      </w:r>
      <w:r w:rsidRPr="00C72992">
        <w:rPr>
          <w:rFonts w:ascii="Arial" w:hAnsi="Arial" w:cs="Arial"/>
          <w:sz w:val="24"/>
          <w:szCs w:val="24"/>
        </w:rPr>
        <w:t>anual dirigido al cumplimiento de las obligaciones formales. Esta zona forma parte del conglomerado de pueblos vivos e integrante de la Ruta de las Flores siendo así denominado por El Ministerio de Turismo; dicho municipio es de preferencia para miles de turistas, tanto nacionales como extranjeros por su ubicación geográfica.</w:t>
      </w:r>
    </w:p>
    <w:p w:rsidR="00B936D3" w:rsidRDefault="00D828AE"/>
    <w:p w:rsidR="00D828AE" w:rsidRDefault="00D828AE" w:rsidP="00D828AE">
      <w:pPr>
        <w:jc w:val="both"/>
        <w:rPr>
          <w:rFonts w:ascii="Arial" w:hAnsi="Arial" w:cs="Arial"/>
          <w:sz w:val="24"/>
          <w:szCs w:val="24"/>
        </w:rPr>
      </w:pPr>
      <w:r w:rsidRPr="00C72992">
        <w:rPr>
          <w:rFonts w:ascii="Arial" w:hAnsi="Arial" w:cs="Arial"/>
          <w:sz w:val="24"/>
          <w:szCs w:val="24"/>
        </w:rPr>
        <w:t>Licenciado(</w:t>
      </w:r>
      <w:r>
        <w:rPr>
          <w:rFonts w:ascii="Arial" w:hAnsi="Arial" w:cs="Arial"/>
          <w:sz w:val="24"/>
          <w:szCs w:val="24"/>
        </w:rPr>
        <w:t>a</w:t>
      </w:r>
      <w:r w:rsidRPr="00C7299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</w:t>
      </w:r>
      <w:r w:rsidRPr="00C72992">
        <w:rPr>
          <w:rFonts w:ascii="Arial" w:hAnsi="Arial" w:cs="Arial"/>
          <w:sz w:val="24"/>
          <w:szCs w:val="24"/>
        </w:rPr>
        <w:t>n Contaduría Pública</w:t>
      </w:r>
      <w:r>
        <w:rPr>
          <w:rFonts w:ascii="Arial" w:hAnsi="Arial" w:cs="Arial"/>
          <w:sz w:val="24"/>
          <w:szCs w:val="24"/>
        </w:rPr>
        <w:t>, 2019.</w:t>
      </w:r>
    </w:p>
    <w:p w:rsidR="00D828AE" w:rsidRDefault="00D828AE"/>
    <w:sectPr w:rsidR="00D82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E"/>
    <w:rsid w:val="003066CC"/>
    <w:rsid w:val="008F3485"/>
    <w:rsid w:val="00D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CE713"/>
  <w15:chartTrackingRefBased/>
  <w15:docId w15:val="{30E8E121-46EA-4965-A35D-0306655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AE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2023-05-12T20:02:00Z</dcterms:created>
  <dcterms:modified xsi:type="dcterms:W3CDTF">2023-05-12T20:05:00Z</dcterms:modified>
</cp:coreProperties>
</file>